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1 класса в том числе и Семьяны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Секрет речитатива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Послушать А.Даргомыжский.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Старый капрал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И.С.Бах токката  ре минор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Переписать в тетрадь два правила  что такое: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Токката-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учебнике: Царёва Слушание музыки_1 класс стр 33-35которое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04.05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