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2460"/>
        <w:gridCol w:w="2180"/>
      </w:tblGrid>
      <w:tr w:rsidR="00B360F2" w:rsidRPr="003823E2" w:rsidTr="000B7F35">
        <w:trPr>
          <w:trHeight w:val="276"/>
        </w:trPr>
        <w:tc>
          <w:tcPr>
            <w:tcW w:w="512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60F2" w:rsidRPr="003823E2" w:rsidTr="000B7F35">
        <w:trPr>
          <w:trHeight w:val="276"/>
        </w:trPr>
        <w:tc>
          <w:tcPr>
            <w:tcW w:w="512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60F2" w:rsidRPr="003823E2" w:rsidTr="000B7F35">
        <w:trPr>
          <w:trHeight w:val="276"/>
        </w:trPr>
        <w:tc>
          <w:tcPr>
            <w:tcW w:w="512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60F2" w:rsidRPr="003823E2" w:rsidTr="000B7F35">
        <w:trPr>
          <w:trHeight w:val="592"/>
        </w:trPr>
        <w:tc>
          <w:tcPr>
            <w:tcW w:w="512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B360F2" w:rsidRPr="003823E2" w:rsidRDefault="00B360F2" w:rsidP="007303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B637B" w:rsidRDefault="000B7F35">
      <w:r w:rsidRPr="000B7F35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mim3A\Desktop\Положение о порядке ознаком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3A\Desktop\Положение о порядке ознакомл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E1" w:rsidRPr="00CA2CE1" w:rsidRDefault="00CA2CE1" w:rsidP="00CA2CE1">
      <w:pPr>
        <w:rPr>
          <w:rFonts w:ascii="Times New Roman" w:hAnsi="Times New Roman" w:cs="Times New Roman"/>
          <w:sz w:val="28"/>
          <w:szCs w:val="28"/>
        </w:rPr>
      </w:pP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CE1">
        <w:rPr>
          <w:rFonts w:ascii="Times New Roman" w:hAnsi="Times New Roman" w:cs="Times New Roman"/>
          <w:sz w:val="28"/>
          <w:szCs w:val="28"/>
        </w:rPr>
        <w:t>- достоверность и полнота предоставления информации;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2.3. Администрация Школы обязана ознакомить поступающего или его родителей (законных представителей) со следующими документами: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 xml:space="preserve">- с Уставом 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лицензией на правоведения образовательной деятельности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основными образовательными программам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учебным планом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- Положениями, касающимися деятельности, прав, обязанностей и ответственности обучающихся и/или родителей (законных представителей)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 xml:space="preserve">- количество мест для приема детей на первый год обучения (в первый класс) по каждой образовательной программе, а также — при наличии — количество вакантных мест для приема детей в другие классы    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 xml:space="preserve">   -   сроки приема документов.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E1" w:rsidRPr="00CA2CE1" w:rsidRDefault="00CA2CE1" w:rsidP="00D37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3. Порядок ознакомления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3.1. Родители (законные представители) знакомятся с документами Школы на официальном сайте Школы и/или на информационном стенде в течение 3 (трёх) рабочих дней с момента подачи заявления на обучение в учреждении.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рабочих. Данные документы в новой редакции размещаются на официальном сайте учреждения в эти же сроки. Размещение документов на официальном сайте Школы подтверждает факт ознакомления с ними родителей (законных представителей).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 xml:space="preserve">3.2. Должностное лицо Школы, ответственное за прием и регистрацию документов поступающих, также может ознакомить заявителя с уставом, лицензией на правоведения образовательной деятельности, основными образовательными программами, реализуемыми Школой и другими </w:t>
      </w:r>
      <w:r w:rsidRPr="00CA2CE1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образовательного процесса, правами и обязанностями обучающихся.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 xml:space="preserve">3.3.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фиксируется в заявлении о приеме и заверяется личной подписью родителей (законных представителей) ребенка. 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3.4. Подписью родителя (законного представителя) несовершеннолетнего поступающего фиксируется (в заявлении о приеме)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CA2CE1" w:rsidRPr="00CA2CE1" w:rsidRDefault="00CA2CE1" w:rsidP="00D3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A2CE1">
        <w:rPr>
          <w:rFonts w:ascii="Times New Roman" w:hAnsi="Times New Roman" w:cs="Times New Roman"/>
          <w:sz w:val="28"/>
          <w:szCs w:val="28"/>
        </w:rPr>
        <w:t>3.5.  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sectPr w:rsidR="00CA2CE1" w:rsidRPr="00CA2CE1" w:rsidSect="003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5D"/>
    <w:rsid w:val="000B7F35"/>
    <w:rsid w:val="003764B4"/>
    <w:rsid w:val="005B3C60"/>
    <w:rsid w:val="009A68D0"/>
    <w:rsid w:val="00B360F2"/>
    <w:rsid w:val="00CA2CE1"/>
    <w:rsid w:val="00D370D3"/>
    <w:rsid w:val="00D85D5D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C695-C59B-407E-801A-6A4ADB34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9</cp:revision>
  <dcterms:created xsi:type="dcterms:W3CDTF">2020-10-19T06:16:00Z</dcterms:created>
  <dcterms:modified xsi:type="dcterms:W3CDTF">2020-11-09T12:47:00Z</dcterms:modified>
</cp:coreProperties>
</file>