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58" w:rsidRDefault="00480558" w:rsidP="00264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mim3A\Desktop\Новые положения\Положение об общем собрании работ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m3A\Desktop\Новые положения\Положение об общем собрании работник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58" w:rsidRDefault="00480558" w:rsidP="00264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58" w:rsidRDefault="00480558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58" w:rsidRDefault="00480558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58" w:rsidRDefault="00480558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58" w:rsidRDefault="00480558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4F20">
        <w:rPr>
          <w:rFonts w:ascii="Times New Roman" w:hAnsi="Times New Roman" w:cs="Times New Roman"/>
          <w:b/>
          <w:sz w:val="28"/>
          <w:szCs w:val="28"/>
        </w:rPr>
        <w:lastRenderedPageBreak/>
        <w:t>3. Задачи Общего собрания работников Учреждения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Основными задачами Общего собрания работников Учреждения являются: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реализация права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содействие расширению коллективных, демократических форм управления и воплощения в жизнь государственно-общественных принципов.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20">
        <w:rPr>
          <w:rFonts w:ascii="Times New Roman" w:hAnsi="Times New Roman" w:cs="Times New Roman"/>
          <w:b/>
          <w:sz w:val="28"/>
          <w:szCs w:val="28"/>
        </w:rPr>
        <w:t>4.Функции Общего собрания работников Учреждения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Учреждения: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обсуждает и принимает коллективный договор, Правила внутреннего трудового распорядка;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рассматривает и рекомендует к утверждению графики работы, графики отпусков работников Учреждения;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рассматривает, обсуждает и рекомендует к утверждению программу развития Учреждения;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рассматривает, обсуждает и рекомендует к утверждению проект годового плана Учреждения;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рассматривает и принимает Устав Учреждения, </w:t>
      </w:r>
      <w:proofErr w:type="gramStart"/>
      <w:r w:rsidRPr="00264F20">
        <w:rPr>
          <w:rFonts w:ascii="Times New Roman" w:hAnsi="Times New Roman" w:cs="Times New Roman"/>
          <w:sz w:val="28"/>
          <w:szCs w:val="28"/>
        </w:rPr>
        <w:t>изменения и дополнения</w:t>
      </w:r>
      <w:proofErr w:type="gramEnd"/>
      <w:r w:rsidRPr="00264F20">
        <w:rPr>
          <w:rFonts w:ascii="Times New Roman" w:hAnsi="Times New Roman" w:cs="Times New Roman"/>
          <w:sz w:val="28"/>
          <w:szCs w:val="28"/>
        </w:rPr>
        <w:t xml:space="preserve"> вносимые в него;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обсуждает вопросы состояния трудовой дисциплины и мероприятия по ее укреплению, рассматривает факты нарушения трудовой дисциплины работниками Учреждения;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рассматривает вопросы охраны и безопасности условий труда работников, охраны жизни и здоровья обучающихся Учреждения;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вносит предложения Учредителю по улучшению финансово-хозяйственной деятельности Учреждения;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определяет порядок и условия предоставления социальных гарантий и льгот в пределах компетенции Учреждения;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lastRenderedPageBreak/>
        <w:t xml:space="preserve">- заслушивает отчеты директора Учреждения о расходовании бюджетных средств, использованных средств от деятельности, не запрещенной законодательством Российской Федерации и предусмотренной Уставом Учреждения;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>- заслуши</w:t>
      </w:r>
      <w:r>
        <w:rPr>
          <w:rFonts w:ascii="Times New Roman" w:hAnsi="Times New Roman" w:cs="Times New Roman"/>
          <w:sz w:val="28"/>
          <w:szCs w:val="28"/>
        </w:rPr>
        <w:t xml:space="preserve">вает отчеты о работе директора и </w:t>
      </w:r>
      <w:r w:rsidRPr="00264F20">
        <w:rPr>
          <w:rFonts w:ascii="Times New Roman" w:hAnsi="Times New Roman" w:cs="Times New Roman"/>
          <w:sz w:val="28"/>
          <w:szCs w:val="28"/>
        </w:rPr>
        <w:t xml:space="preserve">других работников, вносит на рассмотрение администрации предложения по совершенствованию работы;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знакомится с итоговыми документами по проверке государственными органами деятельности Учреждения и заслушивает администрацию о выполнении мероприятий по устранению недостатков в работе;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при необходимости рассматривает и обсуждает вопросы работы с родителями (законными представителями) обучающихся, решения Родительского комитета;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</w:t>
      </w:r>
      <w:proofErr w:type="gramStart"/>
      <w:r w:rsidRPr="00264F20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264F20">
        <w:rPr>
          <w:rFonts w:ascii="Times New Roman" w:hAnsi="Times New Roman" w:cs="Times New Roman"/>
          <w:sz w:val="28"/>
          <w:szCs w:val="28"/>
        </w:rPr>
        <w:t xml:space="preserve"> с предложениями по этим вопросам в общественные организации, государственные органы управления образованием, органы прокуратуры, общественные объединения.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20">
        <w:rPr>
          <w:rFonts w:ascii="Times New Roman" w:hAnsi="Times New Roman" w:cs="Times New Roman"/>
          <w:b/>
          <w:sz w:val="28"/>
          <w:szCs w:val="28"/>
        </w:rPr>
        <w:t>5.Организация управления Общим собранием работников Учреждения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5.1. В состав Общего собрания работников Учреждения входят все работники Учреждения.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5.2. На заседание Общего собрания работников Учреждения могут быть приглашены представители Учредителя, общественных организаций, органов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5.3. Для ведения Общего собрания работников Учреждения из его состава открытым голосованием избирается председатель и секретарь, которые исполняют свои обязанности на общественных началах.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5.4. Общее собрание работников Учреждения собирается не реже 1 раза в календарный год.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20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 правомочно, если на указанном собрании присутствует более половины его членов.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20">
        <w:rPr>
          <w:rFonts w:ascii="Times New Roman" w:hAnsi="Times New Roman" w:cs="Times New Roman"/>
          <w:sz w:val="28"/>
          <w:szCs w:val="28"/>
        </w:rPr>
        <w:t xml:space="preserve">Решение Общего собрания работников Учреждения принимается открытым голосованием.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20">
        <w:rPr>
          <w:rFonts w:ascii="Times New Roman" w:hAnsi="Times New Roman" w:cs="Times New Roman"/>
          <w:sz w:val="28"/>
          <w:szCs w:val="28"/>
        </w:rPr>
        <w:t xml:space="preserve">Решение Общего собрания принимается большинством голосов членов присутствующих на собрании.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20">
        <w:rPr>
          <w:rFonts w:ascii="Times New Roman" w:hAnsi="Times New Roman" w:cs="Times New Roman"/>
          <w:sz w:val="28"/>
          <w:szCs w:val="28"/>
        </w:rPr>
        <w:t xml:space="preserve">Решение Общего собрания работников Учреждения обязательно к исполнению для всех членов трудового коллектива Учреждения.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20">
        <w:rPr>
          <w:rFonts w:ascii="Times New Roman" w:hAnsi="Times New Roman" w:cs="Times New Roman"/>
          <w:b/>
          <w:sz w:val="28"/>
          <w:szCs w:val="28"/>
        </w:rPr>
        <w:t>6. Взаимосвязь с другими органами самоуправления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 организует взаимодействие с другими органами самоуправления Учреждения – Педагогическим советом;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через участие представителей трудового коллектива в заседаниях Педагогического совета;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представление на ознакомление Педагогическому совету материалов, готовящихся к обсуждению и принятию на заседании Общего собрания работников Учреждения;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внесение предложений и дополнений по вопросам, рассматриваемым на заседаниях педагогического.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AE716A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20">
        <w:rPr>
          <w:rFonts w:ascii="Times New Roman" w:hAnsi="Times New Roman" w:cs="Times New Roman"/>
          <w:b/>
          <w:sz w:val="28"/>
          <w:szCs w:val="28"/>
        </w:rPr>
        <w:t>7. Права и ответственность Общего собрания работников Учреждения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7.1. Общее собрание работников Учреждения имеет право: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участвовать в управлении Учреждением;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выходить с предложениями и заявлениями на Учредителя, в органы государственной власти, в общественные организации.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20">
        <w:rPr>
          <w:rFonts w:ascii="Times New Roman" w:hAnsi="Times New Roman" w:cs="Times New Roman"/>
          <w:sz w:val="28"/>
          <w:szCs w:val="28"/>
        </w:rPr>
        <w:t xml:space="preserve">Каждый член Общего собрания работников Учреждения имеет право: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потребовать обсуждения Общим собранием работников Учреждения любого вопроса, касающегося деятельности Учреждения, если его предложение поддержит не менее одной трети членов собрания;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lastRenderedPageBreak/>
        <w:t xml:space="preserve">- при несогласии с решением Общего собрания работников Учреждения высказать свое мотивированное мнение, которое должно быть занесено в протокол.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7.3. Общее собрание работников Учреждения несет ответственность: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за выполнение не в полном объеме или невыполнение закрепленных за ним задач и функций;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за соответствие принимаемых решений законодательству Российской Федерации, нормативным правовым актам.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20">
        <w:rPr>
          <w:rFonts w:ascii="Times New Roman" w:hAnsi="Times New Roman" w:cs="Times New Roman"/>
          <w:b/>
          <w:sz w:val="28"/>
          <w:szCs w:val="28"/>
        </w:rPr>
        <w:t>8. Делопроизводство Общего собрания работников Учреждения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20">
        <w:rPr>
          <w:rFonts w:ascii="Times New Roman" w:hAnsi="Times New Roman" w:cs="Times New Roman"/>
          <w:sz w:val="28"/>
          <w:szCs w:val="28"/>
        </w:rPr>
        <w:t xml:space="preserve">Заседания Общего собрания работников Учреждения оформляются протоколом.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В протоколе фиксируется: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дата проведения;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трудового коллектива;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повестка дня;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ход обсуждения вопросов;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предложения, рекомендации и замечания членов трудового коллектива и приглашенных лиц;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- решение.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8.2. Протоколы подписываются председателем и секретарем Общего собрания работников </w:t>
      </w:r>
      <w:proofErr w:type="gramStart"/>
      <w:r w:rsidRPr="00264F20">
        <w:rPr>
          <w:rFonts w:ascii="Times New Roman" w:hAnsi="Times New Roman" w:cs="Times New Roman"/>
          <w:sz w:val="28"/>
          <w:szCs w:val="28"/>
        </w:rPr>
        <w:t>Учреждения .</w:t>
      </w:r>
      <w:proofErr w:type="gramEnd"/>
      <w:r w:rsidRPr="0026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8.3. Нумерация протоколов ведется от начала календарного года.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264F20">
        <w:rPr>
          <w:rFonts w:ascii="Times New Roman" w:hAnsi="Times New Roman" w:cs="Times New Roman"/>
          <w:sz w:val="28"/>
          <w:szCs w:val="28"/>
        </w:rPr>
        <w:t>4.Протоколы</w:t>
      </w:r>
      <w:proofErr w:type="gramEnd"/>
      <w:r w:rsidRPr="00264F20">
        <w:rPr>
          <w:rFonts w:ascii="Times New Roman" w:hAnsi="Times New Roman" w:cs="Times New Roman"/>
          <w:sz w:val="28"/>
          <w:szCs w:val="28"/>
        </w:rPr>
        <w:t xml:space="preserve"> Общего собрания работников Учреждения хранятся в делах Учреждения и передаются по акту (при смене руководителя, передаче в архив).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20" w:rsidRPr="00264F20" w:rsidRDefault="00264F20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37B" w:rsidRPr="00264F20" w:rsidRDefault="00480558" w:rsidP="00AE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637B" w:rsidRPr="00264F20" w:rsidSect="006D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437"/>
    <w:rsid w:val="001D5437"/>
    <w:rsid w:val="001E227F"/>
    <w:rsid w:val="00264F20"/>
    <w:rsid w:val="00480558"/>
    <w:rsid w:val="005B3C60"/>
    <w:rsid w:val="00666004"/>
    <w:rsid w:val="006D2D56"/>
    <w:rsid w:val="009A68D0"/>
    <w:rsid w:val="00A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4670"/>
  <w15:docId w15:val="{9B6B4913-5063-4337-8E63-9721CE97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898</Words>
  <Characters>5121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10</cp:revision>
  <dcterms:created xsi:type="dcterms:W3CDTF">2020-10-19T06:30:00Z</dcterms:created>
  <dcterms:modified xsi:type="dcterms:W3CDTF">2020-11-09T12:30:00Z</dcterms:modified>
</cp:coreProperties>
</file>