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F10" w:rsidRPr="0023538C" w:rsidRDefault="00170F10" w:rsidP="00E45955">
      <w:pPr>
        <w:rPr>
          <w:rFonts w:ascii="Times New Roman" w:hAnsi="Times New Roman"/>
          <w:b/>
          <w:sz w:val="28"/>
          <w:szCs w:val="28"/>
        </w:rPr>
      </w:pPr>
      <w:r w:rsidRPr="0023538C">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25pt;height:749.45pt">
            <v:imagedata r:id="rId5" o:title=""/>
          </v:shape>
        </w:pict>
      </w:r>
    </w:p>
    <w:p w:rsidR="00170F10" w:rsidRPr="00E45955" w:rsidRDefault="00170F10" w:rsidP="00E45955">
      <w:pPr>
        <w:ind w:left="720"/>
        <w:jc w:val="center"/>
        <w:rPr>
          <w:rFonts w:ascii="Times New Roman" w:hAnsi="Times New Roman"/>
          <w:b/>
          <w:sz w:val="28"/>
          <w:szCs w:val="28"/>
        </w:rPr>
      </w:pPr>
      <w:r w:rsidRPr="00E45955">
        <w:rPr>
          <w:rFonts w:ascii="Times New Roman" w:hAnsi="Times New Roman"/>
          <w:b/>
          <w:sz w:val="28"/>
          <w:szCs w:val="28"/>
        </w:rPr>
        <w:t>2. Цели и задачи сайта</w:t>
      </w:r>
    </w:p>
    <w:p w:rsidR="00170F10" w:rsidRPr="00E45955" w:rsidRDefault="00170F10" w:rsidP="003D2890">
      <w:pPr>
        <w:ind w:left="720"/>
        <w:rPr>
          <w:rFonts w:ascii="Times New Roman" w:hAnsi="Times New Roman"/>
          <w:sz w:val="28"/>
          <w:szCs w:val="28"/>
        </w:rPr>
      </w:pPr>
      <w:r w:rsidRPr="003D2890">
        <w:rPr>
          <w:rFonts w:ascii="Times New Roman" w:hAnsi="Times New Roman"/>
          <w:sz w:val="28"/>
          <w:szCs w:val="28"/>
        </w:rPr>
        <w:t>2.1. Целями создания сайта Школы являются:  обеспечение открытости деятельности учреждения;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  реализация принципов единства культурного и образовательного</w:t>
      </w:r>
      <w:r w:rsidRPr="003D2890">
        <w:rPr>
          <w:rFonts w:ascii="Times New Roman" w:hAnsi="Times New Roman"/>
          <w:sz w:val="28"/>
          <w:szCs w:val="28"/>
        </w:rPr>
        <w:sym w:font="Symbol" w:char="F0FC"/>
      </w:r>
      <w:r w:rsidRPr="003D2890">
        <w:rPr>
          <w:rFonts w:ascii="Times New Roman" w:hAnsi="Times New Roman"/>
          <w:sz w:val="28"/>
          <w:szCs w:val="28"/>
        </w:rPr>
        <w:t xml:space="preserve"> пространства, демократического государственно-общественного управления учреждения.</w:t>
      </w:r>
    </w:p>
    <w:p w:rsidR="00170F10" w:rsidRPr="003D2890" w:rsidRDefault="00170F10" w:rsidP="003D2890">
      <w:pPr>
        <w:ind w:left="720"/>
        <w:rPr>
          <w:rFonts w:ascii="Times New Roman" w:hAnsi="Times New Roman"/>
          <w:sz w:val="28"/>
          <w:szCs w:val="28"/>
        </w:rPr>
      </w:pPr>
      <w:r w:rsidRPr="003D2890">
        <w:rPr>
          <w:rFonts w:ascii="Times New Roman" w:hAnsi="Times New Roman"/>
          <w:sz w:val="28"/>
          <w:szCs w:val="28"/>
        </w:rPr>
        <w:t xml:space="preserve"> 2.2. Создание и функционирование сайта Школы направлены на решение следующих задач:  оказание государственных услуг в электронном виде;  формирование целостного позитивного имиджа учреждения;  совершенствование информированности граждан о качестве  образовательных услуг в Школе, воспитательной работе, инновационной;  создание условий для взаимодействия участников образовательных отношений, социальных партнеров учреждения;  осуществление обмена педагогическим опытом. </w:t>
      </w:r>
    </w:p>
    <w:p w:rsidR="00170F10" w:rsidRPr="00E45955" w:rsidRDefault="00170F10" w:rsidP="003D2890">
      <w:pPr>
        <w:ind w:left="720"/>
        <w:rPr>
          <w:rFonts w:ascii="Times New Roman" w:hAnsi="Times New Roman"/>
          <w:sz w:val="28"/>
          <w:szCs w:val="28"/>
        </w:rPr>
      </w:pPr>
      <w:r w:rsidRPr="003D2890">
        <w:rPr>
          <w:rFonts w:ascii="Times New Roman" w:hAnsi="Times New Roman"/>
          <w:sz w:val="28"/>
          <w:szCs w:val="28"/>
        </w:rPr>
        <w:t xml:space="preserve"> 3. Структура официального сайта Школы </w:t>
      </w:r>
    </w:p>
    <w:p w:rsidR="00170F10" w:rsidRPr="00E45955" w:rsidRDefault="00170F10" w:rsidP="003D2890">
      <w:pPr>
        <w:ind w:left="720"/>
        <w:rPr>
          <w:rFonts w:ascii="Times New Roman" w:hAnsi="Times New Roman"/>
          <w:sz w:val="28"/>
          <w:szCs w:val="28"/>
        </w:rPr>
      </w:pPr>
      <w:r w:rsidRPr="003D2890">
        <w:rPr>
          <w:rFonts w:ascii="Times New Roman" w:hAnsi="Times New Roman"/>
          <w:sz w:val="28"/>
          <w:szCs w:val="28"/>
        </w:rPr>
        <w:t xml:space="preserve">3.1. Настоящий раздел определяет структуру официального сайта Школы, а также формат предоставления на нем обязательной к размещению информации об образовательной организации (далее - информация). </w:t>
      </w:r>
    </w:p>
    <w:p w:rsidR="00170F10" w:rsidRPr="00E45955" w:rsidRDefault="00170F10" w:rsidP="003D2890">
      <w:pPr>
        <w:ind w:left="720"/>
        <w:rPr>
          <w:rFonts w:ascii="Times New Roman" w:hAnsi="Times New Roman"/>
          <w:sz w:val="28"/>
          <w:szCs w:val="28"/>
        </w:rPr>
      </w:pPr>
      <w:r w:rsidRPr="003D2890">
        <w:rPr>
          <w:rFonts w:ascii="Times New Roman" w:hAnsi="Times New Roman"/>
          <w:sz w:val="28"/>
          <w:szCs w:val="28"/>
        </w:rPr>
        <w:t xml:space="preserve">3.2.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Доступ к специальному разделу должен осуществляться с главной (основной) страницы Сайта, а также из основного навигационного меню Сайта.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3.3.1 – 3.3.9 настоящих Требований информацию, а также доступные для посетителей Сайта ссылки на файлы, снабженные информацией, поясняющей назначение данных файлов. Допускается размещение на Сайте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 </w:t>
      </w:r>
    </w:p>
    <w:p w:rsidR="00170F10" w:rsidRPr="00E45955" w:rsidRDefault="00170F10" w:rsidP="003D2890">
      <w:pPr>
        <w:ind w:left="720"/>
        <w:rPr>
          <w:rFonts w:ascii="Times New Roman" w:hAnsi="Times New Roman"/>
          <w:sz w:val="28"/>
          <w:szCs w:val="28"/>
        </w:rPr>
      </w:pPr>
      <w:r w:rsidRPr="003D2890">
        <w:rPr>
          <w:rFonts w:ascii="Times New Roman" w:hAnsi="Times New Roman"/>
          <w:sz w:val="28"/>
          <w:szCs w:val="28"/>
        </w:rPr>
        <w:t xml:space="preserve">3.3. Специальный раздел должен содержать следующие подразделы: 3.3.1. Подраздел "Основные сведения". 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 </w:t>
      </w:r>
    </w:p>
    <w:p w:rsidR="00170F10" w:rsidRPr="00E45955" w:rsidRDefault="00170F10" w:rsidP="003D2890">
      <w:pPr>
        <w:ind w:left="720"/>
        <w:rPr>
          <w:rFonts w:ascii="Times New Roman" w:hAnsi="Times New Roman"/>
          <w:sz w:val="28"/>
          <w:szCs w:val="28"/>
        </w:rPr>
      </w:pPr>
      <w:r w:rsidRPr="003D2890">
        <w:rPr>
          <w:rFonts w:ascii="Times New Roman" w:hAnsi="Times New Roman"/>
          <w:sz w:val="28"/>
          <w:szCs w:val="28"/>
        </w:rPr>
        <w:t xml:space="preserve">3.3.2. Подраздел "Структура и органы управления образовательной организацией". 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 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 </w:t>
      </w:r>
    </w:p>
    <w:p w:rsidR="00170F10" w:rsidRPr="00E45955" w:rsidRDefault="00170F10" w:rsidP="003D2890">
      <w:pPr>
        <w:ind w:left="720"/>
        <w:rPr>
          <w:rFonts w:ascii="Times New Roman" w:hAnsi="Times New Roman"/>
          <w:sz w:val="28"/>
          <w:szCs w:val="28"/>
        </w:rPr>
      </w:pPr>
      <w:r w:rsidRPr="003D2890">
        <w:rPr>
          <w:rFonts w:ascii="Times New Roman" w:hAnsi="Times New Roman"/>
          <w:sz w:val="28"/>
          <w:szCs w:val="28"/>
        </w:rPr>
        <w:t>3.3.3. Подраздел "Документы". На главной странице подраздела должны быть размещены следующие документы: а) в виде копий:  устав образовательной организации;  лицензия на осуществление образовательной деятельности (с приложениями);  свидетельство о государственной аккредитации (с приложениями);  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  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 б) отчет о результатах самообследования; 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г) предписания органов, осуществляющих государственный контроль (надзор) в сфере образования, отчеты об исполнении таких предписаний.</w:t>
      </w:r>
    </w:p>
    <w:p w:rsidR="00170F10" w:rsidRPr="00E45955" w:rsidRDefault="00170F10" w:rsidP="003D2890">
      <w:pPr>
        <w:ind w:left="720"/>
        <w:rPr>
          <w:rFonts w:ascii="Times New Roman" w:hAnsi="Times New Roman"/>
          <w:sz w:val="28"/>
          <w:szCs w:val="28"/>
        </w:rPr>
      </w:pPr>
      <w:r w:rsidRPr="003D2890">
        <w:rPr>
          <w:rFonts w:ascii="Times New Roman" w:hAnsi="Times New Roman"/>
          <w:sz w:val="28"/>
          <w:szCs w:val="28"/>
        </w:rPr>
        <w:t xml:space="preserve"> 3.3.4. Подраздел "Образование". 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Образовательные организации, реализующие общеобразовательные программы, дополнительно указывают наименование образовательной программы. </w:t>
      </w:r>
    </w:p>
    <w:p w:rsidR="00170F10" w:rsidRPr="00E45955" w:rsidRDefault="00170F10" w:rsidP="003D2890">
      <w:pPr>
        <w:ind w:left="720"/>
        <w:rPr>
          <w:rFonts w:ascii="Times New Roman" w:hAnsi="Times New Roman"/>
          <w:sz w:val="28"/>
          <w:szCs w:val="28"/>
        </w:rPr>
      </w:pPr>
      <w:r w:rsidRPr="003D2890">
        <w:rPr>
          <w:rFonts w:ascii="Times New Roman" w:hAnsi="Times New Roman"/>
          <w:sz w:val="28"/>
          <w:szCs w:val="28"/>
        </w:rPr>
        <w:t>3.3.5. Подраздел "Руководство. Педагогический состав". Главная страница подраздела должна содержать следующую информацию: 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 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170F10" w:rsidRPr="00E45955" w:rsidRDefault="00170F10" w:rsidP="003D2890">
      <w:pPr>
        <w:ind w:left="720"/>
        <w:rPr>
          <w:rFonts w:ascii="Times New Roman" w:hAnsi="Times New Roman"/>
          <w:sz w:val="28"/>
          <w:szCs w:val="28"/>
        </w:rPr>
      </w:pPr>
      <w:r w:rsidRPr="003D2890">
        <w:rPr>
          <w:rFonts w:ascii="Times New Roman" w:hAnsi="Times New Roman"/>
          <w:sz w:val="28"/>
          <w:szCs w:val="28"/>
        </w:rPr>
        <w:t xml:space="preserve"> 3.3.6. Подраздел "Материально-техническое обеспечение и оснащенность образовательного процесса". 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средств обучения и воспитания, о доступе к информационным системам и информационно- телекоммуникационным сетям, об электронных образовательных ресурсах, к которым обеспечивается доступ обучающихся.</w:t>
      </w:r>
    </w:p>
    <w:p w:rsidR="00170F10" w:rsidRPr="00E45955" w:rsidRDefault="00170F10" w:rsidP="003D2890">
      <w:pPr>
        <w:ind w:left="720"/>
        <w:rPr>
          <w:rFonts w:ascii="Times New Roman" w:hAnsi="Times New Roman"/>
          <w:sz w:val="28"/>
          <w:szCs w:val="28"/>
        </w:rPr>
      </w:pPr>
      <w:r w:rsidRPr="003D2890">
        <w:rPr>
          <w:rFonts w:ascii="Times New Roman" w:hAnsi="Times New Roman"/>
          <w:sz w:val="28"/>
          <w:szCs w:val="28"/>
        </w:rPr>
        <w:t xml:space="preserve"> 3.3.7. Подраздел "Платные образовательные услуги". Подраздел должен содержать информацию о порядке оказания платных образовательных услуг.</w:t>
      </w:r>
    </w:p>
    <w:p w:rsidR="00170F10" w:rsidRPr="00E45955" w:rsidRDefault="00170F10" w:rsidP="003D2890">
      <w:pPr>
        <w:ind w:left="720"/>
        <w:rPr>
          <w:rFonts w:ascii="Times New Roman" w:hAnsi="Times New Roman"/>
          <w:sz w:val="28"/>
          <w:szCs w:val="28"/>
        </w:rPr>
      </w:pPr>
      <w:r w:rsidRPr="003D2890">
        <w:rPr>
          <w:rFonts w:ascii="Times New Roman" w:hAnsi="Times New Roman"/>
          <w:sz w:val="28"/>
          <w:szCs w:val="28"/>
        </w:rPr>
        <w:t xml:space="preserve"> 3.3.8. Подраздел "Финансово-хозяйственная деятельность". 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w:t>
      </w:r>
    </w:p>
    <w:p w:rsidR="00170F10" w:rsidRPr="00E45955" w:rsidRDefault="00170F10" w:rsidP="003D2890">
      <w:pPr>
        <w:ind w:left="720"/>
        <w:rPr>
          <w:rFonts w:ascii="Times New Roman" w:hAnsi="Times New Roman"/>
          <w:sz w:val="28"/>
          <w:szCs w:val="28"/>
        </w:rPr>
      </w:pPr>
      <w:r w:rsidRPr="003D2890">
        <w:rPr>
          <w:rFonts w:ascii="Times New Roman" w:hAnsi="Times New Roman"/>
          <w:sz w:val="28"/>
          <w:szCs w:val="28"/>
        </w:rPr>
        <w:t xml:space="preserve">3.3.9. Подраздел "Вакантные места для приема (перевода)". Главная страница подраздела должна содержать информацию о количестве вакантных мест для приема (перевода) по каждой образовательной программе. 3.4. Файлы документов представляются на Сайте в форматах Portable Document Files (.pdf), Microsoft Word / Microsofr Excel (.doc, .docx, .xls, .xlsx), Open Document Files (.odt, .ods). 3.5. Все файлы, ссылки на которые размещены на страницах соответствующего раздела, должны удовлетворять следующим условиям: 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 б) сканирование документа должно быть выполнено с разрешением не менее 75 dpi; в) отсканированный текст в электронной копии документа должен быть читаемым. </w:t>
      </w:r>
    </w:p>
    <w:p w:rsidR="00170F10" w:rsidRPr="00E45955" w:rsidRDefault="00170F10" w:rsidP="003D2890">
      <w:pPr>
        <w:ind w:left="720"/>
        <w:rPr>
          <w:rFonts w:ascii="Times New Roman" w:hAnsi="Times New Roman"/>
          <w:sz w:val="28"/>
          <w:szCs w:val="28"/>
        </w:rPr>
      </w:pPr>
      <w:r w:rsidRPr="003D2890">
        <w:rPr>
          <w:rFonts w:ascii="Times New Roman" w:hAnsi="Times New Roman"/>
          <w:sz w:val="28"/>
          <w:szCs w:val="28"/>
        </w:rPr>
        <w:t xml:space="preserve">3.6. Информация, указанная в пунктах 3.1- 3.9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 </w:t>
      </w:r>
    </w:p>
    <w:p w:rsidR="00170F10" w:rsidRPr="003D2890" w:rsidRDefault="00170F10" w:rsidP="003D2890">
      <w:pPr>
        <w:ind w:left="720"/>
        <w:rPr>
          <w:rFonts w:ascii="Times New Roman" w:hAnsi="Times New Roman"/>
          <w:sz w:val="28"/>
          <w:szCs w:val="28"/>
        </w:rPr>
      </w:pPr>
      <w:r w:rsidRPr="003D2890">
        <w:rPr>
          <w:rFonts w:ascii="Times New Roman" w:hAnsi="Times New Roman"/>
          <w:sz w:val="28"/>
          <w:szCs w:val="28"/>
        </w:rPr>
        <w:t>3.7. Все страницы официального Сайта, содержащие сведения, указанные в пунктах 3.1- 3.9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170F10" w:rsidRDefault="00170F10"/>
    <w:sectPr w:rsidR="00170F10" w:rsidSect="0023538C">
      <w:pgSz w:w="11906" w:h="16838"/>
      <w:pgMar w:top="1134"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22A7F"/>
    <w:multiLevelType w:val="multilevel"/>
    <w:tmpl w:val="5CAA52C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890"/>
    <w:rsid w:val="00144F69"/>
    <w:rsid w:val="00170F10"/>
    <w:rsid w:val="0023538C"/>
    <w:rsid w:val="002D5F5E"/>
    <w:rsid w:val="003D2890"/>
    <w:rsid w:val="005658D1"/>
    <w:rsid w:val="00682810"/>
    <w:rsid w:val="006B76BD"/>
    <w:rsid w:val="00867DBA"/>
    <w:rsid w:val="00921AA6"/>
    <w:rsid w:val="009308B1"/>
    <w:rsid w:val="00E1218C"/>
    <w:rsid w:val="00E45955"/>
    <w:rsid w:val="00FB2D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90"/>
    <w:pPr>
      <w:spacing w:after="157" w:line="313" w:lineRule="atLeast"/>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44F69"/>
    <w:rPr>
      <w:lang w:eastAsia="en-US"/>
    </w:rPr>
  </w:style>
  <w:style w:type="paragraph" w:customStyle="1" w:styleId="1">
    <w:name w:val="Абзац списка1"/>
    <w:basedOn w:val="Normal"/>
    <w:uiPriority w:val="99"/>
    <w:rsid w:val="003D2890"/>
    <w:pPr>
      <w:ind w:left="720"/>
      <w:contextualSpacing/>
    </w:pPr>
  </w:style>
  <w:style w:type="paragraph" w:customStyle="1" w:styleId="p6">
    <w:name w:val="p6"/>
    <w:basedOn w:val="Normal"/>
    <w:uiPriority w:val="99"/>
    <w:rsid w:val="003D2890"/>
    <w:pPr>
      <w:spacing w:before="100" w:beforeAutospacing="1" w:after="100" w:afterAutospacing="1" w:line="240" w:lineRule="auto"/>
    </w:pPr>
    <w:rPr>
      <w:rFonts w:ascii="Times New Roman" w:eastAsia="Calibri" w:hAnsi="Times New Roman"/>
      <w:sz w:val="24"/>
      <w:szCs w:val="24"/>
      <w:lang w:eastAsia="ru-RU"/>
    </w:rPr>
  </w:style>
  <w:style w:type="paragraph" w:customStyle="1" w:styleId="p7">
    <w:name w:val="p7"/>
    <w:basedOn w:val="Normal"/>
    <w:uiPriority w:val="99"/>
    <w:rsid w:val="003D2890"/>
    <w:pPr>
      <w:spacing w:before="100" w:beforeAutospacing="1" w:after="100" w:afterAutospacing="1" w:line="240" w:lineRule="auto"/>
    </w:pPr>
    <w:rPr>
      <w:rFonts w:ascii="Times New Roman" w:eastAsia="Calibri" w:hAnsi="Times New Roman"/>
      <w:sz w:val="24"/>
      <w:szCs w:val="24"/>
      <w:lang w:eastAsia="ru-RU"/>
    </w:rPr>
  </w:style>
  <w:style w:type="character" w:customStyle="1" w:styleId="s3">
    <w:name w:val="s3"/>
    <w:basedOn w:val="DefaultParagraphFont"/>
    <w:uiPriority w:val="99"/>
    <w:rsid w:val="003D2890"/>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40419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1412</Words>
  <Characters>8051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MX</cp:lastModifiedBy>
  <cp:revision>4</cp:revision>
  <cp:lastPrinted>2017-09-28T08:25:00Z</cp:lastPrinted>
  <dcterms:created xsi:type="dcterms:W3CDTF">2017-09-24T18:08:00Z</dcterms:created>
  <dcterms:modified xsi:type="dcterms:W3CDTF">2017-09-28T10:23:00Z</dcterms:modified>
</cp:coreProperties>
</file>