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3E" w:rsidRPr="00EE1017" w:rsidRDefault="006A5D3E" w:rsidP="002C35C2">
      <w:pPr>
        <w:pStyle w:val="NormalWeb"/>
        <w:shd w:val="clear" w:color="auto" w:fill="FDFDFF"/>
        <w:spacing w:before="0" w:beforeAutospacing="0" w:after="0" w:afterAutospacing="0" w:line="315" w:lineRule="atLeast"/>
        <w:rPr>
          <w:b/>
          <w:bCs/>
          <w:color w:val="555555"/>
          <w:sz w:val="28"/>
          <w:szCs w:val="28"/>
          <w:lang w:val="en-US"/>
        </w:rPr>
      </w:pPr>
      <w:r w:rsidRPr="00EE1017">
        <w:rPr>
          <w:b/>
          <w:bCs/>
          <w:color w:val="555555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4pt;height:699.35pt">
            <v:imagedata r:id="rId4" o:title=""/>
          </v:shape>
        </w:pict>
      </w:r>
    </w:p>
    <w:p w:rsidR="006A5D3E" w:rsidRDefault="006A5D3E" w:rsidP="002C35C2">
      <w:pPr>
        <w:pStyle w:val="NormalWeb"/>
        <w:shd w:val="clear" w:color="auto" w:fill="FDFDFF"/>
        <w:spacing w:before="0" w:beforeAutospacing="0" w:after="0" w:afterAutospacing="0" w:line="315" w:lineRule="atLeast"/>
        <w:rPr>
          <w:b/>
          <w:bCs/>
          <w:color w:val="555555"/>
          <w:sz w:val="28"/>
          <w:szCs w:val="28"/>
          <w:lang w:val="en-US"/>
        </w:rPr>
      </w:pP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дисциплин (модулей), практики, иных видов учебной деятельности и формы промежуточной аттестации обучающихся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8. Индивидуальные учебные планы могут быть предоставлены, прежде всего, одаренным детям и детям с ограниченными возможностями здоровья.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9. Индивидуальные учебные планы разрабатываются</w:t>
      </w:r>
      <w:r w:rsidRPr="00EE1017">
        <w:rPr>
          <w:color w:val="555555"/>
          <w:sz w:val="28"/>
          <w:szCs w:val="28"/>
        </w:rPr>
        <w:t xml:space="preserve"> </w:t>
      </w:r>
      <w:r w:rsidRPr="00384C9C">
        <w:rPr>
          <w:color w:val="555555"/>
          <w:sz w:val="28"/>
          <w:szCs w:val="28"/>
        </w:rPr>
        <w:t>в соответствии со спецификой и возможностями учреждения.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10. Индивидуальные учебные планы разрабатываются Учреждением с участием обучающихся и их родителей (законных представителей).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11.  Обучающиеся обязаны выполнять индивидуальный учебный план, в том числе, посещать предусмотренные индивидуальным учебным планом учебные занятия.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12. Ознакомление родителей (законных представителей) детей с настоящим Порядком, в том числе через информационные системы общего пользования, осуществляется при приеме детей в учреждение.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13. Заявления о переводе на обучение по индивидуальному учебному плану принимаются в течение учебного года до 15 мая.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14. Обучение по индивидуальному учебному плану начинается, как правило, с начала учебного года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15. Перевод на обучение по индивидуальному учебному плану оформляется приказом директора учреждения.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16. Индивидуальный учебный план утверждается решением Педагогического Совета Школы.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17. Требования к индивидуальному учебному плану: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17.1.  С целью индивидуализации содержания образовательной программы индивидуальный учебный план предусматривает:</w:t>
      </w:r>
    </w:p>
    <w:p w:rsidR="006A5D3E" w:rsidRPr="00384C9C" w:rsidRDefault="006A5D3E" w:rsidP="00D71DE3">
      <w:pPr>
        <w:pStyle w:val="NormalWeb"/>
        <w:shd w:val="clear" w:color="auto" w:fill="FDFD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- учебные занятия для углубленного изучения отдельных обязательных учебных предметов;</w:t>
      </w:r>
    </w:p>
    <w:p w:rsidR="006A5D3E" w:rsidRPr="00384C9C" w:rsidRDefault="006A5D3E" w:rsidP="00D71DE3">
      <w:pPr>
        <w:pStyle w:val="NormalWeb"/>
        <w:shd w:val="clear" w:color="auto" w:fill="FDFDFF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- 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 1 классе в соответствии</w:t>
      </w:r>
      <w:r>
        <w:rPr>
          <w:color w:val="555555"/>
          <w:sz w:val="28"/>
          <w:szCs w:val="28"/>
        </w:rPr>
        <w:t xml:space="preserve"> </w:t>
      </w:r>
      <w:r w:rsidRPr="00384C9C">
        <w:rPr>
          <w:color w:val="555555"/>
          <w:sz w:val="28"/>
          <w:szCs w:val="28"/>
        </w:rPr>
        <w:t>с санитарно-гигиеническими требованиями эта часть отсутствует).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17.2.  Индивидуализация содержания основной образовательной программы может быть осуществлена за счет внеурочной деятельности;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17.3. Нормативный срок освоения образовательной программы составляет три (четыре) года.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17.4. Нормативный срок освоения образовательной программы для детей с ограниченными возможностями здоровья может быть увеличен с учетом особенностей психофизического развития</w:t>
      </w:r>
      <w:r w:rsidRPr="00EE1017">
        <w:rPr>
          <w:color w:val="555555"/>
          <w:sz w:val="28"/>
          <w:szCs w:val="28"/>
        </w:rPr>
        <w:t xml:space="preserve"> </w:t>
      </w:r>
      <w:r w:rsidRPr="00384C9C">
        <w:rPr>
          <w:color w:val="555555"/>
          <w:sz w:val="28"/>
          <w:szCs w:val="28"/>
        </w:rPr>
        <w:t>и индивидуальных возможностей детей (в соответствии</w:t>
      </w:r>
      <w:r w:rsidRPr="00EE1017">
        <w:rPr>
          <w:color w:val="555555"/>
          <w:sz w:val="28"/>
          <w:szCs w:val="28"/>
        </w:rPr>
        <w:t xml:space="preserve"> </w:t>
      </w:r>
      <w:r w:rsidRPr="00384C9C">
        <w:rPr>
          <w:color w:val="555555"/>
          <w:sz w:val="28"/>
          <w:szCs w:val="28"/>
        </w:rPr>
        <w:t>с рекомендациями психолого-медико-педагогической комиссии).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18. Учреждение осуществляет контроль за освоением образовательных программ обучающимися, переведенных</w:t>
      </w:r>
      <w:r w:rsidRPr="00EE1017">
        <w:rPr>
          <w:color w:val="555555"/>
          <w:sz w:val="28"/>
          <w:szCs w:val="28"/>
        </w:rPr>
        <w:t xml:space="preserve"> </w:t>
      </w:r>
      <w:r w:rsidRPr="00384C9C">
        <w:rPr>
          <w:color w:val="555555"/>
          <w:sz w:val="28"/>
          <w:szCs w:val="28"/>
        </w:rPr>
        <w:t>на обучение по индивидуальному учебному плану.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19.Текущий контроль успеваемости и промежуточная аттестация обучающихся, переведенных на обучение по индивидуальному учебному плану, осуществляются в соответствии с Положением о текущем контроле успеваемости и промежуточной аттестации обучающихся учреждения.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20.  Финансовое обеспечение реализации основной образовательной программы учреждения в соответствии</w:t>
      </w:r>
      <w:r w:rsidRPr="00EE1017">
        <w:rPr>
          <w:color w:val="555555"/>
          <w:sz w:val="28"/>
          <w:szCs w:val="28"/>
        </w:rPr>
        <w:t xml:space="preserve"> </w:t>
      </w:r>
      <w:r w:rsidRPr="00384C9C">
        <w:rPr>
          <w:color w:val="555555"/>
          <w:sz w:val="28"/>
          <w:szCs w:val="28"/>
        </w:rPr>
        <w:t>с индивидуальным учебным планом осуществляется исходя из расходных обязательств на основе муниципального задания по оказанию муниципальных образовательных услуг в соответствии</w:t>
      </w:r>
      <w:r w:rsidRPr="00EE1017">
        <w:rPr>
          <w:color w:val="555555"/>
          <w:sz w:val="28"/>
          <w:szCs w:val="28"/>
        </w:rPr>
        <w:t xml:space="preserve"> </w:t>
      </w:r>
      <w:r w:rsidRPr="00384C9C">
        <w:rPr>
          <w:color w:val="555555"/>
          <w:sz w:val="28"/>
          <w:szCs w:val="28"/>
        </w:rPr>
        <w:t>с требованиями федеральных государственных образовательных стандартов.</w:t>
      </w:r>
    </w:p>
    <w:p w:rsidR="006A5D3E" w:rsidRPr="00384C9C" w:rsidRDefault="006A5D3E" w:rsidP="00520E6D">
      <w:pPr>
        <w:pStyle w:val="NormalWeb"/>
        <w:shd w:val="clear" w:color="auto" w:fill="FDFDFF"/>
        <w:spacing w:before="24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384C9C">
        <w:rPr>
          <w:color w:val="555555"/>
          <w:sz w:val="28"/>
          <w:szCs w:val="28"/>
        </w:rPr>
        <w:t>22.   Материально-техническое оснащение образовательного процесса должно обеспечивать возможность реализации индивидуальных учебных планов обучающихся</w:t>
      </w:r>
    </w:p>
    <w:p w:rsidR="006A5D3E" w:rsidRPr="00384C9C" w:rsidRDefault="006A5D3E">
      <w:pPr>
        <w:rPr>
          <w:sz w:val="28"/>
          <w:szCs w:val="28"/>
        </w:rPr>
      </w:pPr>
    </w:p>
    <w:sectPr w:rsidR="006A5D3E" w:rsidRPr="00384C9C" w:rsidSect="00EE1017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DE3"/>
    <w:rsid w:val="0004449F"/>
    <w:rsid w:val="000F5104"/>
    <w:rsid w:val="002C35C2"/>
    <w:rsid w:val="00384C9C"/>
    <w:rsid w:val="004E22E1"/>
    <w:rsid w:val="00506430"/>
    <w:rsid w:val="00520E6D"/>
    <w:rsid w:val="00641FA1"/>
    <w:rsid w:val="006A5D3E"/>
    <w:rsid w:val="008D4E21"/>
    <w:rsid w:val="009452F7"/>
    <w:rsid w:val="00A65E81"/>
    <w:rsid w:val="00B52011"/>
    <w:rsid w:val="00B86755"/>
    <w:rsid w:val="00CE1FEA"/>
    <w:rsid w:val="00D71DE3"/>
    <w:rsid w:val="00E51BF1"/>
    <w:rsid w:val="00EE1017"/>
    <w:rsid w:val="00F8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1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464</Words>
  <Characters>2647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MX</cp:lastModifiedBy>
  <cp:revision>11</cp:revision>
  <cp:lastPrinted>2017-09-29T11:42:00Z</cp:lastPrinted>
  <dcterms:created xsi:type="dcterms:W3CDTF">2017-09-24T08:00:00Z</dcterms:created>
  <dcterms:modified xsi:type="dcterms:W3CDTF">2017-10-02T06:15:00Z</dcterms:modified>
</cp:coreProperties>
</file>