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60" w:rsidRPr="00AF79E7" w:rsidRDefault="00446560" w:rsidP="00694B1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F79E7">
        <w:rPr>
          <w:rFonts w:ascii="Times New Roman" w:hAnsi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5pt;height:749.45pt">
            <v:imagedata r:id="rId5" o:title=""/>
          </v:shape>
        </w:pict>
      </w:r>
    </w:p>
    <w:p w:rsidR="00446560" w:rsidRPr="00D90F50" w:rsidRDefault="00446560" w:rsidP="00D90F5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– поступающие).</w:t>
      </w:r>
    </w:p>
    <w:p w:rsidR="00446560" w:rsidRPr="007F0322" w:rsidRDefault="00446560" w:rsidP="00D90F5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1.8.Для организации проведения приема в Учреждении формируются комиссии по индивидуальному отбору поступающих, апелляционная комиссия.</w:t>
      </w:r>
    </w:p>
    <w:p w:rsidR="00446560" w:rsidRPr="007F0322" w:rsidRDefault="00446560" w:rsidP="00D90F5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1.9.При приеме детей в образовательное учреждение руководитель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446560" w:rsidRPr="003A04AE" w:rsidRDefault="00446560" w:rsidP="003A04AE">
      <w:pPr>
        <w:jc w:val="center"/>
        <w:rPr>
          <w:rFonts w:ascii="Times New Roman" w:hAnsi="Times New Roman"/>
          <w:b/>
          <w:sz w:val="28"/>
          <w:szCs w:val="28"/>
        </w:rPr>
      </w:pPr>
      <w:r w:rsidRPr="003A04AE">
        <w:rPr>
          <w:rFonts w:ascii="Times New Roman" w:hAnsi="Times New Roman"/>
          <w:b/>
          <w:sz w:val="28"/>
          <w:szCs w:val="28"/>
        </w:rPr>
        <w:t>II. Сроки и организация приема поступающих</w:t>
      </w:r>
    </w:p>
    <w:p w:rsidR="00446560" w:rsidRPr="007F0322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2.1Для участия в индивидуальном отборе, родитель (законный представитель) ребёнка должен подать в Учреждение заявление о приеме. </w:t>
      </w:r>
    </w:p>
    <w:p w:rsidR="00446560" w:rsidRPr="007F0322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2.2 3аявления принимаются с 15 апреля по 31 мая текущего года. 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2.3 Заявление представляется заявителем в Учреждение лично. Вместе с заявлением заявитель должен предоставить следующие документы: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-копия свидетельства о рождении ребенка (паспорта), либо копия заверенного нотариусом перевода на русский язык свидетельства</w:t>
      </w:r>
      <w:r>
        <w:rPr>
          <w:rFonts w:ascii="Times New Roman" w:hAnsi="Times New Roman"/>
          <w:sz w:val="28"/>
          <w:szCs w:val="28"/>
        </w:rPr>
        <w:t xml:space="preserve"> о рождении ребенка (паспорта), </w:t>
      </w:r>
      <w:r w:rsidRPr="003A04AE">
        <w:rPr>
          <w:rFonts w:ascii="Times New Roman" w:hAnsi="Times New Roman"/>
          <w:sz w:val="28"/>
          <w:szCs w:val="28"/>
        </w:rPr>
        <w:t xml:space="preserve"> в случае, если свидетельство о рождении ребенка (паспорт) ч</w:t>
      </w:r>
      <w:r>
        <w:rPr>
          <w:rFonts w:ascii="Times New Roman" w:hAnsi="Times New Roman"/>
          <w:sz w:val="28"/>
          <w:szCs w:val="28"/>
        </w:rPr>
        <w:t>астично или полностью составлено</w:t>
      </w:r>
      <w:r w:rsidRPr="003A04AE">
        <w:rPr>
          <w:rFonts w:ascii="Times New Roman" w:hAnsi="Times New Roman"/>
          <w:sz w:val="28"/>
          <w:szCs w:val="28"/>
        </w:rPr>
        <w:t xml:space="preserve"> на иностранном языке</w:t>
      </w:r>
      <w:r>
        <w:rPr>
          <w:rFonts w:ascii="Times New Roman" w:hAnsi="Times New Roman"/>
          <w:sz w:val="28"/>
          <w:szCs w:val="28"/>
        </w:rPr>
        <w:t>;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-справка о состоянии здоровья. 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</w:t>
      </w:r>
      <w:r w:rsidRPr="003A04AE">
        <w:rPr>
          <w:rFonts w:ascii="Times New Roman" w:hAnsi="Times New Roman"/>
          <w:sz w:val="28"/>
          <w:szCs w:val="28"/>
        </w:rPr>
        <w:t xml:space="preserve"> желании</w:t>
      </w:r>
      <w:r>
        <w:rPr>
          <w:rFonts w:ascii="Times New Roman" w:hAnsi="Times New Roman"/>
          <w:sz w:val="28"/>
          <w:szCs w:val="28"/>
        </w:rPr>
        <w:t>,</w:t>
      </w:r>
      <w:r w:rsidRPr="003A04AE">
        <w:rPr>
          <w:rFonts w:ascii="Times New Roman" w:hAnsi="Times New Roman"/>
          <w:sz w:val="28"/>
          <w:szCs w:val="28"/>
        </w:rPr>
        <w:t xml:space="preserve"> заявитель может предъявить док</w:t>
      </w:r>
      <w:r>
        <w:rPr>
          <w:rFonts w:ascii="Times New Roman" w:hAnsi="Times New Roman"/>
          <w:sz w:val="28"/>
          <w:szCs w:val="28"/>
        </w:rPr>
        <w:t>ументы, характеризующие ребенка, н</w:t>
      </w:r>
      <w:r w:rsidRPr="003A04AE">
        <w:rPr>
          <w:rFonts w:ascii="Times New Roman" w:hAnsi="Times New Roman"/>
          <w:sz w:val="28"/>
          <w:szCs w:val="28"/>
        </w:rPr>
        <w:t xml:space="preserve">апример: портфолио (подборку дипломов, грамот, сертификатов), иные документы, подтверждающие достижения ребенка по выбранному профилю обучения. </w:t>
      </w:r>
    </w:p>
    <w:p w:rsidR="00446560" w:rsidRPr="0051096C" w:rsidRDefault="00446560">
      <w:pPr>
        <w:rPr>
          <w:rFonts w:ascii="Times New Roman" w:hAnsi="Times New Roman"/>
          <w:color w:val="000000"/>
          <w:sz w:val="28"/>
          <w:szCs w:val="28"/>
        </w:rPr>
      </w:pPr>
      <w:r w:rsidRPr="0051096C">
        <w:rPr>
          <w:rFonts w:ascii="Times New Roman" w:hAnsi="Times New Roman"/>
          <w:color w:val="000000"/>
          <w:sz w:val="28"/>
          <w:szCs w:val="28"/>
        </w:rPr>
        <w:t>2.4 Для проведения индивидуального отбора поступающих образовательная организация проводит тестирование, а также проводит предварительные прослушивания, просмотры, показы, предусмотренные образовательной организацией.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2.5 </w:t>
      </w:r>
      <w:r w:rsidRPr="003A04AE">
        <w:rPr>
          <w:rFonts w:ascii="Times New Roman" w:hAnsi="Times New Roman"/>
          <w:sz w:val="28"/>
          <w:szCs w:val="28"/>
        </w:rPr>
        <w:t xml:space="preserve">При подаче заявления, заявитель знакомится с датой, местом и процедурой проведения индивидуального отбора. Ребенок в установленное время должен явиться к месту проведения отбора и </w:t>
      </w:r>
      <w:r>
        <w:rPr>
          <w:rFonts w:ascii="Times New Roman" w:hAnsi="Times New Roman"/>
          <w:sz w:val="28"/>
          <w:szCs w:val="28"/>
        </w:rPr>
        <w:t xml:space="preserve">выполнить творческие задания. </w:t>
      </w:r>
      <w:r w:rsidRPr="003A04AE">
        <w:rPr>
          <w:rFonts w:ascii="Times New Roman" w:hAnsi="Times New Roman"/>
          <w:sz w:val="28"/>
          <w:szCs w:val="28"/>
        </w:rPr>
        <w:t>Проведение индивидуального отбора проводится в период с 1июня по 15 июня соответствующего года. Конкретные сроки проведения приема в рамках данного периода, ежегодно утверждаются приказом директора.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</w:p>
    <w:p w:rsidR="00446560" w:rsidRPr="003A04AE" w:rsidRDefault="00446560" w:rsidP="003A04AE">
      <w:pPr>
        <w:jc w:val="center"/>
        <w:rPr>
          <w:rFonts w:ascii="Times New Roman" w:hAnsi="Times New Roman"/>
          <w:b/>
          <w:sz w:val="28"/>
          <w:szCs w:val="28"/>
        </w:rPr>
      </w:pPr>
      <w:r w:rsidRPr="003A04AE">
        <w:rPr>
          <w:rFonts w:ascii="Times New Roman" w:hAnsi="Times New Roman"/>
          <w:b/>
          <w:sz w:val="28"/>
          <w:szCs w:val="28"/>
        </w:rPr>
        <w:t>III. Работа приёмной комиссии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3.Для организации проведения приема в Учреждении формируются комиссии по индивидуальному отбору поступающих. 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3.1.Комиссия по индивидуальному отбору поступающих (далее – комиссия) формируется по каждой предпрофессиональной программе отдельно. 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3.2.Состав комиссии и порядок её работы формируются приказом директора. 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3.3.Комиссия формируется из числа преподавателей Учреждения, участвующих в реализации предпрофессиональной программы, на обучение по которой данная комиссия осуществляет индивидуальный отбор. Численный состав комиссии – не менее трех человек, один из которых назначается председателем. Председатель комиссии: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- организует деятельность комиссии;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-обеспечивает единство требований, предъявляемых к поступающим при проведении отбора поступающих; 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-обладает правом решающего голоса (в случае равного числа голосов) при принятии решения о результатах приема в Учреждение;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3.4 Секретарь комиссии по отбору детей назначается руководителем образовательного учреждения из числа работников образовательного учреждения. Секретарь комиссии по отбору детей не входит в ее состав. Секретарь комиссии: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- ведет протоколы заседания комиссии; 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- передает сведения о результатах индивидуального отбора руководителю образовательной организации не позднее следующего рабочего дня после принятия решения комиссии; 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-представляет в апелляционную комиссию необходимые материалы.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3.5. При проведении индивидуального отбора присутствие посторонних лиц не допускается.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3.6. Решение о результатах приема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председателя.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3.7. Работу приемных комиссий и делопроизводство, личный прием родителей (законных представителей) поступающих организует ответственный секретарь, который назначается приказом директора Учреждения.</w:t>
      </w:r>
    </w:p>
    <w:p w:rsidR="00446560" w:rsidRPr="0051096C" w:rsidRDefault="00446560">
      <w:pPr>
        <w:rPr>
          <w:rFonts w:ascii="Times New Roman" w:hAnsi="Times New Roman"/>
          <w:color w:val="000000"/>
          <w:sz w:val="28"/>
          <w:szCs w:val="28"/>
        </w:rPr>
      </w:pPr>
      <w:r w:rsidRPr="0051096C">
        <w:rPr>
          <w:rFonts w:ascii="Times New Roman" w:hAnsi="Times New Roman"/>
          <w:color w:val="000000"/>
          <w:sz w:val="28"/>
          <w:szCs w:val="28"/>
        </w:rPr>
        <w:t xml:space="preserve"> 3.8.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пофамильного</w:t>
      </w:r>
      <w:r w:rsidRPr="003A04A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1096C">
        <w:rPr>
          <w:rFonts w:ascii="Times New Roman" w:hAnsi="Times New Roman"/>
          <w:color w:val="000000"/>
          <w:sz w:val="28"/>
          <w:szCs w:val="28"/>
        </w:rPr>
        <w:t xml:space="preserve">списка-рейтинга с указанием оценок, полученных каждым поступающим, на информационном стенде, а также на официальном сайте Учреждения. 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3.9. Выписки из протоколов заседаний комиссии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 </w:t>
      </w:r>
    </w:p>
    <w:p w:rsidR="00446560" w:rsidRDefault="00446560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Документы поступающих, не поступивших в Учреждение на основании результатов индивидуального отбора, хранятся в учреждении в течение шести месяцев с момента начала приема документов.</w:t>
      </w:r>
    </w:p>
    <w:p w:rsidR="00446560" w:rsidRDefault="00446560" w:rsidP="003A04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560" w:rsidRDefault="00446560" w:rsidP="003A04AE">
      <w:pPr>
        <w:jc w:val="center"/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b/>
          <w:sz w:val="28"/>
          <w:szCs w:val="28"/>
        </w:rPr>
        <w:t>IV Условия приёма детей с ограниченными возможностями</w:t>
      </w:r>
      <w:r w:rsidRPr="003A04AE">
        <w:rPr>
          <w:rFonts w:ascii="Times New Roman" w:hAnsi="Times New Roman"/>
          <w:sz w:val="28"/>
          <w:szCs w:val="28"/>
        </w:rPr>
        <w:t xml:space="preserve">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4.1Условия и особенности проведения приема для поступающих с ограниченными возможностями здоровья.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4.2 Дети с ограниченными возможностями здоровья, поступают на предпрофессиональные программы на общих основаниях на конкурсной основе по результатам индивидуального отбора при наличии у них творческих способностей и физических данных, необходимых для освоения выбранной образовательной программы.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4.3 Учреждение предоставляет родителям полную информацию о специфике реализуемых школой программах, позволяющую сделать вывод о том, что выбранная образовательная программа может быть освоена ребенком без нанесения вреда его здоровью.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4.4. Вступительные испытания проводятся с использованием материально- технических условий, обеспечивающих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пребывание в указанных помещениях.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4.5 Вступительные испытания для поступающих с ограниченными возможностями здоровья проводятся в отдельной, специально оборудованной аудитории.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4.6 Поступающим с ограниченными возможностями здоровья предоставляется, в доступной для них форме, информация о порядке проведения вступительных испытаний.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4.7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4.8 При проверке творческих способностей, допускается присутствие ассистента, оказывающего поступающим необходимую техническую помощь с учетом индивидуальных особенностей ребенка.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</w:p>
    <w:p w:rsidR="00446560" w:rsidRDefault="00446560" w:rsidP="003A04AE">
      <w:pPr>
        <w:jc w:val="center"/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b/>
          <w:sz w:val="28"/>
          <w:szCs w:val="28"/>
        </w:rPr>
        <w:t>VI. Требования, предъявляемые к уровню творческих способностей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6560" w:rsidRPr="0051096C" w:rsidRDefault="00446560" w:rsidP="003A04AE">
      <w:pPr>
        <w:rPr>
          <w:rFonts w:ascii="Times New Roman" w:hAnsi="Times New Roman"/>
          <w:color w:val="000000"/>
          <w:sz w:val="28"/>
          <w:szCs w:val="28"/>
        </w:rPr>
      </w:pPr>
      <w:r w:rsidRPr="003A04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096C">
        <w:rPr>
          <w:rFonts w:ascii="Times New Roman" w:hAnsi="Times New Roman"/>
          <w:color w:val="000000"/>
          <w:sz w:val="28"/>
          <w:szCs w:val="28"/>
        </w:rPr>
        <w:t xml:space="preserve">6.1. Отбор детей проводится в форме тестирования. Тестирование проводится в форме творческих заданий. Тестирование по конкретной образовательной программе устанавливаются образовательным учреждением самостоятельно с учетом ФГТ. </w:t>
      </w:r>
    </w:p>
    <w:p w:rsidR="00446560" w:rsidRPr="00D444FC" w:rsidRDefault="00446560" w:rsidP="003A04AE">
      <w:pPr>
        <w:rPr>
          <w:rFonts w:ascii="Times New Roman" w:hAnsi="Times New Roman"/>
          <w:color w:val="0D0D0D"/>
          <w:sz w:val="28"/>
          <w:szCs w:val="28"/>
        </w:rPr>
      </w:pPr>
      <w:r w:rsidRPr="00D444FC">
        <w:rPr>
          <w:rFonts w:ascii="Times New Roman" w:hAnsi="Times New Roman"/>
          <w:color w:val="0D0D0D"/>
          <w:sz w:val="28"/>
          <w:szCs w:val="28"/>
        </w:rPr>
        <w:t>6.2. Тестирование и система оценок должны гарантировать зачисление в образовательное учреждение детей, обладающих творческими способностями и при необходимости, физическими данными, необходимыми для освоения образовательной программы в области искусст</w:t>
      </w:r>
      <w:r>
        <w:rPr>
          <w:rFonts w:ascii="Times New Roman" w:hAnsi="Times New Roman"/>
          <w:color w:val="0D0D0D"/>
          <w:sz w:val="28"/>
          <w:szCs w:val="28"/>
        </w:rPr>
        <w:t>в.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Поступающие дети по программам музыкального искусства отбираются в ходе тестирования с целью выявления творческих способностей . Для этого проводится: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- проверка музыкального слуха (исполнение ребёнком знакомой песенки, интонирование отдельных звуков, определение на слух количества прозвучавших звуков и т.д.);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- проверка чувства ритма (простукивание или прохлопывание ритмических фигур, предложенных преподавателем);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- проверка музыкальной памяти (точное повторение ребёнком пропетой преподавателем небольшой и несложной песенки, попевки, чистое интонирование и точное ритмическое её воспроизведение).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Поступающие по программе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 представляют</w:t>
      </w:r>
      <w:r w:rsidRPr="003A04AE">
        <w:rPr>
          <w:rFonts w:ascii="Times New Roman" w:hAnsi="Times New Roman"/>
          <w:sz w:val="28"/>
          <w:szCs w:val="28"/>
        </w:rPr>
        <w:t xml:space="preserve"> свои рисунки, которые оцениваются по следующим критериям: - гармоническое сочетание цветов, - композиционное чувство (освоение листа), - навыки работы с художественными материалами.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6.3.Выявленные параметры способностей оцениваются по 5-ти бальной шкале, заносятся в протокол заседания комиссии по отбору детей.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04AE">
        <w:rPr>
          <w:rFonts w:ascii="Times New Roman" w:hAnsi="Times New Roman"/>
          <w:sz w:val="28"/>
          <w:szCs w:val="28"/>
        </w:rPr>
        <w:t xml:space="preserve"> Пять баллов получают дети, обладающие высоким уровнем способностей, с легкостью исполняющие задания педагога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04AE">
        <w:rPr>
          <w:rFonts w:ascii="Times New Roman" w:hAnsi="Times New Roman"/>
          <w:sz w:val="28"/>
          <w:szCs w:val="28"/>
        </w:rPr>
        <w:t>. Четыре балла получают дети, хорошо справляющиеся с заданиями, обладающи</w:t>
      </w:r>
      <w:r>
        <w:rPr>
          <w:rFonts w:ascii="Times New Roman" w:hAnsi="Times New Roman"/>
          <w:sz w:val="28"/>
          <w:szCs w:val="28"/>
        </w:rPr>
        <w:t>е средним уровнем способностей.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04AE">
        <w:rPr>
          <w:rFonts w:ascii="Times New Roman" w:hAnsi="Times New Roman"/>
          <w:sz w:val="28"/>
          <w:szCs w:val="28"/>
        </w:rPr>
        <w:t>Три балла - ребёнок испытывает трудности при выполнении заданий, показывае</w:t>
      </w:r>
      <w:r>
        <w:rPr>
          <w:rFonts w:ascii="Times New Roman" w:hAnsi="Times New Roman"/>
          <w:sz w:val="28"/>
          <w:szCs w:val="28"/>
        </w:rPr>
        <w:t>т низкий уровень способностей.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04AE">
        <w:rPr>
          <w:rFonts w:ascii="Times New Roman" w:hAnsi="Times New Roman"/>
          <w:sz w:val="28"/>
          <w:szCs w:val="28"/>
        </w:rPr>
        <w:t xml:space="preserve"> Два балла - ребёнок не понимает педагога, не может выполнить задания, способности не выражены.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</w:p>
    <w:p w:rsidR="00446560" w:rsidRPr="003A04AE" w:rsidRDefault="00446560" w:rsidP="003A04AE">
      <w:pPr>
        <w:jc w:val="center"/>
        <w:rPr>
          <w:rFonts w:ascii="Times New Roman" w:hAnsi="Times New Roman"/>
          <w:b/>
          <w:sz w:val="28"/>
          <w:szCs w:val="28"/>
        </w:rPr>
      </w:pPr>
      <w:r w:rsidRPr="003A04AE">
        <w:rPr>
          <w:rFonts w:ascii="Times New Roman" w:hAnsi="Times New Roman"/>
          <w:b/>
          <w:sz w:val="28"/>
          <w:szCs w:val="28"/>
        </w:rPr>
        <w:t>VII. Порядок зачисления детей.</w:t>
      </w:r>
    </w:p>
    <w:p w:rsidR="00446560" w:rsidRPr="00D444FC" w:rsidRDefault="00446560" w:rsidP="003A04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444FC">
        <w:rPr>
          <w:rFonts w:ascii="Times New Roman" w:hAnsi="Times New Roman"/>
          <w:b/>
          <w:sz w:val="28"/>
          <w:szCs w:val="28"/>
        </w:rPr>
        <w:t xml:space="preserve">Дополнительный прием поступающих.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7.1.Зачисление в Учреждение в целях обучения по дополнительным предпрофессиональным программам в области искусства проводится после завершения отбора в сроки, установленные Учреждением.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7.2.Основанием для приема в Учреждение являются результаты отбора детей.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7.3.При зачислении учащихся в Учреждение преимущественным правом пользуются дети, получившие на вступительных испытаниях среднюю оценку «5». Далее, при наличии свободных мест зачисляются дети со средней оценкой «4», затем – «3».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7.4. Зачисление детей, успешно прошедших отбор проводится приказом руководителя Учреждения.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7.5.Дополнительный набор осуществляется при наличии мест, оставшихся вакантными после зачисления по результатам отбора детей и в сроки, установленные Учреждением, но не позднее 29 августа текущего года, в том же порядке, что и набор, проводившийся в первоначальные сроки. 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7.6.Зачисление на вакантные места проводится по результатам дополнительного набора и должно заканчиваться не позднее 31 августа, то есть до начала учебного года.</w:t>
      </w:r>
    </w:p>
    <w:p w:rsidR="00446560" w:rsidRDefault="00446560" w:rsidP="003A04AE">
      <w:pPr>
        <w:rPr>
          <w:rFonts w:ascii="Times New Roman" w:hAnsi="Times New Roman"/>
          <w:sz w:val="28"/>
          <w:szCs w:val="28"/>
        </w:rPr>
      </w:pPr>
    </w:p>
    <w:p w:rsidR="00446560" w:rsidRPr="00270FAC" w:rsidRDefault="00446560" w:rsidP="00270FAC">
      <w:pPr>
        <w:jc w:val="center"/>
        <w:rPr>
          <w:rFonts w:ascii="Times New Roman" w:hAnsi="Times New Roman"/>
          <w:b/>
          <w:sz w:val="28"/>
          <w:szCs w:val="28"/>
        </w:rPr>
      </w:pPr>
      <w:r w:rsidRPr="00270FA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70FAC">
        <w:rPr>
          <w:rFonts w:ascii="Times New Roman" w:hAnsi="Times New Roman"/>
          <w:b/>
          <w:sz w:val="28"/>
          <w:szCs w:val="28"/>
        </w:rPr>
        <w:t>. Сведения о работе апелляционной комиссии в 2017 году</w:t>
      </w:r>
    </w:p>
    <w:p w:rsidR="00446560" w:rsidRDefault="00446560" w:rsidP="00270FAC">
      <w:pPr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270FAC">
        <w:rPr>
          <w:rFonts w:ascii="Times New Roman" w:hAnsi="Times New Roman"/>
          <w:sz w:val="28"/>
          <w:szCs w:val="28"/>
        </w:rPr>
        <w:t>Апелляционная комиссия работает с первого дня отбора поступающих по 15 июня 2017 года ежедневно, кроме субботы и воскресенья, с 10-00 до 12.00. Комиссия формируется в количестве трех человек из числа работников Школы, не входящих в состав приемной комиссии, комиссий по индивидуальному отбору поступающих, утверждается приказом директора Школы непосредственно перед проведением вступительных прослушиваний, просмотров, показов и размещается на информационном стенде Школы для родителей (законных представителей) поступающих.</w:t>
      </w:r>
    </w:p>
    <w:p w:rsidR="00446560" w:rsidRDefault="00446560" w:rsidP="00270FAC">
      <w:pPr>
        <w:jc w:val="both"/>
        <w:rPr>
          <w:rFonts w:ascii="Times New Roman" w:hAnsi="Times New Roman"/>
          <w:sz w:val="28"/>
          <w:szCs w:val="28"/>
        </w:rPr>
      </w:pPr>
    </w:p>
    <w:p w:rsidR="00446560" w:rsidRDefault="00446560" w:rsidP="00270FAC">
      <w:pPr>
        <w:jc w:val="both"/>
        <w:rPr>
          <w:rFonts w:ascii="Times New Roman" w:hAnsi="Times New Roman"/>
          <w:sz w:val="28"/>
          <w:szCs w:val="28"/>
        </w:rPr>
      </w:pPr>
    </w:p>
    <w:p w:rsidR="00446560" w:rsidRPr="00270FAC" w:rsidRDefault="00446560" w:rsidP="00270FAC">
      <w:pPr>
        <w:jc w:val="both"/>
        <w:rPr>
          <w:rFonts w:ascii="Times New Roman" w:hAnsi="Times New Roman"/>
          <w:sz w:val="28"/>
          <w:szCs w:val="28"/>
        </w:rPr>
      </w:pPr>
    </w:p>
    <w:p w:rsidR="00446560" w:rsidRPr="00270FAC" w:rsidRDefault="00446560" w:rsidP="00270FAC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446560" w:rsidRPr="00270FAC" w:rsidRDefault="00446560" w:rsidP="00270FAC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0FAC">
        <w:rPr>
          <w:rFonts w:ascii="Times New Roman" w:hAnsi="Times New Roman"/>
          <w:b/>
          <w:sz w:val="28"/>
          <w:szCs w:val="28"/>
          <w:u w:val="single"/>
        </w:rPr>
        <w:t>Правила подачи и рассмотрения  апелляций  по  результатам приема</w:t>
      </w:r>
    </w:p>
    <w:p w:rsidR="00446560" w:rsidRPr="00270FAC" w:rsidRDefault="00446560" w:rsidP="00270FAC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0FAC">
        <w:rPr>
          <w:rFonts w:ascii="Times New Roman" w:hAnsi="Times New Roman"/>
          <w:b/>
          <w:sz w:val="28"/>
          <w:szCs w:val="28"/>
          <w:u w:val="single"/>
        </w:rPr>
        <w:t>в  МБУ ДО «Детская школа искусств» р.п. Воротынец</w:t>
      </w:r>
    </w:p>
    <w:p w:rsidR="00446560" w:rsidRPr="00270FAC" w:rsidRDefault="00446560" w:rsidP="00270FAC">
      <w:pPr>
        <w:tabs>
          <w:tab w:val="left" w:pos="851"/>
        </w:tabs>
        <w:ind w:firstLine="357"/>
        <w:jc w:val="both"/>
        <w:rPr>
          <w:rFonts w:ascii="Times New Roman" w:hAnsi="Times New Roman"/>
          <w:sz w:val="16"/>
          <w:szCs w:val="16"/>
        </w:rPr>
      </w:pPr>
    </w:p>
    <w:p w:rsidR="00446560" w:rsidRPr="00270FAC" w:rsidRDefault="00446560" w:rsidP="00270FA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1. Родители (законные представители) поступающих вправе подать письменное заявление об апелляции по процедуре и (или) результатам проведения индивидуального отбора (далее – апелляция) в апелляционную комиссию не позднее следующего рабочего дня после объявления результатов отбора поступающих.</w:t>
      </w:r>
    </w:p>
    <w:p w:rsidR="00446560" w:rsidRPr="00270FAC" w:rsidRDefault="00446560" w:rsidP="00270FA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 xml:space="preserve">2.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приемной  комиссии. </w:t>
      </w:r>
    </w:p>
    <w:p w:rsidR="00446560" w:rsidRPr="00270FAC" w:rsidRDefault="00446560" w:rsidP="00270FA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3. Для рассмотрения апелляции секретарь приемной комиссии направляет в апелляционную комиссию протоколы заседания приемной комиссии и всю иную документацию, связанную с процедурой отбора,</w:t>
      </w:r>
      <w:r w:rsidRPr="00270FAC">
        <w:rPr>
          <w:rFonts w:ascii="Times New Roman" w:hAnsi="Times New Roman"/>
          <w:i/>
          <w:sz w:val="28"/>
          <w:szCs w:val="28"/>
        </w:rPr>
        <w:t xml:space="preserve"> </w:t>
      </w:r>
      <w:r w:rsidRPr="00270FAC">
        <w:rPr>
          <w:rFonts w:ascii="Times New Roman" w:hAnsi="Times New Roman"/>
          <w:sz w:val="28"/>
          <w:szCs w:val="28"/>
        </w:rPr>
        <w:t>творческие работы поступающих (при их наличии).</w:t>
      </w:r>
    </w:p>
    <w:p w:rsidR="00446560" w:rsidRPr="00270FAC" w:rsidRDefault="00446560" w:rsidP="00270FA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4.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446560" w:rsidRPr="00270FAC" w:rsidRDefault="00446560" w:rsidP="00270FA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5.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рабочего дня, следующего за днём принятия решения.</w:t>
      </w:r>
    </w:p>
    <w:p w:rsidR="00446560" w:rsidRPr="00270FAC" w:rsidRDefault="00446560" w:rsidP="00270FA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6. На каждом заседании апелляционной комиссии ведется протокол.</w:t>
      </w:r>
    </w:p>
    <w:p w:rsidR="00446560" w:rsidRPr="00270FAC" w:rsidRDefault="00446560" w:rsidP="00270FAC">
      <w:pPr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7. Повторное проведение индивидуального отбора поступающих проводится в течение трех рабочих дней со дня принятия апелляционной комиссией решения о целесообразности такого отбора в присутствии одного из членов апелляционной комиссии. Подача апелляции по процедуре проведения повторного индивидуального отбора поступающих не допускается</w:t>
      </w:r>
      <w:r>
        <w:rPr>
          <w:rFonts w:ascii="Times New Roman" w:hAnsi="Times New Roman"/>
          <w:sz w:val="28"/>
          <w:szCs w:val="28"/>
        </w:rPr>
        <w:t>.</w:t>
      </w:r>
    </w:p>
    <w:p w:rsidR="00446560" w:rsidRPr="00270FAC" w:rsidRDefault="00446560" w:rsidP="003A04AE">
      <w:pPr>
        <w:rPr>
          <w:rFonts w:ascii="Times New Roman" w:hAnsi="Times New Roman"/>
          <w:sz w:val="28"/>
          <w:szCs w:val="28"/>
        </w:rPr>
      </w:pPr>
    </w:p>
    <w:sectPr w:rsidR="00446560" w:rsidRPr="00270FAC" w:rsidSect="00AF79E7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BBE"/>
    <w:multiLevelType w:val="multilevel"/>
    <w:tmpl w:val="DCF65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03004C5"/>
    <w:multiLevelType w:val="multilevel"/>
    <w:tmpl w:val="55B0D32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4AE"/>
    <w:rsid w:val="00102F23"/>
    <w:rsid w:val="00144F69"/>
    <w:rsid w:val="00245EA7"/>
    <w:rsid w:val="00270FAC"/>
    <w:rsid w:val="00281940"/>
    <w:rsid w:val="00317982"/>
    <w:rsid w:val="003A04AE"/>
    <w:rsid w:val="003A0580"/>
    <w:rsid w:val="00446560"/>
    <w:rsid w:val="004D5754"/>
    <w:rsid w:val="004D7CDA"/>
    <w:rsid w:val="0051096C"/>
    <w:rsid w:val="005A48B4"/>
    <w:rsid w:val="00694B1F"/>
    <w:rsid w:val="006B76BD"/>
    <w:rsid w:val="006E58F9"/>
    <w:rsid w:val="00752BC8"/>
    <w:rsid w:val="007F0322"/>
    <w:rsid w:val="00855F58"/>
    <w:rsid w:val="00867DBA"/>
    <w:rsid w:val="009308B1"/>
    <w:rsid w:val="00AB2A14"/>
    <w:rsid w:val="00AE2A6B"/>
    <w:rsid w:val="00AF79E7"/>
    <w:rsid w:val="00B5667F"/>
    <w:rsid w:val="00D2378A"/>
    <w:rsid w:val="00D4090D"/>
    <w:rsid w:val="00D444FC"/>
    <w:rsid w:val="00D90F50"/>
    <w:rsid w:val="00DA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69"/>
    <w:pPr>
      <w:spacing w:after="157" w:line="313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F69"/>
    <w:rPr>
      <w:lang w:eastAsia="en-US"/>
    </w:rPr>
  </w:style>
  <w:style w:type="paragraph" w:styleId="ListParagraph">
    <w:name w:val="List Paragraph"/>
    <w:basedOn w:val="Normal"/>
    <w:uiPriority w:val="99"/>
    <w:qFormat/>
    <w:rsid w:val="00D90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7</Pages>
  <Words>1810</Words>
  <Characters>10322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13</cp:revision>
  <cp:lastPrinted>2017-09-28T06:27:00Z</cp:lastPrinted>
  <dcterms:created xsi:type="dcterms:W3CDTF">2017-09-25T07:18:00Z</dcterms:created>
  <dcterms:modified xsi:type="dcterms:W3CDTF">2017-09-28T08:17:00Z</dcterms:modified>
</cp:coreProperties>
</file>