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4"/>
        <w:tblW w:w="0" w:type="auto"/>
        <w:tblLook w:val="01E0"/>
      </w:tblPr>
      <w:tblGrid>
        <w:gridCol w:w="4785"/>
        <w:gridCol w:w="4785"/>
      </w:tblGrid>
      <w:tr w:rsidR="00E27A64" w:rsidRPr="00E27A64" w:rsidTr="00E27A64">
        <w:tc>
          <w:tcPr>
            <w:tcW w:w="4785" w:type="dxa"/>
          </w:tcPr>
          <w:p w:rsidR="00E27A64" w:rsidRPr="00E27A64" w:rsidRDefault="00E27A64" w:rsidP="00E27A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«Рассмотрено»</w:t>
            </w:r>
          </w:p>
          <w:p w:rsidR="00E27A64" w:rsidRPr="00E27A64" w:rsidRDefault="00E27A64" w:rsidP="00E27A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 № 4</w:t>
            </w:r>
          </w:p>
          <w:p w:rsidR="00E27A64" w:rsidRPr="00E27A64" w:rsidRDefault="00E27A64" w:rsidP="00E27A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 31 03.2021 г.</w:t>
            </w:r>
          </w:p>
          <w:p w:rsidR="00E27A64" w:rsidRPr="00E27A64" w:rsidRDefault="00E27A64" w:rsidP="00E27A64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E27A64" w:rsidRPr="00E27A64" w:rsidRDefault="00E27A64" w:rsidP="00E27A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hideMark/>
          </w:tcPr>
          <w:p w:rsidR="00E27A64" w:rsidRPr="00E27A64" w:rsidRDefault="00E27A64" w:rsidP="00E27A6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«УТВЕРЖДЕНО»</w:t>
            </w:r>
          </w:p>
          <w:p w:rsidR="00E27A64" w:rsidRPr="00E27A64" w:rsidRDefault="00E27A64" w:rsidP="00E27A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  № 19/1 от 31.03.2021 г.</w:t>
            </w:r>
          </w:p>
          <w:p w:rsidR="00E27A64" w:rsidRPr="00E27A64" w:rsidRDefault="00E27A64" w:rsidP="00E27A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7A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_________И.В. Климова</w:t>
            </w:r>
          </w:p>
        </w:tc>
      </w:tr>
    </w:tbl>
    <w:p w:rsidR="0051123B" w:rsidRDefault="0051123B" w:rsidP="0051123B">
      <w:pPr>
        <w:pStyle w:val="a3"/>
      </w:pPr>
    </w:p>
    <w:p w:rsidR="00BA5353" w:rsidRPr="00F45A69" w:rsidRDefault="0080772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45A69">
        <w:rPr>
          <w:rFonts w:ascii="Times New Roman" w:eastAsia="Times New Roman" w:hAnsi="Times New Roman" w:cs="Times New Roman"/>
          <w:i/>
          <w:sz w:val="28"/>
          <w:lang w:val="ru-RU"/>
        </w:rPr>
        <w:t xml:space="preserve">     </w:t>
      </w:r>
    </w:p>
    <w:p w:rsidR="00E27A64" w:rsidRDefault="002234DD" w:rsidP="008C4E0A">
      <w:pPr>
        <w:spacing w:after="88" w:line="270" w:lineRule="auto"/>
        <w:ind w:right="2"/>
        <w:rPr>
          <w:rFonts w:ascii="Times New Roman" w:eastAsia="Times New Roman" w:hAnsi="Times New Roman" w:cs="Times New Roman"/>
          <w:i/>
          <w:sz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lang w:val="ru-RU"/>
        </w:rPr>
        <w:t xml:space="preserve">                                </w:t>
      </w:r>
    </w:p>
    <w:p w:rsidR="00F45A69" w:rsidRDefault="00F45A69" w:rsidP="008C4E0A">
      <w:pPr>
        <w:spacing w:after="88" w:line="270" w:lineRule="auto"/>
        <w:ind w:right="2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BA5353" w:rsidRPr="00807726" w:rsidRDefault="002234DD" w:rsidP="008C4E0A">
      <w:pPr>
        <w:spacing w:after="88" w:line="27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lang w:val="ru-RU"/>
        </w:rPr>
        <w:t xml:space="preserve">     </w:t>
      </w:r>
    </w:p>
    <w:p w:rsidR="00BA5353" w:rsidRPr="00807726" w:rsidRDefault="00BA5353">
      <w:pPr>
        <w:spacing w:after="88" w:line="270" w:lineRule="auto"/>
        <w:ind w:left="12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BA5353" w:rsidRPr="00807726" w:rsidRDefault="00BA5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BA5353" w:rsidRPr="00807726" w:rsidRDefault="00BA5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807726" w:rsidRPr="00807726" w:rsidRDefault="00807726" w:rsidP="00807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ДОПОЛНИТЕЛЬНАЯ ОБЩЕРАЗВИВАЮЩАЯ</w:t>
      </w:r>
      <w:r w:rsidR="0037031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</w:t>
      </w:r>
      <w:r w:rsidRPr="008077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542381" w:rsidRPr="0054238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ДОПОЛНИТЕЛЬНАЯ </w:t>
      </w:r>
      <w:r w:rsidRPr="008077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ОБЩЕОБРАЗОВАТЕЛЬНАЯ ПРОГРАММА</w:t>
      </w:r>
    </w:p>
    <w:p w:rsidR="00793168" w:rsidRDefault="00807726" w:rsidP="00807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 ОБЛАСТИ ИНСТРУМЕНТАЛЬНОГО ИСПОЛНИТЕЛЬСТВА</w:t>
      </w:r>
      <w:r w:rsidR="0079316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807726" w:rsidRPr="00807726" w:rsidRDefault="00793168" w:rsidP="00807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срок обучения 3 года</w:t>
      </w:r>
    </w:p>
    <w:p w:rsidR="00F45A69" w:rsidRDefault="00F45A69" w:rsidP="002F1A0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BA5353" w:rsidRPr="0077582F" w:rsidRDefault="00F45A69" w:rsidP="002F1A0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</w:t>
      </w:r>
      <w:r w:rsidR="00807726" w:rsidRPr="0077582F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>ПРОГРАММА</w:t>
      </w:r>
    </w:p>
    <w:p w:rsidR="00BA5353" w:rsidRPr="00807726" w:rsidRDefault="00807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  <w:r w:rsidRPr="00807726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>по учебному предмету</w:t>
      </w:r>
    </w:p>
    <w:p w:rsidR="00BA5353" w:rsidRPr="00807726" w:rsidRDefault="00BA5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BA5353" w:rsidRPr="00807726" w:rsidRDefault="00807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  <w:r w:rsidRPr="00807726"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>МУЗЫКАЛЬНЫЙ ИНСТРУМЕНТ</w:t>
      </w:r>
    </w:p>
    <w:p w:rsidR="00BA5353" w:rsidRPr="00807726" w:rsidRDefault="00807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  <w:r w:rsidRPr="00807726"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>(Эстрадная гитара)</w:t>
      </w:r>
    </w:p>
    <w:p w:rsidR="002234DD" w:rsidRDefault="002234DD" w:rsidP="002234DD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</w:p>
    <w:p w:rsidR="00BA5353" w:rsidRPr="00807726" w:rsidRDefault="00F45A69" w:rsidP="002234DD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 xml:space="preserve">                            </w:t>
      </w:r>
      <w:r w:rsidR="00807726" w:rsidRPr="00807726"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  <w:t>Срок реализации- 3года</w:t>
      </w:r>
    </w:p>
    <w:p w:rsidR="00F45A69" w:rsidRDefault="002F1A07" w:rsidP="00F45A69">
      <w:pPr>
        <w:suppressAutoHyphens/>
        <w:spacing w:after="200" w:line="360" w:lineRule="auto"/>
        <w:ind w:firstLine="567"/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  <w:t xml:space="preserve">                     </w:t>
      </w:r>
      <w:r w:rsidR="00807726" w:rsidRPr="00807726"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  <w:t>(Возраст учащихся 10-15 лет)</w:t>
      </w:r>
    </w:p>
    <w:p w:rsidR="00B43D02" w:rsidRPr="00F45A69" w:rsidRDefault="00B43D02" w:rsidP="00F45A69">
      <w:pPr>
        <w:suppressAutoHyphens/>
        <w:spacing w:after="200" w:line="360" w:lineRule="auto"/>
        <w:ind w:firstLine="567"/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</w:pPr>
      <w:r w:rsidRPr="00F45A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45A69" w:rsidRPr="00F45A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</w:t>
      </w:r>
      <w:r w:rsidRPr="00F45A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р.п. Воротынец</w:t>
      </w:r>
      <w:r w:rsidR="00F45A69" w:rsidRPr="00F45A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2021г.</w:t>
      </w:r>
    </w:p>
    <w:p w:rsidR="00BA5353" w:rsidRPr="00F45A69" w:rsidRDefault="00807726" w:rsidP="00F45A69">
      <w:pPr>
        <w:spacing w:before="100" w:beforeAutospacing="1" w:after="100" w:afterAutospacing="1"/>
        <w:rPr>
          <w:b/>
          <w:sz w:val="24"/>
          <w:szCs w:val="24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Разработчик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:  Смирнов И.Д.,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преподаватель</w:t>
      </w:r>
      <w:r w:rsidR="005743CD">
        <w:rPr>
          <w:rFonts w:ascii="Times New Roman" w:eastAsia="Times New Roman" w:hAnsi="Times New Roman" w:cs="Times New Roman"/>
          <w:sz w:val="28"/>
          <w:lang w:val="ru-RU"/>
        </w:rPr>
        <w:t xml:space="preserve"> МБУ ДО ДШИ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р.п Воротынец.</w:t>
      </w:r>
    </w:p>
    <w:p w:rsidR="00BA5353" w:rsidRPr="00807726" w:rsidRDefault="00BA53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Рецензент: Климова Ирина Викторовна, преподаватель высшей квалификационной категории МБУ ДО ДШИ р.п. Воротынец</w:t>
      </w:r>
    </w:p>
    <w:p w:rsidR="00BA5353" w:rsidRPr="00807726" w:rsidRDefault="00BA5353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BA5353" w:rsidRPr="00807726" w:rsidRDefault="0080772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 xml:space="preserve">                  </w:t>
      </w:r>
    </w:p>
    <w:p w:rsidR="00BA5353" w:rsidRDefault="0080772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 учебного предмета</w:t>
      </w:r>
    </w:p>
    <w:p w:rsidR="00BA5353" w:rsidRDefault="00BA53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</w:rPr>
      </w:pPr>
    </w:p>
    <w:p w:rsidR="00BA5353" w:rsidRDefault="00BA5353">
      <w:pPr>
        <w:spacing w:before="8" w:after="0" w:line="240" w:lineRule="auto"/>
        <w:rPr>
          <w:rFonts w:ascii="Times New Roman" w:eastAsia="Times New Roman" w:hAnsi="Times New Roman" w:cs="Times New Roman"/>
          <w:b/>
          <w:i/>
          <w:sz w:val="40"/>
        </w:rPr>
      </w:pPr>
    </w:p>
    <w:p w:rsidR="00BA5353" w:rsidRDefault="00807726">
      <w:pPr>
        <w:numPr>
          <w:ilvl w:val="0"/>
          <w:numId w:val="1"/>
        </w:numPr>
        <w:tabs>
          <w:tab w:val="left" w:pos="1181"/>
        </w:tabs>
        <w:spacing w:after="0" w:line="240" w:lineRule="auto"/>
        <w:ind w:left="11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записка.</w:t>
      </w:r>
    </w:p>
    <w:p w:rsidR="00BA5353" w:rsidRDefault="00807726">
      <w:pPr>
        <w:numPr>
          <w:ilvl w:val="0"/>
          <w:numId w:val="1"/>
        </w:numPr>
        <w:tabs>
          <w:tab w:val="left" w:pos="1181"/>
        </w:tabs>
        <w:spacing w:before="160" w:after="0" w:line="240" w:lineRule="auto"/>
        <w:ind w:left="11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предмета.</w:t>
      </w:r>
    </w:p>
    <w:p w:rsidR="00BA5353" w:rsidRPr="00807726" w:rsidRDefault="00807726">
      <w:pPr>
        <w:spacing w:before="161" w:after="0" w:line="240" w:lineRule="auto"/>
        <w:ind w:left="118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График образовательного процесса и промежуточной аттестации.</w:t>
      </w:r>
    </w:p>
    <w:p w:rsidR="00BA5353" w:rsidRPr="00807726" w:rsidRDefault="00807726">
      <w:pPr>
        <w:numPr>
          <w:ilvl w:val="0"/>
          <w:numId w:val="2"/>
        </w:numPr>
        <w:tabs>
          <w:tab w:val="left" w:pos="1181"/>
        </w:tabs>
        <w:spacing w:before="160" w:after="0" w:line="240" w:lineRule="auto"/>
        <w:ind w:left="1180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Формы и методы контроля, система и критерии</w:t>
      </w:r>
      <w:r w:rsidRPr="00807726">
        <w:rPr>
          <w:rFonts w:ascii="Times New Roman" w:eastAsia="Times New Roman" w:hAnsi="Times New Roman" w:cs="Times New Roman"/>
          <w:spacing w:val="-2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оценок.</w:t>
      </w:r>
    </w:p>
    <w:p w:rsidR="00BA5353" w:rsidRDefault="00807726">
      <w:pPr>
        <w:numPr>
          <w:ilvl w:val="0"/>
          <w:numId w:val="2"/>
        </w:numPr>
        <w:tabs>
          <w:tab w:val="left" w:pos="1181"/>
        </w:tabs>
        <w:spacing w:before="163" w:after="0" w:line="240" w:lineRule="auto"/>
        <w:ind w:left="11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обеспечение образовательного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процесса</w:t>
      </w:r>
    </w:p>
    <w:p w:rsidR="00BA5353" w:rsidRPr="00807726" w:rsidRDefault="00807726">
      <w:pPr>
        <w:numPr>
          <w:ilvl w:val="0"/>
          <w:numId w:val="2"/>
        </w:numPr>
        <w:tabs>
          <w:tab w:val="left" w:pos="1181"/>
        </w:tabs>
        <w:spacing w:before="161" w:after="0" w:line="240" w:lineRule="auto"/>
        <w:ind w:left="1180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Планируемые результаты освоения образовательной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программы.</w:t>
      </w:r>
    </w:p>
    <w:p w:rsidR="00BA5353" w:rsidRDefault="00807726">
      <w:pPr>
        <w:numPr>
          <w:ilvl w:val="0"/>
          <w:numId w:val="2"/>
        </w:numPr>
        <w:tabs>
          <w:tab w:val="left" w:pos="1181"/>
        </w:tabs>
        <w:spacing w:before="160" w:after="0" w:line="240" w:lineRule="auto"/>
        <w:ind w:left="11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учебного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предмета.</w:t>
      </w:r>
    </w:p>
    <w:p w:rsidR="00BA5353" w:rsidRDefault="00807726">
      <w:pPr>
        <w:numPr>
          <w:ilvl w:val="0"/>
          <w:numId w:val="2"/>
        </w:numPr>
        <w:tabs>
          <w:tab w:val="left" w:pos="1181"/>
        </w:tabs>
        <w:spacing w:before="160" w:after="0" w:line="240" w:lineRule="auto"/>
        <w:ind w:left="11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Примерные контрольные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требования.</w:t>
      </w:r>
    </w:p>
    <w:p w:rsidR="00BA5353" w:rsidRDefault="00807726">
      <w:pPr>
        <w:numPr>
          <w:ilvl w:val="0"/>
          <w:numId w:val="2"/>
        </w:numPr>
        <w:tabs>
          <w:tab w:val="left" w:pos="1181"/>
        </w:tabs>
        <w:spacing w:before="163" w:after="0" w:line="240" w:lineRule="auto"/>
        <w:ind w:left="118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используемой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литературы</w:t>
      </w:r>
    </w:p>
    <w:p w:rsidR="00BA5353" w:rsidRDefault="00BA5353">
      <w:pPr>
        <w:tabs>
          <w:tab w:val="left" w:pos="1181"/>
        </w:tabs>
        <w:spacing w:before="163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A5353" w:rsidRDefault="00BA5353">
      <w:pPr>
        <w:spacing w:before="1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A5353" w:rsidRPr="00807726" w:rsidRDefault="00807726">
      <w:pPr>
        <w:spacing w:before="92" w:after="0" w:line="276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Дополнительная общеразвивающая общеобразовательная программа в области музыкального искусства «Эстрадная гитара» призвана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BA5353" w:rsidRPr="00807726" w:rsidRDefault="00807726">
      <w:pPr>
        <w:spacing w:before="199" w:after="0" w:line="278" w:lineRule="auto"/>
        <w:ind w:left="112" w:right="484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Программа создана с учётом рекомендаций Приложения к письму Минкультуры России от 21 ноября 2013 г. </w:t>
      </w:r>
      <w:r w:rsidRPr="00807726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191-01-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39/06-ги.</w:t>
      </w:r>
    </w:p>
    <w:p w:rsidR="00BA5353" w:rsidRPr="00807726" w:rsidRDefault="00807726">
      <w:pPr>
        <w:spacing w:before="194" w:after="0" w:line="240" w:lineRule="auto"/>
        <w:ind w:left="112" w:right="484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Необходимость создания программы обусловлена отсутствием типовой образовательной программы «Эстрадная гитара» по данному сроку обучения. </w:t>
      </w:r>
    </w:p>
    <w:p w:rsidR="00BA5353" w:rsidRPr="00807726" w:rsidRDefault="00807726">
      <w:pPr>
        <w:spacing w:before="194" w:after="0" w:line="240" w:lineRule="auto"/>
        <w:ind w:left="112" w:right="484" w:firstLine="708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Программа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составлена с учётом возрастных особенностей  обучающихся и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направлена на:</w:t>
      </w:r>
    </w:p>
    <w:p w:rsidR="00BA5353" w:rsidRPr="00807726" w:rsidRDefault="0080772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-выявление одаренных детей в области музыкального искусства;</w:t>
      </w:r>
    </w:p>
    <w:p w:rsidR="00BA5353" w:rsidRPr="00807726" w:rsidRDefault="00807726">
      <w:pPr>
        <w:spacing w:before="10" w:after="0" w:line="240" w:lineRule="auto"/>
        <w:ind w:left="136" w:firstLine="403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-создание условий для художественного образования, эстетического воспитания, духовно- нравственного развития детей;</w:t>
      </w:r>
    </w:p>
    <w:p w:rsidR="00BA5353" w:rsidRPr="00807726" w:rsidRDefault="00807726">
      <w:pPr>
        <w:spacing w:before="1" w:after="0" w:line="240" w:lineRule="auto"/>
        <w:ind w:left="136" w:right="120" w:firstLine="403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-приобретение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обучающимися знаний,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умений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навыков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игры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на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гитаре,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позволяющих 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творчески исполнять музыкальные произведения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соответствии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с 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необходимым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уровнем музыкальной грамотности;</w:t>
      </w:r>
    </w:p>
    <w:p w:rsidR="00BA5353" w:rsidRPr="00807726" w:rsidRDefault="0080772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-приобретение детьми опыта творческой деятельности.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10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Цель программы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– воспитание интереса учащихся к искусству, развитие их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творческих способностей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приобретение начальных навыков исполнительства,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музыкально-эстетическое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развитие учащихся, формирование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их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художественного вкуса, расширение музыкального кругозора, воспитание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музицирующих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любителей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музыки.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212" w:after="0" w:line="274" w:lineRule="auto"/>
        <w:ind w:left="112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Задачи программы:</w:t>
      </w:r>
    </w:p>
    <w:p w:rsidR="00BA5353" w:rsidRPr="00807726" w:rsidRDefault="00807726">
      <w:pPr>
        <w:spacing w:after="0" w:line="274" w:lineRule="auto"/>
        <w:ind w:left="83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-развитие музыкальных способностей;</w:t>
      </w:r>
    </w:p>
    <w:p w:rsidR="00BA5353" w:rsidRPr="00807726" w:rsidRDefault="00807726">
      <w:pPr>
        <w:spacing w:after="0" w:line="240" w:lineRule="auto"/>
        <w:ind w:left="83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-приобретение навыков самостоятельного разбора и изучения произведений;</w:t>
      </w:r>
    </w:p>
    <w:p w:rsidR="00BA5353" w:rsidRPr="00807726" w:rsidRDefault="00807726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-опыт концертных сценических выступлений.</w:t>
      </w:r>
    </w:p>
    <w:p w:rsidR="00BA5353" w:rsidRPr="00807726" w:rsidRDefault="00807726">
      <w:pPr>
        <w:spacing w:after="0" w:line="240" w:lineRule="auto"/>
        <w:ind w:left="112" w:right="384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-формирование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у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обучающихся эстетических взглядов,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нравственных установок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 потребности общения с духовными ценностями;</w:t>
      </w:r>
    </w:p>
    <w:p w:rsidR="00BA5353" w:rsidRPr="00807726" w:rsidRDefault="00807726">
      <w:pPr>
        <w:spacing w:after="0" w:line="240" w:lineRule="auto"/>
        <w:ind w:left="151" w:firstLine="669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-воспитание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у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обучающихся навыков самостоятельной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творческой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деятельности,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как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способа самовыражения личности;</w:t>
      </w:r>
    </w:p>
    <w:p w:rsidR="00BA5353" w:rsidRPr="00807726" w:rsidRDefault="00807726">
      <w:pPr>
        <w:spacing w:after="0" w:line="240" w:lineRule="auto"/>
        <w:ind w:left="112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-формирование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у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обучающихся комплекса знаний, умений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навыков, позволяющих </w:t>
      </w:r>
      <w:r w:rsidRPr="00807726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музицировать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развитие интереса и любви к классической и джазовой музыке и музыкальному творчеству;</w:t>
      </w:r>
    </w:p>
    <w:p w:rsidR="00BA5353" w:rsidRPr="00807726" w:rsidRDefault="00807726">
      <w:pPr>
        <w:spacing w:after="0" w:line="240" w:lineRule="auto"/>
        <w:ind w:left="151" w:right="1593" w:firstLine="6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-развитие музыкальных способностей: слуха, памяти, ритма, эмоциональной сферы, музыкальности и артистизма;</w:t>
      </w:r>
    </w:p>
    <w:p w:rsidR="00BA5353" w:rsidRPr="00807726" w:rsidRDefault="00BA5353">
      <w:pPr>
        <w:spacing w:before="2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Default="00807726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Данная программа реализуются посредством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A5353" w:rsidRDefault="00BA535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5353" w:rsidRPr="00807726" w:rsidRDefault="00807726">
      <w:pPr>
        <w:numPr>
          <w:ilvl w:val="0"/>
          <w:numId w:val="3"/>
        </w:numPr>
        <w:tabs>
          <w:tab w:val="left" w:pos="1553"/>
        </w:tabs>
        <w:spacing w:after="0" w:line="276" w:lineRule="auto"/>
        <w:ind w:left="112" w:right="108" w:firstLine="90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личностно-ориентированного образования, обеспечивающего творческое и духовно- 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</w:t>
      </w:r>
      <w:r w:rsidRPr="00807726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мира;</w:t>
      </w:r>
    </w:p>
    <w:p w:rsidR="00BA5353" w:rsidRPr="00807726" w:rsidRDefault="00807726">
      <w:pPr>
        <w:numPr>
          <w:ilvl w:val="0"/>
          <w:numId w:val="3"/>
        </w:numPr>
        <w:tabs>
          <w:tab w:val="left" w:pos="1553"/>
        </w:tabs>
        <w:spacing w:after="0" w:line="273" w:lineRule="auto"/>
        <w:ind w:left="112" w:right="106" w:firstLine="90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вариативности образования, направленного на индивидуальную траекторию развития личности;</w:t>
      </w:r>
    </w:p>
    <w:p w:rsidR="00BA5353" w:rsidRPr="00807726" w:rsidRDefault="00807726">
      <w:pPr>
        <w:numPr>
          <w:ilvl w:val="0"/>
          <w:numId w:val="3"/>
        </w:numPr>
        <w:tabs>
          <w:tab w:val="left" w:pos="1553"/>
        </w:tabs>
        <w:spacing w:before="1" w:after="0" w:line="273" w:lineRule="auto"/>
        <w:ind w:left="112" w:right="104" w:firstLine="90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</w:t>
      </w:r>
      <w:r w:rsidRPr="00807726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ребенка,</w:t>
      </w:r>
    </w:p>
    <w:p w:rsidR="00BA5353" w:rsidRPr="00807726" w:rsidRDefault="00BA5353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66" w:after="0" w:line="278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215" w:after="0" w:line="240" w:lineRule="auto"/>
        <w:ind w:left="832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Реализация данной общеразвивающей программы «Эстрадная гитара» способствует:</w:t>
      </w:r>
    </w:p>
    <w:p w:rsidR="00BA5353" w:rsidRPr="00807726" w:rsidRDefault="00BA5353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numPr>
          <w:ilvl w:val="0"/>
          <w:numId w:val="4"/>
        </w:numPr>
        <w:tabs>
          <w:tab w:val="left" w:pos="1067"/>
          <w:tab w:val="left" w:pos="1068"/>
        </w:tabs>
        <w:spacing w:after="0" w:line="240" w:lineRule="auto"/>
        <w:ind w:left="832" w:right="113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искусства;</w:t>
      </w:r>
    </w:p>
    <w:p w:rsidR="00BA5353" w:rsidRPr="00807726" w:rsidRDefault="00807726">
      <w:pPr>
        <w:numPr>
          <w:ilvl w:val="0"/>
          <w:numId w:val="4"/>
        </w:numPr>
        <w:tabs>
          <w:tab w:val="left" w:pos="1067"/>
          <w:tab w:val="left" w:pos="1068"/>
        </w:tabs>
        <w:spacing w:before="2" w:after="0" w:line="240" w:lineRule="auto"/>
        <w:ind w:left="832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воспитанию активного слушателя, зрителя, участника творческой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самодеятельности.</w:t>
      </w:r>
    </w:p>
    <w:p w:rsidR="00BA5353" w:rsidRPr="00807726" w:rsidRDefault="00BA5353">
      <w:pPr>
        <w:spacing w:before="4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54" w:lineRule="auto"/>
        <w:ind w:left="153" w:right="107" w:firstLine="49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Основной целью создания данной программы является привлечение к художественному образованию наибольшего количества детей, развитие их музыкально-эстетического вкуса, воспитание  заинтересованной слушательской аудитории, а так же активных участников</w:t>
      </w:r>
      <w:r w:rsidRPr="00807726">
        <w:rPr>
          <w:rFonts w:ascii="Times New Roman" w:eastAsia="Times New Roman" w:hAnsi="Times New Roman" w:cs="Times New Roman"/>
          <w:spacing w:val="-1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самодеятельности.</w:t>
      </w:r>
    </w:p>
    <w:p w:rsidR="00BA5353" w:rsidRPr="00807726" w:rsidRDefault="00807726">
      <w:pPr>
        <w:spacing w:before="194" w:after="0" w:line="252" w:lineRule="auto"/>
        <w:ind w:left="153" w:right="109" w:firstLine="49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Программа основана на принципе вариативности для различных возрастных категорий детей и молодежи, обеспечения развития творческих способностей подрастающего поколения, формирования устойчивого интереса к творческой деятельности.</w:t>
      </w:r>
    </w:p>
    <w:p w:rsidR="00BA5353" w:rsidRPr="00807726" w:rsidRDefault="00807726">
      <w:pPr>
        <w:spacing w:before="199" w:after="0" w:line="254" w:lineRule="auto"/>
        <w:ind w:left="153" w:right="105" w:firstLine="49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Эстрадное искусство в настоящие время является наиболее популярным видом музыкальной деятельности среди детей и молодёжи. Сделать его доступным – задача современного образования.</w:t>
      </w:r>
    </w:p>
    <w:p w:rsidR="00BA5353" w:rsidRPr="00807726" w:rsidRDefault="00807726">
      <w:pPr>
        <w:spacing w:before="196" w:after="0" w:line="254" w:lineRule="auto"/>
        <w:ind w:left="153" w:right="107" w:firstLine="49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Правильно организованная и тщательно продуманная работа педагога способствует подъему общей музыкальной культуры учащегося и является важным фактором воспитания образованного человека.</w:t>
      </w:r>
    </w:p>
    <w:p w:rsidR="00BA5353" w:rsidRPr="00807726" w:rsidRDefault="00BA5353">
      <w:pPr>
        <w:tabs>
          <w:tab w:val="left" w:pos="142"/>
          <w:tab w:val="left" w:pos="3636"/>
        </w:tabs>
        <w:spacing w:after="0" w:line="240" w:lineRule="auto"/>
        <w:ind w:right="2993" w:firstLine="2556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142"/>
          <w:tab w:val="left" w:pos="1988"/>
          <w:tab w:val="left" w:pos="2840"/>
          <w:tab w:val="left" w:pos="3636"/>
        </w:tabs>
        <w:spacing w:after="0" w:line="240" w:lineRule="auto"/>
        <w:ind w:right="2993" w:firstLine="1562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lastRenderedPageBreak/>
        <w:t xml:space="preserve">               Срок реализации предмета. </w:t>
      </w:r>
    </w:p>
    <w:p w:rsidR="00BA5353" w:rsidRPr="00807726" w:rsidRDefault="00BA5353">
      <w:pPr>
        <w:tabs>
          <w:tab w:val="left" w:pos="3636"/>
        </w:tabs>
        <w:spacing w:after="0" w:line="240" w:lineRule="auto"/>
        <w:ind w:right="2993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Pr="00807726" w:rsidRDefault="00807726">
      <w:pPr>
        <w:tabs>
          <w:tab w:val="left" w:pos="3636"/>
        </w:tabs>
        <w:spacing w:after="0" w:line="240" w:lineRule="auto"/>
        <w:ind w:right="2993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           </w:t>
      </w:r>
    </w:p>
    <w:p w:rsidR="00BA5353" w:rsidRPr="00807726" w:rsidRDefault="008077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Возраст детей, приступающих к освоению программы  10 – 15 лет.Обучение рассчитано на 3 год</w:t>
      </w:r>
      <w:r w:rsidR="00492C49">
        <w:rPr>
          <w:rFonts w:ascii="Times New Roman" w:eastAsia="Times New Roman" w:hAnsi="Times New Roman" w:cs="Times New Roman"/>
          <w:sz w:val="28"/>
          <w:lang w:val="ru-RU"/>
        </w:rPr>
        <w:t xml:space="preserve">а. </w:t>
      </w:r>
      <w:r w:rsidR="002F111B">
        <w:rPr>
          <w:rFonts w:ascii="Times New Roman" w:eastAsia="Times New Roman" w:hAnsi="Times New Roman" w:cs="Times New Roman"/>
          <w:sz w:val="28"/>
          <w:lang w:val="ru-RU"/>
        </w:rPr>
        <w:t>Длительность учебного года 33-34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н</w:t>
      </w:r>
      <w:r w:rsidR="002F111B">
        <w:rPr>
          <w:rFonts w:ascii="Times New Roman" w:eastAsia="Times New Roman" w:hAnsi="Times New Roman" w:cs="Times New Roman"/>
          <w:sz w:val="28"/>
          <w:lang w:val="ru-RU"/>
        </w:rPr>
        <w:t>едели.Продолжительность урока 45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минут.Форма проведения аудиторного учебного занятия -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индивидуальный урок.</w:t>
      </w:r>
    </w:p>
    <w:p w:rsidR="00BA5353" w:rsidRPr="00807726" w:rsidRDefault="00BA53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492C49" w:rsidRDefault="00492C49" w:rsidP="00492C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Сведения о затратах учебного времени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4"/>
        <w:gridCol w:w="935"/>
        <w:gridCol w:w="935"/>
        <w:gridCol w:w="935"/>
        <w:gridCol w:w="936"/>
        <w:gridCol w:w="935"/>
        <w:gridCol w:w="936"/>
        <w:gridCol w:w="1867"/>
      </w:tblGrid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F5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 учебной работы,</w:t>
            </w:r>
          </w:p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F5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нагрузки,</w:t>
            </w:r>
          </w:p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5F5F5C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20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</w:tr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200" w:line="240" w:lineRule="auto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Годы обучения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20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1-й год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20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20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200" w:line="240" w:lineRule="auto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Полугодия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76" w:lineRule="auto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>Количество недель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5F5F5C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5F5F5C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pacing w:after="200" w:line="276" w:lineRule="auto"/>
            </w:pPr>
          </w:p>
        </w:tc>
      </w:tr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 xml:space="preserve">Аудиторные занятия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</w:p>
        </w:tc>
      </w:tr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</w:p>
        </w:tc>
      </w:tr>
      <w:tr w:rsidR="002F111B" w:rsidRPr="005F5F5C" w:rsidTr="002D022F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</w:pPr>
            <w:r w:rsidRPr="005F5F5C">
              <w:rPr>
                <w:rFonts w:ascii="Times New Roman" w:eastAsia="Times New Roman" w:hAnsi="Times New Roman" w:cs="Times New Roman"/>
                <w:sz w:val="24"/>
              </w:rPr>
              <w:t xml:space="preserve">Максимальная учебная нагрузка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11B" w:rsidRPr="005F5F5C" w:rsidRDefault="002F111B" w:rsidP="002D022F">
            <w:pPr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5F5F5C">
              <w:rPr>
                <w:rFonts w:ascii="Times New Roman" w:eastAsia="Times New Roman" w:hAnsi="Times New Roman" w:cs="Times New Roman"/>
                <w:sz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</w:tr>
    </w:tbl>
    <w:p w:rsidR="00492C49" w:rsidRDefault="00492C49" w:rsidP="00492C49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492C49" w:rsidRDefault="00492C49" w:rsidP="00492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92C49" w:rsidRDefault="00492C49" w:rsidP="00492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Общая трудоемкость учебного предмета </w:t>
      </w:r>
      <w:r w:rsidR="009E147F">
        <w:rPr>
          <w:rFonts w:ascii="Times New Roman" w:eastAsia="Times New Roman" w:hAnsi="Times New Roman" w:cs="Times New Roman"/>
          <w:sz w:val="28"/>
          <w:lang w:val="ru-RU"/>
        </w:rPr>
        <w:t>«Музыкальный инструмент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9E147F">
        <w:rPr>
          <w:rFonts w:ascii="Times New Roman" w:eastAsia="Times New Roman" w:hAnsi="Times New Roman" w:cs="Times New Roman"/>
          <w:sz w:val="28"/>
          <w:lang w:val="ru-RU"/>
        </w:rPr>
        <w:t xml:space="preserve">Эстрадная </w:t>
      </w:r>
      <w:r>
        <w:rPr>
          <w:rFonts w:ascii="Times New Roman" w:eastAsia="Times New Roman" w:hAnsi="Times New Roman" w:cs="Times New Roman"/>
          <w:sz w:val="28"/>
          <w:lang w:val="ru-RU"/>
        </w:rPr>
        <w:t>гитара)» при 3-летн</w:t>
      </w:r>
      <w:r w:rsidR="002F111B">
        <w:rPr>
          <w:rFonts w:ascii="Times New Roman" w:eastAsia="Times New Roman" w:hAnsi="Times New Roman" w:cs="Times New Roman"/>
          <w:sz w:val="28"/>
          <w:lang w:val="ru-RU"/>
        </w:rPr>
        <w:t>ем сроке обучения составляет 404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часов.  Из них: </w:t>
      </w:r>
      <w:r w:rsidR="002F111B">
        <w:rPr>
          <w:rFonts w:ascii="Times New Roman" w:eastAsia="Times New Roman" w:hAnsi="Times New Roman" w:cs="Times New Roman"/>
          <w:sz w:val="28"/>
          <w:lang w:val="ru-RU"/>
        </w:rPr>
        <w:t>202 часа – аудиторные занятия, 202 часа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ru-RU"/>
        </w:rPr>
        <w:t xml:space="preserve"> – самостоятельная работа</w:t>
      </w:r>
      <w:r>
        <w:rPr>
          <w:rFonts w:ascii="Times New Roman" w:eastAsia="Times New Roman" w:hAnsi="Times New Roman" w:cs="Times New Roman"/>
          <w:i/>
          <w:color w:val="FF0000"/>
          <w:sz w:val="28"/>
          <w:lang w:val="ru-RU"/>
        </w:rPr>
        <w:t>.</w:t>
      </w:r>
    </w:p>
    <w:p w:rsidR="00BA5353" w:rsidRPr="00807726" w:rsidRDefault="00BA53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BA5353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159" w:firstLine="48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Самостоятельная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работа</w:t>
      </w:r>
      <w:r w:rsidRPr="00807726">
        <w:rPr>
          <w:rFonts w:ascii="Times New Roman" w:eastAsia="Times New Roman" w:hAnsi="Times New Roman" w:cs="Times New Roman"/>
          <w:spacing w:val="5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обучающегося</w:t>
      </w:r>
      <w:r w:rsidRPr="00807726">
        <w:rPr>
          <w:rFonts w:ascii="Times New Roman" w:eastAsia="Times New Roman" w:hAnsi="Times New Roman" w:cs="Times New Roman"/>
          <w:spacing w:val="5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включает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себя</w:t>
      </w:r>
      <w:r w:rsidRPr="00807726">
        <w:rPr>
          <w:rFonts w:ascii="Times New Roman" w:eastAsia="Times New Roman" w:hAnsi="Times New Roman" w:cs="Times New Roman"/>
          <w:spacing w:val="5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следующие</w:t>
      </w:r>
      <w:r w:rsidRPr="00807726">
        <w:rPr>
          <w:rFonts w:ascii="Times New Roman" w:eastAsia="Times New Roman" w:hAnsi="Times New Roman" w:cs="Times New Roman"/>
          <w:spacing w:val="5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виды</w:t>
      </w:r>
      <w:r w:rsidRPr="00807726">
        <w:rPr>
          <w:rFonts w:ascii="Times New Roman" w:eastAsia="Times New Roman" w:hAnsi="Times New Roman" w:cs="Times New Roman"/>
          <w:spacing w:val="5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внеаудиторной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деятельности: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выполнение домашнего задания, посещение концертов,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участие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обучающихся</w:t>
      </w:r>
      <w:r w:rsidRPr="00807726">
        <w:rPr>
          <w:rFonts w:ascii="Times New Roman" w:eastAsia="Times New Roman" w:hAnsi="Times New Roman" w:cs="Times New Roman"/>
          <w:spacing w:val="5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творческих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>мероприятиях.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156" w:firstLine="42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Домашняя работа обучающегося состоит из: самостоятельного разбора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музыкальных произведений,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работы 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над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инструктивным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материалом,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выучивания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репертуара наизусть, чтения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нот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с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листа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других творческих видов работ.</w:t>
      </w:r>
    </w:p>
    <w:p w:rsidR="00BA5353" w:rsidRPr="00807726" w:rsidRDefault="00807726">
      <w:pPr>
        <w:tabs>
          <w:tab w:val="left" w:pos="3408"/>
        </w:tabs>
        <w:spacing w:before="1" w:after="0" w:line="318" w:lineRule="auto"/>
        <w:ind w:left="2698" w:right="3318" w:firstLine="568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Учет</w:t>
      </w:r>
    </w:p>
    <w:p w:rsidR="00BA5353" w:rsidRPr="00807726" w:rsidRDefault="00807726">
      <w:pPr>
        <w:spacing w:before="1" w:after="0" w:line="318" w:lineRule="auto"/>
        <w:ind w:left="2698" w:right="3318" w:firstLine="568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BA5353" w:rsidRPr="00807726" w:rsidRDefault="00807726">
      <w:pPr>
        <w:spacing w:before="1" w:after="0" w:line="318" w:lineRule="auto"/>
        <w:ind w:left="3317" w:right="3318" w:hanging="335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успеваемости</w:t>
      </w:r>
    </w:p>
    <w:p w:rsidR="00BA5353" w:rsidRPr="00807726" w:rsidRDefault="00BA5353">
      <w:pPr>
        <w:spacing w:before="1" w:after="0" w:line="318" w:lineRule="auto"/>
        <w:ind w:left="3317" w:right="3318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 качестве средств текущего контроля успеваемости, промежуточной аттестации используются контрольные уроки, зачеты.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BA5353" w:rsidRPr="00807726" w:rsidRDefault="00BA5353">
      <w:pPr>
        <w:spacing w:after="0"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74" w:lineRule="auto"/>
        <w:ind w:left="3318" w:right="3316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1-й год обучения</w:t>
      </w:r>
    </w:p>
    <w:p w:rsidR="00BA5353" w:rsidRPr="00807726" w:rsidRDefault="00807726">
      <w:pPr>
        <w:tabs>
          <w:tab w:val="left" w:pos="293"/>
        </w:tabs>
        <w:spacing w:after="0" w:line="274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1 полугодие. Выступление на классных концертах перед учащимися и</w:t>
      </w:r>
      <w:r w:rsidRPr="00807726">
        <w:rPr>
          <w:rFonts w:ascii="Times New Roman" w:eastAsia="Times New Roman" w:hAnsi="Times New Roman" w:cs="Times New Roman"/>
          <w:spacing w:val="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родителями.</w:t>
      </w:r>
    </w:p>
    <w:p w:rsidR="00BA5353" w:rsidRPr="00807726" w:rsidRDefault="00807726">
      <w:pPr>
        <w:spacing w:after="0" w:line="240" w:lineRule="auto"/>
        <w:ind w:left="137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Участие в новогоднем концерте.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293"/>
        </w:tabs>
        <w:spacing w:before="64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2 полугодие Академический зачет. Исполнение двух разнохарактерных</w:t>
      </w:r>
      <w:r w:rsidRPr="00807726">
        <w:rPr>
          <w:rFonts w:ascii="Times New Roman" w:eastAsia="Times New Roman" w:hAnsi="Times New Roman" w:cs="Times New Roman"/>
          <w:spacing w:val="8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произведений.</w:t>
      </w:r>
    </w:p>
    <w:p w:rsidR="00BA5353" w:rsidRPr="00807726" w:rsidRDefault="00BA5353">
      <w:pPr>
        <w:spacing w:before="5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74" w:lineRule="auto"/>
        <w:ind w:left="3318" w:right="3318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2-3 годы</w:t>
      </w:r>
      <w:r w:rsidRPr="00807726">
        <w:rPr>
          <w:rFonts w:ascii="Times New Roman" w:eastAsia="Times New Roman" w:hAnsi="Times New Roman" w:cs="Times New Roman"/>
          <w:b/>
          <w:i/>
          <w:spacing w:val="5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обучения</w:t>
      </w:r>
    </w:p>
    <w:p w:rsidR="00BA5353" w:rsidRPr="00807726" w:rsidRDefault="00807726">
      <w:pPr>
        <w:spacing w:after="0" w:line="240" w:lineRule="auto"/>
        <w:ind w:left="112" w:right="10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Зачет в конце каждого полугодия: исполнение двух разнохарактерных произведений.</w:t>
      </w:r>
    </w:p>
    <w:p w:rsidR="00BA5353" w:rsidRPr="00807726" w:rsidRDefault="00BA5353">
      <w:pPr>
        <w:spacing w:after="0" w:line="318" w:lineRule="auto"/>
        <w:ind w:left="2380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after="0" w:line="318" w:lineRule="auto"/>
        <w:ind w:left="2380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318" w:lineRule="auto"/>
        <w:ind w:left="2380" w:hanging="1244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Содержание и форма итоговой аттестации.</w:t>
      </w:r>
    </w:p>
    <w:p w:rsidR="00BA5353" w:rsidRPr="00807726" w:rsidRDefault="00BA5353">
      <w:pPr>
        <w:spacing w:after="0" w:line="318" w:lineRule="auto"/>
        <w:ind w:left="2380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firstLine="48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Итоговая аттестация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в конце  каждого учебного года.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2007"/>
        </w:tabs>
        <w:spacing w:before="174"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pacing w:val="-10"/>
          <w:sz w:val="28"/>
          <w:lang w:val="ru-RU"/>
        </w:rPr>
        <w:t xml:space="preserve">                Формы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и</w:t>
      </w:r>
      <w:r w:rsidRPr="00807726">
        <w:rPr>
          <w:rFonts w:ascii="Times New Roman" w:eastAsia="Times New Roman" w:hAnsi="Times New Roman" w:cs="Times New Roman"/>
          <w:b/>
          <w:i/>
          <w:spacing w:val="-5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b/>
          <w:i/>
          <w:spacing w:val="-10"/>
          <w:sz w:val="28"/>
          <w:lang w:val="ru-RU"/>
        </w:rPr>
        <w:t xml:space="preserve">методы </w:t>
      </w:r>
      <w:r w:rsidRPr="00807726">
        <w:rPr>
          <w:rFonts w:ascii="Times New Roman" w:eastAsia="Times New Roman" w:hAnsi="Times New Roman" w:cs="Times New Roman"/>
          <w:b/>
          <w:i/>
          <w:spacing w:val="-11"/>
          <w:sz w:val="28"/>
          <w:lang w:val="ru-RU"/>
        </w:rPr>
        <w:t xml:space="preserve">контроля, </w:t>
      </w:r>
      <w:r w:rsidRPr="00807726">
        <w:rPr>
          <w:rFonts w:ascii="Times New Roman" w:eastAsia="Times New Roman" w:hAnsi="Times New Roman" w:cs="Times New Roman"/>
          <w:b/>
          <w:i/>
          <w:spacing w:val="-10"/>
          <w:sz w:val="28"/>
          <w:lang w:val="ru-RU"/>
        </w:rPr>
        <w:t xml:space="preserve">система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b/>
          <w:i/>
          <w:spacing w:val="-10"/>
          <w:sz w:val="28"/>
          <w:lang w:val="ru-RU"/>
        </w:rPr>
        <w:t>критерии оценок.</w:t>
      </w:r>
    </w:p>
    <w:p w:rsidR="00BA5353" w:rsidRPr="00807726" w:rsidRDefault="00807726">
      <w:pPr>
        <w:spacing w:before="184" w:after="0" w:line="240" w:lineRule="auto"/>
        <w:ind w:left="112" w:right="161" w:firstLine="42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A5353" w:rsidRPr="00807726" w:rsidRDefault="00807726">
      <w:pPr>
        <w:spacing w:before="182" w:after="0" w:line="240" w:lineRule="auto"/>
        <w:ind w:left="112" w:right="484" w:firstLine="43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Виды контроля и учета успеваемости: текущий контроль, промежуточная аттестация, итоговая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аттестация.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158" w:after="0" w:line="240" w:lineRule="auto"/>
        <w:ind w:left="112" w:firstLine="43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Текущий контроль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знаний и умений осуществляется в рамках урока в целях оперативного контроля за качеством освоения программы.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157" w:firstLine="43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pacing w:val="-8"/>
          <w:sz w:val="28"/>
          <w:lang w:val="ru-RU"/>
        </w:rPr>
        <w:t xml:space="preserve">Промежуточная </w:t>
      </w:r>
      <w:r w:rsidRPr="00807726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аттестация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является основной формой контроля учебной работы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обучающихся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по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дополнительным общеразвивающим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общеобразовательным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программам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области искусств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проводится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с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целью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определения:</w:t>
      </w:r>
    </w:p>
    <w:p w:rsidR="00BA5353" w:rsidRDefault="00807726">
      <w:pPr>
        <w:numPr>
          <w:ilvl w:val="0"/>
          <w:numId w:val="5"/>
        </w:numPr>
        <w:tabs>
          <w:tab w:val="left" w:pos="895"/>
          <w:tab w:val="left" w:pos="896"/>
        </w:tabs>
        <w:spacing w:before="12" w:after="0" w:line="240" w:lineRule="auto"/>
        <w:ind w:left="895" w:hanging="3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качества реализации </w:t>
      </w:r>
      <w:r>
        <w:rPr>
          <w:rFonts w:ascii="Times New Roman" w:eastAsia="Times New Roman" w:hAnsi="Times New Roman" w:cs="Times New Roman"/>
          <w:spacing w:val="-7"/>
          <w:sz w:val="28"/>
        </w:rPr>
        <w:t>образовательного</w:t>
      </w:r>
      <w:r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>процесса;</w:t>
      </w:r>
    </w:p>
    <w:p w:rsidR="00BA5353" w:rsidRPr="00807726" w:rsidRDefault="00807726">
      <w:pPr>
        <w:numPr>
          <w:ilvl w:val="0"/>
          <w:numId w:val="5"/>
        </w:numPr>
        <w:tabs>
          <w:tab w:val="left" w:pos="833"/>
        </w:tabs>
        <w:spacing w:before="10" w:after="0" w:line="275" w:lineRule="auto"/>
        <w:ind w:left="832" w:hanging="283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качества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теоретической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807726">
        <w:rPr>
          <w:rFonts w:ascii="Times New Roman" w:eastAsia="Times New Roman" w:hAnsi="Times New Roman" w:cs="Times New Roman"/>
          <w:spacing w:val="-4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практической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подготовки 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по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учебному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предмету;</w:t>
      </w:r>
    </w:p>
    <w:p w:rsidR="00BA5353" w:rsidRPr="00807726" w:rsidRDefault="00807726">
      <w:pPr>
        <w:numPr>
          <w:ilvl w:val="0"/>
          <w:numId w:val="5"/>
        </w:numPr>
        <w:tabs>
          <w:tab w:val="left" w:pos="895"/>
          <w:tab w:val="left" w:pos="896"/>
        </w:tabs>
        <w:spacing w:after="0" w:line="275" w:lineRule="auto"/>
        <w:ind w:left="895" w:hanging="34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уровня</w:t>
      </w:r>
      <w:r w:rsidRPr="00807726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умений</w:t>
      </w:r>
      <w:r w:rsidRPr="00807726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807726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навыков,</w:t>
      </w:r>
      <w:r w:rsidRPr="00807726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сформированных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807726">
        <w:rPr>
          <w:rFonts w:ascii="Times New Roman" w:eastAsia="Times New Roman" w:hAnsi="Times New Roman" w:cs="Times New Roman"/>
          <w:spacing w:val="-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обучающегося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807726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определенном</w:t>
      </w:r>
      <w:r w:rsidRPr="00807726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этапе обучения.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222" w:after="0" w:line="240" w:lineRule="auto"/>
        <w:ind w:left="2239" w:right="484" w:hanging="1860"/>
        <w:rPr>
          <w:rFonts w:ascii="Times New Roman" w:eastAsia="Times New Roman" w:hAnsi="Times New Roman" w:cs="Times New Roman"/>
          <w:b/>
          <w:i/>
          <w:spacing w:val="-3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pacing w:val="-3"/>
          <w:sz w:val="28"/>
          <w:lang w:val="ru-RU"/>
        </w:rPr>
        <w:t xml:space="preserve">Критерии оценок текущего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контроля </w:t>
      </w:r>
      <w:r w:rsidRPr="00807726">
        <w:rPr>
          <w:rFonts w:ascii="Times New Roman" w:eastAsia="Times New Roman" w:hAnsi="Times New Roman" w:cs="Times New Roman"/>
          <w:b/>
          <w:i/>
          <w:spacing w:val="-3"/>
          <w:sz w:val="28"/>
          <w:lang w:val="ru-RU"/>
        </w:rPr>
        <w:t>успеваемости,</w:t>
      </w:r>
    </w:p>
    <w:p w:rsidR="00BA5353" w:rsidRPr="00807726" w:rsidRDefault="00807726">
      <w:pPr>
        <w:spacing w:before="222" w:after="0" w:line="240" w:lineRule="auto"/>
        <w:ind w:left="2239" w:right="484" w:hanging="1860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pacing w:val="-3"/>
          <w:sz w:val="28"/>
          <w:lang w:val="ru-RU"/>
        </w:rPr>
        <w:t xml:space="preserve">промежуточной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b/>
          <w:i/>
          <w:spacing w:val="-3"/>
          <w:sz w:val="28"/>
          <w:lang w:val="ru-RU"/>
        </w:rPr>
        <w:t xml:space="preserve">итоговой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аттестации обучающихся.</w:t>
      </w:r>
    </w:p>
    <w:p w:rsidR="00BA5353" w:rsidRPr="00807726" w:rsidRDefault="00BA5353">
      <w:pPr>
        <w:spacing w:before="222" w:after="0" w:line="240" w:lineRule="auto"/>
        <w:ind w:left="2239" w:right="484" w:hanging="1860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Default="00807726">
      <w:pPr>
        <w:spacing w:before="182" w:after="0" w:line="240" w:lineRule="auto"/>
        <w:ind w:left="22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«5» («отлично»):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before="19"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артистичное поведение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сцене;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before="7" w:after="0" w:line="275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>увлечённость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>исполнением;</w:t>
      </w:r>
    </w:p>
    <w:p w:rsidR="00BA5353" w:rsidRPr="00807726" w:rsidRDefault="00807726">
      <w:pPr>
        <w:numPr>
          <w:ilvl w:val="0"/>
          <w:numId w:val="6"/>
        </w:numPr>
        <w:tabs>
          <w:tab w:val="left" w:pos="833"/>
          <w:tab w:val="left" w:pos="2644"/>
          <w:tab w:val="left" w:pos="4020"/>
          <w:tab w:val="left" w:pos="4989"/>
          <w:tab w:val="left" w:pos="6516"/>
          <w:tab w:val="left" w:pos="8405"/>
          <w:tab w:val="left" w:pos="8753"/>
          <w:tab w:val="left" w:pos="10267"/>
        </w:tabs>
        <w:spacing w:after="0" w:line="240" w:lineRule="auto"/>
        <w:ind w:left="112" w:right="103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художественное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исполнение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  <w:t>средств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  <w:t>музыкальной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выразительности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соответствии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 содержанием музыкального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произведения;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слуховой контроль </w:t>
      </w:r>
      <w:r>
        <w:rPr>
          <w:rFonts w:ascii="Times New Roman" w:eastAsia="Times New Roman" w:hAnsi="Times New Roman" w:cs="Times New Roman"/>
          <w:spacing w:val="-7"/>
          <w:sz w:val="28"/>
        </w:rPr>
        <w:t>собственного</w:t>
      </w:r>
      <w:r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>исполнения;</w:t>
      </w:r>
    </w:p>
    <w:p w:rsidR="00BA5353" w:rsidRPr="00807726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корректировка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игры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при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необходимой</w:t>
      </w:r>
      <w:r w:rsidRPr="00807726">
        <w:rPr>
          <w:rFonts w:ascii="Times New Roman" w:eastAsia="Times New Roman" w:hAnsi="Times New Roman" w:cs="Times New Roman"/>
          <w:spacing w:val="-4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ситуации;</w:t>
      </w:r>
    </w:p>
    <w:p w:rsidR="00BA5353" w:rsidRPr="00807726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свободное владение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специфическими технологическими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видами</w:t>
      </w:r>
      <w:r w:rsidRPr="00807726">
        <w:rPr>
          <w:rFonts w:ascii="Times New Roman" w:eastAsia="Times New Roman" w:hAnsi="Times New Roman" w:cs="Times New Roman"/>
          <w:spacing w:val="-2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исполнения;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убедительное понимание чувства</w:t>
      </w:r>
      <w:r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>формы;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>единство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>темпа;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ясность </w:t>
      </w:r>
      <w:r>
        <w:rPr>
          <w:rFonts w:ascii="Times New Roman" w:eastAsia="Times New Roman" w:hAnsi="Times New Roman" w:cs="Times New Roman"/>
          <w:spacing w:val="-7"/>
          <w:sz w:val="28"/>
        </w:rPr>
        <w:t>ритмической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>пульсации;</w:t>
      </w:r>
    </w:p>
    <w:p w:rsidR="00BA5353" w:rsidRDefault="00807726">
      <w:pPr>
        <w:numPr>
          <w:ilvl w:val="0"/>
          <w:numId w:val="6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lastRenderedPageBreak/>
        <w:t>яркое динамическое</w:t>
      </w:r>
      <w:r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разнообразие.</w:t>
      </w:r>
    </w:p>
    <w:p w:rsidR="00BA5353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5353" w:rsidRDefault="00807726">
      <w:pPr>
        <w:spacing w:before="69" w:after="0" w:line="240" w:lineRule="auto"/>
        <w:ind w:left="25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«4» («хорошо»):</w:t>
      </w:r>
    </w:p>
    <w:p w:rsidR="00BA5353" w:rsidRPr="00807726" w:rsidRDefault="00807726">
      <w:pPr>
        <w:numPr>
          <w:ilvl w:val="0"/>
          <w:numId w:val="7"/>
        </w:numPr>
        <w:tabs>
          <w:tab w:val="left" w:pos="833"/>
        </w:tabs>
        <w:spacing w:before="82"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незначительная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нестабильность психологического поведения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807726">
        <w:rPr>
          <w:rFonts w:ascii="Times New Roman" w:eastAsia="Times New Roman" w:hAnsi="Times New Roman" w:cs="Times New Roman"/>
          <w:spacing w:val="-4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сцене;</w:t>
      </w:r>
    </w:p>
    <w:p w:rsidR="00BA5353" w:rsidRPr="00807726" w:rsidRDefault="00807726">
      <w:pPr>
        <w:numPr>
          <w:ilvl w:val="0"/>
          <w:numId w:val="7"/>
        </w:numPr>
        <w:tabs>
          <w:tab w:val="left" w:pos="833"/>
          <w:tab w:val="left" w:pos="2085"/>
          <w:tab w:val="left" w:pos="3414"/>
          <w:tab w:val="left" w:pos="5502"/>
          <w:tab w:val="left" w:pos="7142"/>
          <w:tab w:val="left" w:pos="8766"/>
          <w:tab w:val="left" w:pos="9635"/>
        </w:tabs>
        <w:spacing w:after="0" w:line="240" w:lineRule="auto"/>
        <w:ind w:left="112" w:right="10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грамотное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  <w:t>понимание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формообразования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произведения,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  <w:t>музыкального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  <w:t>языка,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ab/>
        <w:t xml:space="preserve">средств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музыкальной выразительности;</w:t>
      </w:r>
    </w:p>
    <w:p w:rsidR="00BA5353" w:rsidRPr="00807726" w:rsidRDefault="00807726">
      <w:pPr>
        <w:numPr>
          <w:ilvl w:val="0"/>
          <w:numId w:val="7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недостаточный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слуховой контроль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собственного</w:t>
      </w:r>
      <w:r w:rsidRPr="00807726">
        <w:rPr>
          <w:rFonts w:ascii="Times New Roman" w:eastAsia="Times New Roman" w:hAnsi="Times New Roman" w:cs="Times New Roman"/>
          <w:spacing w:val="-2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исполнения;</w:t>
      </w:r>
    </w:p>
    <w:p w:rsidR="00BA5353" w:rsidRDefault="00807726">
      <w:pPr>
        <w:numPr>
          <w:ilvl w:val="0"/>
          <w:numId w:val="7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стабильность воспроизведения </w:t>
      </w:r>
      <w:r>
        <w:rPr>
          <w:rFonts w:ascii="Times New Roman" w:eastAsia="Times New Roman" w:hAnsi="Times New Roman" w:cs="Times New Roman"/>
          <w:spacing w:val="-6"/>
          <w:sz w:val="28"/>
        </w:rPr>
        <w:t>нотного</w:t>
      </w:r>
      <w:r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>текста;</w:t>
      </w:r>
    </w:p>
    <w:p w:rsidR="00BA5353" w:rsidRDefault="00807726">
      <w:pPr>
        <w:numPr>
          <w:ilvl w:val="0"/>
          <w:numId w:val="7"/>
        </w:numPr>
        <w:tabs>
          <w:tab w:val="left" w:pos="833"/>
        </w:tabs>
        <w:spacing w:before="7" w:after="0" w:line="275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попытка передачи динамического</w:t>
      </w:r>
      <w:r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>разнообразия;</w:t>
      </w:r>
    </w:p>
    <w:p w:rsidR="00BA5353" w:rsidRDefault="00807726">
      <w:pPr>
        <w:numPr>
          <w:ilvl w:val="0"/>
          <w:numId w:val="7"/>
        </w:numPr>
        <w:tabs>
          <w:tab w:val="left" w:pos="833"/>
        </w:tabs>
        <w:spacing w:after="0" w:line="275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единство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>темпа.</w:t>
      </w:r>
    </w:p>
    <w:p w:rsidR="00BA5353" w:rsidRDefault="00807726">
      <w:pPr>
        <w:spacing w:before="17" w:after="0" w:line="272" w:lineRule="auto"/>
        <w:ind w:left="12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«3» («удовлетворительно»):</w:t>
      </w:r>
    </w:p>
    <w:p w:rsidR="00BA5353" w:rsidRPr="00807726" w:rsidRDefault="00807726">
      <w:pPr>
        <w:numPr>
          <w:ilvl w:val="0"/>
          <w:numId w:val="8"/>
        </w:numPr>
        <w:tabs>
          <w:tab w:val="left" w:pos="833"/>
        </w:tabs>
        <w:spacing w:after="0" w:line="272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неустойчивое психологическое состояние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807726">
        <w:rPr>
          <w:rFonts w:ascii="Times New Roman" w:eastAsia="Times New Roman" w:hAnsi="Times New Roman" w:cs="Times New Roman"/>
          <w:spacing w:val="-38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>сцене;</w:t>
      </w:r>
    </w:p>
    <w:p w:rsidR="00BA5353" w:rsidRPr="00807726" w:rsidRDefault="00807726">
      <w:pPr>
        <w:numPr>
          <w:ilvl w:val="0"/>
          <w:numId w:val="8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формальное</w:t>
      </w:r>
      <w:r w:rsidRPr="00807726">
        <w:rPr>
          <w:rFonts w:ascii="Times New Roman" w:eastAsia="Times New Roman" w:hAnsi="Times New Roman" w:cs="Times New Roman"/>
          <w:spacing w:val="-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прочтение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авторского</w:t>
      </w:r>
      <w:r w:rsidRPr="00807726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нотного</w:t>
      </w:r>
      <w:r w:rsidRPr="00807726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текста</w:t>
      </w:r>
      <w:r w:rsidRPr="00807726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>без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образного</w:t>
      </w:r>
      <w:r w:rsidRPr="00807726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осмысления</w:t>
      </w:r>
      <w:r w:rsidRPr="00807726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музыки;</w:t>
      </w:r>
    </w:p>
    <w:p w:rsidR="00BA5353" w:rsidRPr="00807726" w:rsidRDefault="00807726">
      <w:pPr>
        <w:numPr>
          <w:ilvl w:val="0"/>
          <w:numId w:val="8"/>
        </w:numPr>
        <w:tabs>
          <w:tab w:val="left" w:pos="833"/>
        </w:tabs>
        <w:spacing w:before="7"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слабый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слуховой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контроль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собственного</w:t>
      </w:r>
      <w:r w:rsidRPr="00807726">
        <w:rPr>
          <w:rFonts w:ascii="Times New Roman" w:eastAsia="Times New Roman" w:hAnsi="Times New Roman" w:cs="Times New Roman"/>
          <w:spacing w:val="-28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исполнения;</w:t>
      </w:r>
    </w:p>
    <w:p w:rsidR="00BA5353" w:rsidRPr="00807726" w:rsidRDefault="00807726">
      <w:pPr>
        <w:numPr>
          <w:ilvl w:val="0"/>
          <w:numId w:val="8"/>
        </w:numPr>
        <w:tabs>
          <w:tab w:val="left" w:pos="833"/>
        </w:tabs>
        <w:spacing w:before="7" w:after="0" w:line="240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ограниченное понимание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динамических, аппликатурных,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технологических</w:t>
      </w:r>
      <w:r w:rsidRPr="00807726">
        <w:rPr>
          <w:rFonts w:ascii="Times New Roman" w:eastAsia="Times New Roman" w:hAnsi="Times New Roman" w:cs="Times New Roman"/>
          <w:spacing w:val="-3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задач;</w:t>
      </w:r>
    </w:p>
    <w:p w:rsidR="00BA5353" w:rsidRDefault="00807726">
      <w:pPr>
        <w:numPr>
          <w:ilvl w:val="0"/>
          <w:numId w:val="8"/>
        </w:numPr>
        <w:tabs>
          <w:tab w:val="left" w:pos="833"/>
        </w:tabs>
        <w:spacing w:before="10" w:after="0" w:line="275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темпо-ритмическая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>неорганизованность;</w:t>
      </w:r>
    </w:p>
    <w:p w:rsidR="00BA5353" w:rsidRPr="00807726" w:rsidRDefault="00807726">
      <w:pPr>
        <w:numPr>
          <w:ilvl w:val="0"/>
          <w:numId w:val="8"/>
        </w:numPr>
        <w:tabs>
          <w:tab w:val="left" w:pos="833"/>
        </w:tabs>
        <w:spacing w:after="0" w:line="275" w:lineRule="auto"/>
        <w:ind w:left="112" w:firstLine="567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слабое реагирование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на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изменения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фактуры,</w:t>
      </w:r>
      <w:r w:rsidRPr="00807726">
        <w:rPr>
          <w:rFonts w:ascii="Times New Roman" w:eastAsia="Times New Roman" w:hAnsi="Times New Roman" w:cs="Times New Roman"/>
          <w:spacing w:val="-4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штрихов;</w:t>
      </w:r>
    </w:p>
    <w:p w:rsidR="00BA5353" w:rsidRDefault="00807726">
      <w:pPr>
        <w:numPr>
          <w:ilvl w:val="0"/>
          <w:numId w:val="8"/>
        </w:numPr>
        <w:tabs>
          <w:tab w:val="left" w:pos="833"/>
        </w:tabs>
        <w:spacing w:after="0" w:line="240" w:lineRule="auto"/>
        <w:ind w:left="11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однообразие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7"/>
          <w:sz w:val="28"/>
        </w:rPr>
        <w:t>монотонность</w:t>
      </w:r>
      <w:r>
        <w:rPr>
          <w:rFonts w:ascii="Times New Roman" w:eastAsia="Times New Roman" w:hAnsi="Times New Roman" w:cs="Times New Roman"/>
          <w:spacing w:val="-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звучания.</w:t>
      </w:r>
    </w:p>
    <w:p w:rsidR="00BA5353" w:rsidRDefault="00807726">
      <w:pPr>
        <w:spacing w:after="0" w:line="240" w:lineRule="auto"/>
        <w:ind w:left="8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BA5353" w:rsidRDefault="00807726">
      <w:pPr>
        <w:spacing w:before="5" w:after="0" w:line="274" w:lineRule="auto"/>
        <w:ind w:left="16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«2» («неудовлетворительно»):</w:t>
      </w:r>
    </w:p>
    <w:p w:rsidR="00BA5353" w:rsidRPr="00807726" w:rsidRDefault="00807726">
      <w:pPr>
        <w:numPr>
          <w:ilvl w:val="0"/>
          <w:numId w:val="9"/>
        </w:numPr>
        <w:tabs>
          <w:tab w:val="left" w:pos="833"/>
        </w:tabs>
        <w:spacing w:after="0" w:line="274" w:lineRule="auto"/>
        <w:ind w:left="832" w:hanging="14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частые «срывы»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остановки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>при</w:t>
      </w:r>
      <w:r w:rsidRPr="00807726">
        <w:rPr>
          <w:rFonts w:ascii="Times New Roman" w:eastAsia="Times New Roman" w:hAnsi="Times New Roman" w:cs="Times New Roman"/>
          <w:spacing w:val="-4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исполнении;</w:t>
      </w:r>
    </w:p>
    <w:p w:rsidR="00BA5353" w:rsidRPr="00807726" w:rsidRDefault="00807726">
      <w:pPr>
        <w:numPr>
          <w:ilvl w:val="0"/>
          <w:numId w:val="9"/>
        </w:numPr>
        <w:tabs>
          <w:tab w:val="left" w:pos="833"/>
        </w:tabs>
        <w:spacing w:after="0" w:line="240" w:lineRule="auto"/>
        <w:ind w:left="832" w:hanging="14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отсутствие слухового контроля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>собственного</w:t>
      </w:r>
      <w:r w:rsidRPr="00807726">
        <w:rPr>
          <w:rFonts w:ascii="Times New Roman" w:eastAsia="Times New Roman" w:hAnsi="Times New Roman" w:cs="Times New Roman"/>
          <w:spacing w:val="-3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исполнения;</w:t>
      </w:r>
    </w:p>
    <w:p w:rsidR="00BA5353" w:rsidRPr="00807726" w:rsidRDefault="00807726">
      <w:pPr>
        <w:numPr>
          <w:ilvl w:val="0"/>
          <w:numId w:val="9"/>
        </w:numPr>
        <w:tabs>
          <w:tab w:val="left" w:pos="833"/>
        </w:tabs>
        <w:spacing w:after="0" w:line="240" w:lineRule="auto"/>
        <w:ind w:left="832" w:hanging="14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ошибки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воспроизведении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нотного</w:t>
      </w:r>
      <w:r w:rsidRPr="00807726">
        <w:rPr>
          <w:rFonts w:ascii="Times New Roman" w:eastAsia="Times New Roman" w:hAnsi="Times New Roman" w:cs="Times New Roman"/>
          <w:spacing w:val="-3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текста;</w:t>
      </w:r>
    </w:p>
    <w:p w:rsidR="00BA5353" w:rsidRPr="00807726" w:rsidRDefault="00807726">
      <w:pPr>
        <w:numPr>
          <w:ilvl w:val="0"/>
          <w:numId w:val="9"/>
        </w:numPr>
        <w:tabs>
          <w:tab w:val="left" w:pos="833"/>
        </w:tabs>
        <w:spacing w:after="0" w:line="240" w:lineRule="auto"/>
        <w:ind w:left="832" w:hanging="14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низкое качество 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звукоизвлечения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807726">
        <w:rPr>
          <w:rFonts w:ascii="Times New Roman" w:eastAsia="Times New Roman" w:hAnsi="Times New Roman" w:cs="Times New Roman"/>
          <w:spacing w:val="-3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>звуковедения;</w:t>
      </w:r>
    </w:p>
    <w:p w:rsidR="00BA5353" w:rsidRDefault="00807726">
      <w:pPr>
        <w:numPr>
          <w:ilvl w:val="0"/>
          <w:numId w:val="9"/>
        </w:numPr>
        <w:tabs>
          <w:tab w:val="left" w:pos="833"/>
        </w:tabs>
        <w:spacing w:after="0" w:line="240" w:lineRule="auto"/>
        <w:ind w:left="832" w:hanging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>метро-ритмическая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>неустойчивость.</w:t>
      </w:r>
    </w:p>
    <w:p w:rsidR="00BA5353" w:rsidRDefault="00BA5353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5353" w:rsidRDefault="00807726">
      <w:pPr>
        <w:tabs>
          <w:tab w:val="left" w:pos="1940"/>
        </w:tabs>
        <w:spacing w:after="0" w:line="32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Методическое обеспечение образовательного</w:t>
      </w:r>
      <w:r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процесса.</w:t>
      </w:r>
    </w:p>
    <w:p w:rsidR="00BA5353" w:rsidRDefault="00BA5353">
      <w:pPr>
        <w:tabs>
          <w:tab w:val="left" w:pos="1940"/>
        </w:tabs>
        <w:spacing w:after="0" w:line="32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A5353" w:rsidRDefault="00BA5353">
      <w:pPr>
        <w:spacing w:after="0" w:line="274" w:lineRule="auto"/>
        <w:ind w:left="1612"/>
        <w:rPr>
          <w:rFonts w:ascii="Times New Roman" w:eastAsia="Times New Roman" w:hAnsi="Times New Roman" w:cs="Times New Roman"/>
          <w:b/>
          <w:i/>
          <w:sz w:val="28"/>
        </w:rPr>
      </w:pPr>
    </w:p>
    <w:p w:rsidR="00BA5353" w:rsidRDefault="00807726">
      <w:pPr>
        <w:spacing w:before="3" w:after="0" w:line="296" w:lineRule="auto"/>
        <w:ind w:left="11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BA5353" w:rsidRDefault="00BA5353">
      <w:pPr>
        <w:spacing w:before="3" w:after="0" w:line="296" w:lineRule="auto"/>
        <w:ind w:left="112"/>
        <w:rPr>
          <w:rFonts w:ascii="Times New Roman" w:eastAsia="Times New Roman" w:hAnsi="Times New Roman" w:cs="Times New Roman"/>
          <w:b/>
          <w:i/>
          <w:sz w:val="28"/>
        </w:rPr>
      </w:pPr>
    </w:p>
    <w:p w:rsidR="00BA5353" w:rsidRPr="00807726" w:rsidRDefault="00807726">
      <w:pPr>
        <w:spacing w:after="0" w:line="240" w:lineRule="auto"/>
        <w:ind w:left="472" w:firstLine="34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A5353" w:rsidRDefault="00807726">
      <w:pPr>
        <w:numPr>
          <w:ilvl w:val="0"/>
          <w:numId w:val="10"/>
        </w:numPr>
        <w:tabs>
          <w:tab w:val="left" w:pos="832"/>
          <w:tab w:val="left" w:pos="833"/>
        </w:tabs>
        <w:spacing w:after="0" w:line="293" w:lineRule="auto"/>
        <w:ind w:left="83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словесный (рассказ, беседа,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объяснение);</w:t>
      </w:r>
    </w:p>
    <w:p w:rsidR="00BA5353" w:rsidRDefault="00807726">
      <w:pPr>
        <w:numPr>
          <w:ilvl w:val="0"/>
          <w:numId w:val="10"/>
        </w:numPr>
        <w:tabs>
          <w:tab w:val="left" w:pos="832"/>
          <w:tab w:val="left" w:pos="833"/>
        </w:tabs>
        <w:spacing w:after="0" w:line="293" w:lineRule="auto"/>
        <w:ind w:left="83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наглядный (наблюдение,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демонстрация);</w:t>
      </w:r>
    </w:p>
    <w:p w:rsidR="00BA5353" w:rsidRPr="00807726" w:rsidRDefault="00807726">
      <w:pPr>
        <w:numPr>
          <w:ilvl w:val="0"/>
          <w:numId w:val="10"/>
        </w:numPr>
        <w:tabs>
          <w:tab w:val="left" w:pos="832"/>
          <w:tab w:val="left" w:pos="833"/>
        </w:tabs>
        <w:spacing w:after="0" w:line="293" w:lineRule="auto"/>
        <w:ind w:left="832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практический (упражнения воспроизводящие и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творческие).</w:t>
      </w:r>
    </w:p>
    <w:p w:rsidR="00BA5353" w:rsidRPr="00807726" w:rsidRDefault="00BA5353">
      <w:pPr>
        <w:spacing w:before="7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820" w:right="63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BA5353" w:rsidRPr="00807726" w:rsidRDefault="00807726">
      <w:pPr>
        <w:spacing w:after="0" w:line="240" w:lineRule="auto"/>
        <w:ind w:left="112" w:right="898" w:firstLine="7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BA5353" w:rsidRPr="00807726" w:rsidRDefault="00807726">
      <w:pPr>
        <w:spacing w:after="0" w:line="240" w:lineRule="auto"/>
        <w:ind w:left="112" w:right="145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Обучение должно проводиться на двух разнохарактерных инструментах - классической и электрогитаре. Необходимым условием для успешного обучения на гитаре является формирование у ученика уже на начальном этапе правильной посадки, положения инструмента, правой и левой руки, корпуса. Целесообразно начинать обучение на классической гитаре, что дает возможность быстрее освоить постановочные моменты.</w:t>
      </w:r>
    </w:p>
    <w:p w:rsidR="00BA5353" w:rsidRPr="00807726" w:rsidRDefault="00807726">
      <w:pPr>
        <w:spacing w:after="0" w:line="240" w:lineRule="auto"/>
        <w:ind w:left="112" w:right="172" w:firstLine="7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 При работе над техникой необходимо давать четкие индивидуальные задания и регулярно проверять их выполнение.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64" w:after="0" w:line="240" w:lineRule="auto"/>
        <w:ind w:left="112" w:right="141" w:firstLine="7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Работа над качеством звука, интонацией, ритмическим рисунком, динамикой - важнейшими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педагога.</w:t>
      </w:r>
    </w:p>
    <w:p w:rsidR="00BA5353" w:rsidRPr="00807726" w:rsidRDefault="00807726">
      <w:pPr>
        <w:spacing w:before="1" w:after="0" w:line="240" w:lineRule="auto"/>
        <w:ind w:left="112" w:right="115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Изучение художественного материала должно проходить по трем направлениям: исполнение классического репертуара на акустической гитаре; классического репертуара на электрогитаре в сопровождении фортепиано( прием игры плектром); эстрадно-джазовой музыки на электрогитаре (прием игры комбинированный - плектром и пальцами) соло, в сопровождении фортепиано, второй гитары или с фонограммой "минус".</w:t>
      </w:r>
    </w:p>
    <w:p w:rsidR="00BA5353" w:rsidRPr="00807726" w:rsidRDefault="00BA5353">
      <w:pPr>
        <w:spacing w:before="11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231" w:firstLine="88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гитары.</w:t>
      </w:r>
    </w:p>
    <w:p w:rsidR="00BA5353" w:rsidRPr="00807726" w:rsidRDefault="00807726">
      <w:pPr>
        <w:spacing w:after="0" w:line="240" w:lineRule="auto"/>
        <w:ind w:left="112" w:firstLine="7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BA5353" w:rsidRPr="00807726" w:rsidRDefault="00BA5353">
      <w:pPr>
        <w:spacing w:after="0" w:line="240" w:lineRule="auto"/>
        <w:ind w:left="112" w:firstLine="720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before="5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74" w:lineRule="auto"/>
        <w:ind w:left="1552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Рекомендации по организации самостоятельной работы обучающихся</w:t>
      </w:r>
    </w:p>
    <w:p w:rsidR="00BA5353" w:rsidRPr="00807726" w:rsidRDefault="00BA5353">
      <w:pPr>
        <w:spacing w:after="0" w:line="274" w:lineRule="auto"/>
        <w:ind w:left="1552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Pr="00807726" w:rsidRDefault="00807726">
      <w:pPr>
        <w:numPr>
          <w:ilvl w:val="0"/>
          <w:numId w:val="11"/>
        </w:numPr>
        <w:tabs>
          <w:tab w:val="left" w:pos="1395"/>
        </w:tabs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Самостоятельные занятия должны быть регулярными и систематическими. Периодичность занятий: каждый день. Количество часов самостоятельных занятий в неделю: от двух до четырех.</w:t>
      </w:r>
    </w:p>
    <w:p w:rsidR="00BA5353" w:rsidRPr="00807726" w:rsidRDefault="00807726">
      <w:pPr>
        <w:numPr>
          <w:ilvl w:val="0"/>
          <w:numId w:val="11"/>
        </w:numPr>
        <w:tabs>
          <w:tab w:val="left" w:pos="1807"/>
          <w:tab w:val="left" w:pos="1808"/>
        </w:tabs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</w:t>
      </w:r>
      <w:r w:rsidRPr="00807726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целесообразности.</w:t>
      </w:r>
    </w:p>
    <w:p w:rsidR="00BA5353" w:rsidRPr="00807726" w:rsidRDefault="00807726">
      <w:pPr>
        <w:numPr>
          <w:ilvl w:val="0"/>
          <w:numId w:val="11"/>
        </w:numPr>
        <w:tabs>
          <w:tab w:val="left" w:pos="1401"/>
          <w:tab w:val="left" w:pos="1402"/>
        </w:tabs>
        <w:spacing w:after="0" w:line="240" w:lineRule="auto"/>
        <w:ind w:left="112" w:right="109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отрицательным.</w:t>
      </w:r>
    </w:p>
    <w:p w:rsidR="00BA5353" w:rsidRDefault="00807726">
      <w:pPr>
        <w:numPr>
          <w:ilvl w:val="0"/>
          <w:numId w:val="11"/>
        </w:numPr>
        <w:tabs>
          <w:tab w:val="left" w:pos="1512"/>
        </w:tabs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</w:t>
      </w:r>
      <w:r>
        <w:rPr>
          <w:rFonts w:ascii="Times New Roman" w:eastAsia="Times New Roman" w:hAnsi="Times New Roman" w:cs="Times New Roman"/>
          <w:sz w:val="28"/>
        </w:rPr>
        <w:t>Задачи должны быть кратко и ясно сформулированы 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дневнике.</w:t>
      </w:r>
    </w:p>
    <w:p w:rsidR="00BA5353" w:rsidRPr="00807726" w:rsidRDefault="00807726">
      <w:pPr>
        <w:numPr>
          <w:ilvl w:val="0"/>
          <w:numId w:val="11"/>
        </w:numPr>
        <w:tabs>
          <w:tab w:val="left" w:pos="1324"/>
          <w:tab w:val="left" w:pos="1325"/>
        </w:tabs>
        <w:spacing w:after="0" w:line="240" w:lineRule="auto"/>
        <w:ind w:left="1324" w:hanging="50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Содержанием домашних заданий могут быть:</w:t>
      </w:r>
    </w:p>
    <w:p w:rsidR="00BA5353" w:rsidRPr="00807726" w:rsidRDefault="00807726">
      <w:pPr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-упражнения для развития звука (выдержанные ноты);</w:t>
      </w:r>
    </w:p>
    <w:p w:rsidR="00BA5353" w:rsidRPr="00807726" w:rsidRDefault="00807726">
      <w:pPr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-работа над развитием техники (гаммы, упражнения, этюды);</w:t>
      </w:r>
    </w:p>
    <w:p w:rsidR="00BA5353" w:rsidRPr="00807726" w:rsidRDefault="00807726">
      <w:pPr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-работа над художественным материалом (пьесы или произведение крупной формы);</w:t>
      </w:r>
    </w:p>
    <w:p w:rsidR="00BA5353" w:rsidRPr="00807726" w:rsidRDefault="00807726">
      <w:pPr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-чтение с листа.</w:t>
      </w:r>
    </w:p>
    <w:p w:rsidR="00BA5353" w:rsidRPr="00807726" w:rsidRDefault="00BA5353">
      <w:pPr>
        <w:tabs>
          <w:tab w:val="left" w:pos="1552"/>
          <w:tab w:val="left" w:pos="1553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before="8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94" w:lineRule="auto"/>
        <w:ind w:left="112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Описание материально-технических условий реализации учебного предмета.</w:t>
      </w:r>
    </w:p>
    <w:p w:rsidR="00BA5353" w:rsidRPr="00807726" w:rsidRDefault="00807726">
      <w:pPr>
        <w:spacing w:after="0" w:line="240" w:lineRule="auto"/>
        <w:ind w:left="112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Для реализации данного предмета необходима учебная аудитория, акустическая гитара, электрогитара, комбоусилитель для электрогитары, фортепиано.</w:t>
      </w:r>
    </w:p>
    <w:p w:rsidR="00BA5353" w:rsidRPr="00807726" w:rsidRDefault="00BA5353">
      <w:pPr>
        <w:spacing w:before="4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110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Планируемые результаты освоения образовательной</w:t>
      </w:r>
      <w:r w:rsidRPr="00807726">
        <w:rPr>
          <w:rFonts w:ascii="Times New Roman" w:eastAsia="Times New Roman" w:hAnsi="Times New Roman" w:cs="Times New Roman"/>
          <w:b/>
          <w:i/>
          <w:spacing w:val="-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программы.</w:t>
      </w:r>
    </w:p>
    <w:p w:rsidR="00BA5353" w:rsidRPr="00807726" w:rsidRDefault="00BA5353">
      <w:pPr>
        <w:tabs>
          <w:tab w:val="left" w:pos="1102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151" w:right="893" w:firstLine="669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овладение основными исполнительскими навыками игры на гитаре, позволяющими грамотно исполнять музыкальные произведения соло и в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ансамбле;</w:t>
      </w:r>
    </w:p>
    <w:p w:rsidR="00BA5353" w:rsidRPr="00807726" w:rsidRDefault="00807726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151" w:firstLine="669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развитие исполнительской техники как необходимого средства для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реализации замысла композитора;</w:t>
      </w:r>
    </w:p>
    <w:p w:rsidR="00BA5353" w:rsidRPr="00807726" w:rsidRDefault="00807726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151" w:right="488" w:firstLine="669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обучение навыкам самостоятельной работы с музыкальным материалом, чтение с листа нетрудного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текста;</w:t>
      </w:r>
    </w:p>
    <w:p w:rsidR="00BA5353" w:rsidRPr="00807726" w:rsidRDefault="00807726">
      <w:pPr>
        <w:spacing w:before="1" w:after="0" w:line="240" w:lineRule="auto"/>
        <w:ind w:left="943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- приобретение детьми опыта творческой деятельности и публичных выступлений.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3406"/>
        </w:tabs>
        <w:spacing w:before="215"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                   Содержание учебного</w:t>
      </w:r>
      <w:r w:rsidRPr="00807726">
        <w:rPr>
          <w:rFonts w:ascii="Times New Roman" w:eastAsia="Times New Roman" w:hAnsi="Times New Roman" w:cs="Times New Roman"/>
          <w:b/>
          <w:i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предмет</w:t>
      </w:r>
    </w:p>
    <w:p w:rsidR="00BA5353" w:rsidRPr="00807726" w:rsidRDefault="00807726">
      <w:pPr>
        <w:tabs>
          <w:tab w:val="left" w:pos="3406"/>
        </w:tabs>
        <w:spacing w:before="215"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       Требования к уровню подготовки обучающихся.</w:t>
      </w:r>
    </w:p>
    <w:p w:rsidR="00BA5353" w:rsidRPr="00807726" w:rsidRDefault="00BA5353">
      <w:pPr>
        <w:spacing w:after="0" w:line="274" w:lineRule="auto"/>
        <w:ind w:left="2616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Данная программа отражает разнообразие репертуара, эстрадную направленность у</w:t>
      </w:r>
      <w:r w:rsidR="004001CB">
        <w:rPr>
          <w:rFonts w:ascii="Times New Roman" w:eastAsia="Times New Roman" w:hAnsi="Times New Roman" w:cs="Times New Roman"/>
          <w:sz w:val="28"/>
          <w:lang w:val="ru-RU"/>
        </w:rPr>
        <w:t>чебного предмета «Музыкальный инструмент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4001CB">
        <w:rPr>
          <w:rFonts w:ascii="Times New Roman" w:eastAsia="Times New Roman" w:hAnsi="Times New Roman" w:cs="Times New Roman"/>
          <w:sz w:val="28"/>
          <w:lang w:val="ru-RU"/>
        </w:rPr>
        <w:t>(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Эстрадная гитара</w:t>
      </w:r>
      <w:r w:rsidR="004001CB">
        <w:rPr>
          <w:rFonts w:ascii="Times New Roman" w:eastAsia="Times New Roman" w:hAnsi="Times New Roman" w:cs="Times New Roman"/>
          <w:sz w:val="28"/>
          <w:lang w:val="ru-RU"/>
        </w:rPr>
        <w:t>)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», а также возможность индивидуального подхода к каждому ученику. Содержание программы направлено на обеспечение художественно- эстетического развития личности и приобретения ею художественно-исполнительских знаний, умений и навыков.</w:t>
      </w:r>
    </w:p>
    <w:p w:rsidR="00BA5353" w:rsidRDefault="00807726">
      <w:pPr>
        <w:spacing w:after="0" w:line="240" w:lineRule="auto"/>
        <w:ind w:left="8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Реализация программы обеспечивает: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  <w:tab w:val="left" w:pos="1593"/>
          <w:tab w:val="left" w:pos="1984"/>
          <w:tab w:val="left" w:pos="3758"/>
          <w:tab w:val="left" w:pos="4944"/>
          <w:tab w:val="left" w:pos="5340"/>
          <w:tab w:val="left" w:pos="7116"/>
          <w:tab w:val="left" w:pos="8477"/>
        </w:tabs>
        <w:spacing w:after="0" w:line="240" w:lineRule="auto"/>
        <w:ind w:left="468" w:right="107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наличие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у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обучающегося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интереса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к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музыкальному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искусству,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самостоятельному музыкальному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исполнительству;</w:t>
      </w:r>
    </w:p>
    <w:p w:rsidR="00BA5353" w:rsidRPr="00807726" w:rsidRDefault="00807726">
      <w:pPr>
        <w:numPr>
          <w:ilvl w:val="0"/>
          <w:numId w:val="13"/>
        </w:numPr>
        <w:tabs>
          <w:tab w:val="left" w:pos="473"/>
        </w:tabs>
        <w:spacing w:before="3" w:after="0" w:line="240" w:lineRule="auto"/>
        <w:ind w:left="468" w:right="108" w:hanging="3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</w:tabs>
        <w:spacing w:before="8" w:after="0" w:line="240" w:lineRule="auto"/>
        <w:ind w:left="468" w:right="109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самостоятельно накапливать репертуар из музыкальных произведений различных эпох, стилей, направлений, жанров и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форм;</w:t>
      </w:r>
    </w:p>
    <w:p w:rsidR="00BA5353" w:rsidRPr="00807726" w:rsidRDefault="00807726">
      <w:pPr>
        <w:numPr>
          <w:ilvl w:val="0"/>
          <w:numId w:val="13"/>
        </w:numPr>
        <w:tabs>
          <w:tab w:val="left" w:pos="473"/>
        </w:tabs>
        <w:spacing w:before="4" w:after="0" w:line="240" w:lineRule="auto"/>
        <w:ind w:left="468" w:right="111" w:hanging="3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знание репертуара для гитары,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требованиями;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</w:tabs>
        <w:spacing w:before="5" w:after="0" w:line="293" w:lineRule="auto"/>
        <w:ind w:left="468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знание художественно-исполнительских возможностей гитары;</w:t>
      </w:r>
    </w:p>
    <w:p w:rsidR="00BA5353" w:rsidRDefault="00807726">
      <w:pPr>
        <w:numPr>
          <w:ilvl w:val="0"/>
          <w:numId w:val="13"/>
        </w:numPr>
        <w:tabs>
          <w:tab w:val="left" w:pos="472"/>
          <w:tab w:val="left" w:pos="473"/>
        </w:tabs>
        <w:spacing w:after="0" w:line="293" w:lineRule="auto"/>
        <w:ind w:left="468" w:hanging="3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профессиональной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терминологии;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</w:tabs>
        <w:spacing w:after="0" w:line="293" w:lineRule="auto"/>
        <w:ind w:left="468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наличие умений по чтению с листа несложных музыкальных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произведений;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  <w:tab w:val="left" w:pos="1735"/>
          <w:tab w:val="left" w:pos="3278"/>
          <w:tab w:val="left" w:pos="4788"/>
          <w:tab w:val="left" w:pos="6035"/>
          <w:tab w:val="left" w:pos="7569"/>
          <w:tab w:val="left" w:pos="9162"/>
        </w:tabs>
        <w:spacing w:after="0" w:line="240" w:lineRule="auto"/>
        <w:ind w:left="468" w:right="106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навыки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слухового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контроля,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умение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управлять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процессом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исполнения музыкального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произведения;</w:t>
      </w:r>
    </w:p>
    <w:p w:rsidR="00BA5353" w:rsidRPr="00807726" w:rsidRDefault="00807726">
      <w:pPr>
        <w:numPr>
          <w:ilvl w:val="0"/>
          <w:numId w:val="13"/>
        </w:numPr>
        <w:tabs>
          <w:tab w:val="left" w:pos="473"/>
        </w:tabs>
        <w:spacing w:before="3" w:after="0" w:line="240" w:lineRule="auto"/>
        <w:ind w:left="468" w:right="109" w:hanging="3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приемов;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</w:tabs>
        <w:spacing w:before="7" w:after="0" w:line="240" w:lineRule="auto"/>
        <w:ind w:left="468" w:right="107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трудностями;</w:t>
      </w:r>
    </w:p>
    <w:p w:rsidR="00BA5353" w:rsidRPr="00807726" w:rsidRDefault="00807726">
      <w:pPr>
        <w:numPr>
          <w:ilvl w:val="0"/>
          <w:numId w:val="13"/>
        </w:numPr>
        <w:tabs>
          <w:tab w:val="left" w:pos="472"/>
          <w:tab w:val="left" w:pos="473"/>
        </w:tabs>
        <w:spacing w:before="2" w:after="0" w:line="240" w:lineRule="auto"/>
        <w:ind w:left="468" w:hanging="356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наличие навыков репетиционно-концертной работы в качестве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солиста.</w:t>
      </w:r>
    </w:p>
    <w:p w:rsidR="00BA5353" w:rsidRPr="00807726" w:rsidRDefault="00BA5353">
      <w:pPr>
        <w:spacing w:before="6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                   Годовые требования по классам.</w:t>
      </w:r>
    </w:p>
    <w:p w:rsidR="00BA5353" w:rsidRPr="00807726" w:rsidRDefault="00BA5353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Pr="00807726" w:rsidRDefault="00807726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                                  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Первый класс</w:t>
      </w:r>
    </w:p>
    <w:p w:rsidR="00BA5353" w:rsidRPr="00807726" w:rsidRDefault="00BA5353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Освоение первоначальных навыков игры на гитаре. Знакомство с инструментом, правила ухода за ним. Правила рационального положения корпуса, постановка обеих рук. Работа над извлечением звука. Изучение аппликатуры, знакомство со штрихами.</w:t>
      </w:r>
    </w:p>
    <w:p w:rsidR="00BA5353" w:rsidRPr="00807726" w:rsidRDefault="00807726">
      <w:pPr>
        <w:tabs>
          <w:tab w:val="left" w:pos="2107"/>
          <w:tab w:val="left" w:pos="3146"/>
          <w:tab w:val="left" w:pos="4370"/>
          <w:tab w:val="left" w:pos="5956"/>
          <w:tab w:val="left" w:pos="7636"/>
          <w:tab w:val="left" w:pos="8903"/>
        </w:tabs>
        <w:spacing w:before="97" w:after="0" w:line="240" w:lineRule="auto"/>
        <w:ind w:left="112" w:right="106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Освоение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нотной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  <w:t>грамоты.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ab/>
      </w:r>
    </w:p>
    <w:p w:rsidR="00BA5353" w:rsidRPr="00807726" w:rsidRDefault="00807726">
      <w:pPr>
        <w:tabs>
          <w:tab w:val="left" w:pos="2107"/>
          <w:tab w:val="left" w:pos="3146"/>
          <w:tab w:val="left" w:pos="4370"/>
          <w:tab w:val="left" w:pos="5956"/>
          <w:tab w:val="left" w:pos="7636"/>
          <w:tab w:val="left" w:pos="8903"/>
        </w:tabs>
        <w:spacing w:before="97" w:after="0" w:line="240" w:lineRule="auto"/>
        <w:ind w:left="112" w:right="106"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Приобретение первоначальных</w:t>
      </w:r>
      <w:r w:rsidRPr="00807726">
        <w:rPr>
          <w:rFonts w:ascii="Times New Roman" w:eastAsia="Times New Roman" w:hAnsi="Times New Roman" w:cs="Times New Roman"/>
          <w:spacing w:val="2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навыков</w:t>
      </w:r>
      <w:r w:rsidRPr="00807726">
        <w:rPr>
          <w:rFonts w:ascii="Times New Roman" w:eastAsia="Times New Roman" w:hAnsi="Times New Roman" w:cs="Times New Roman"/>
          <w:spacing w:val="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чтения</w:t>
      </w:r>
      <w:r w:rsidRPr="00807726">
        <w:rPr>
          <w:rFonts w:ascii="Times New Roman" w:eastAsia="Times New Roman" w:hAnsi="Times New Roman" w:cs="Times New Roman"/>
          <w:spacing w:val="1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807726">
        <w:rPr>
          <w:rFonts w:ascii="Times New Roman" w:eastAsia="Times New Roman" w:hAnsi="Times New Roman" w:cs="Times New Roman"/>
          <w:spacing w:val="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листа</w:t>
      </w:r>
      <w:r w:rsidRPr="00807726">
        <w:rPr>
          <w:rFonts w:ascii="Times New Roman" w:eastAsia="Times New Roman" w:hAnsi="Times New Roman" w:cs="Times New Roman"/>
          <w:spacing w:val="16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807726">
        <w:rPr>
          <w:rFonts w:ascii="Times New Roman" w:eastAsia="Times New Roman" w:hAnsi="Times New Roman" w:cs="Times New Roman"/>
          <w:spacing w:val="18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транспонирования,</w:t>
      </w:r>
      <w:r w:rsidRPr="00807726">
        <w:rPr>
          <w:rFonts w:ascii="Times New Roman" w:eastAsia="Times New Roman" w:hAnsi="Times New Roman" w:cs="Times New Roman"/>
          <w:spacing w:val="1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подбор</w:t>
      </w:r>
      <w:r w:rsidRPr="00807726">
        <w:rPr>
          <w:rFonts w:ascii="Times New Roman" w:eastAsia="Times New Roman" w:hAnsi="Times New Roman" w:cs="Times New Roman"/>
          <w:spacing w:val="1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по</w:t>
      </w:r>
      <w:r w:rsidRPr="00807726">
        <w:rPr>
          <w:rFonts w:ascii="Times New Roman" w:eastAsia="Times New Roman" w:hAnsi="Times New Roman" w:cs="Times New Roman"/>
          <w:spacing w:val="17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слуху</w:t>
      </w:r>
      <w:r w:rsidRPr="00807726">
        <w:rPr>
          <w:rFonts w:ascii="Times New Roman" w:eastAsia="Times New Roman" w:hAnsi="Times New Roman" w:cs="Times New Roman"/>
          <w:spacing w:val="1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простых</w:t>
      </w:r>
      <w:r w:rsidRPr="00807726">
        <w:rPr>
          <w:rFonts w:ascii="Times New Roman" w:eastAsia="Times New Roman" w:hAnsi="Times New Roman" w:cs="Times New Roman"/>
          <w:spacing w:val="2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мелодий.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64"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Развитие музыкально - слуховых представлений.</w:t>
      </w:r>
    </w:p>
    <w:p w:rsidR="00BA5353" w:rsidRPr="00807726" w:rsidRDefault="00807726">
      <w:pPr>
        <w:spacing w:before="202"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 первом полугодии ознакомление с мажорными гаммами , типовыми аппликатурами от 5-ой и 6-ой струны, в позиции в пределах пяти ладов. Всеми видами игровых ударов на 4\4.</w:t>
      </w:r>
    </w:p>
    <w:p w:rsidR="00BA5353" w:rsidRPr="00807726" w:rsidRDefault="00807726">
      <w:pPr>
        <w:spacing w:before="41" w:after="0" w:line="478" w:lineRule="auto"/>
        <w:ind w:left="820" w:right="319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Во втором полугодии ознакомление минорными гаммами  1-2 классические пьесы на классической или электрогитаре. </w:t>
      </w:r>
    </w:p>
    <w:p w:rsidR="00BA5353" w:rsidRPr="00807726" w:rsidRDefault="00807726">
      <w:pPr>
        <w:spacing w:before="41" w:after="0" w:line="478" w:lineRule="auto"/>
        <w:ind w:left="820" w:right="319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2 пьесы эстрадно-джазового характера.</w:t>
      </w:r>
    </w:p>
    <w:p w:rsidR="00BA5353" w:rsidRPr="00807726" w:rsidRDefault="00BA5353">
      <w:pPr>
        <w:spacing w:before="41" w:after="0" w:line="478" w:lineRule="auto"/>
        <w:ind w:left="820" w:right="319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41" w:after="0" w:line="478" w:lineRule="auto"/>
        <w:ind w:left="820" w:right="319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        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Промежуточная Аттестация</w:t>
      </w:r>
    </w:p>
    <w:p w:rsidR="00BA5353" w:rsidRPr="00807726" w:rsidRDefault="00BA5353">
      <w:pPr>
        <w:spacing w:before="41" w:after="0" w:line="478" w:lineRule="auto"/>
        <w:ind w:left="820" w:right="319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полугодие-Контрольный урок Февраль-1 (классическая пьеса на классической или электрогитаре).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Примерные исполнительские программы.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1вариант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Ф.Таррега Мазурка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"Аделита"                                                                                                                           </w:t>
      </w: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 xml:space="preserve"> 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2 вариант</w:t>
      </w:r>
    </w:p>
    <w:p w:rsidR="00BA5353" w:rsidRPr="00807726" w:rsidRDefault="00BA5353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Ф.Сор. Аллегретто</w:t>
      </w:r>
    </w:p>
    <w:p w:rsidR="00BA5353" w:rsidRPr="00807726" w:rsidRDefault="00BA5353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3 вариант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Ф.Карулли. 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Вальс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Итоговая аттестация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II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полугодие- Академический зачет –Май(2пьесы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эстрадно-джазового характера одна пьеса на классической гитаре,вторая на элетрогитаре).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Примерные исполнительские программы</w:t>
      </w:r>
    </w:p>
    <w:p w:rsidR="00BA5353" w:rsidRPr="00807726" w:rsidRDefault="0080772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1 вариант</w:t>
      </w:r>
    </w:p>
    <w:p w:rsidR="00BA5353" w:rsidRPr="00807726" w:rsidRDefault="00BA5353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BA5353" w:rsidRPr="00807726" w:rsidRDefault="0080772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В.Козлов. "Дедушкин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рок-н-ролл"</w:t>
      </w:r>
    </w:p>
    <w:p w:rsidR="00BA5353" w:rsidRPr="00807726" w:rsidRDefault="00BA5353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К.Бейш. "Играем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блюз"</w:t>
      </w:r>
    </w:p>
    <w:p w:rsidR="00BA5353" w:rsidRPr="00807726" w:rsidRDefault="00BA53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2 вариант</w:t>
      </w:r>
    </w:p>
    <w:p w:rsidR="00BA5353" w:rsidRPr="00807726" w:rsidRDefault="0080772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Д.Саферас. "Романс"</w:t>
      </w:r>
    </w:p>
    <w:p w:rsidR="00BA5353" w:rsidRPr="00807726" w:rsidRDefault="00BA53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Дж.Шопбергер.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"Нашептывая</w:t>
      </w:r>
    </w:p>
    <w:p w:rsidR="00BA5353" w:rsidRPr="00807726" w:rsidRDefault="00BA53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lastRenderedPageBreak/>
        <w:t>3вариант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Дж.Леннон , П.Маккартни. Вчера. 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color w:val="000000"/>
          <w:sz w:val="28"/>
          <w:lang w:val="ru-RU"/>
        </w:rPr>
        <w:t>Ф.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Лей. "История любви".</w:t>
      </w:r>
    </w:p>
    <w:p w:rsidR="00BA5353" w:rsidRPr="00807726" w:rsidRDefault="00807726">
      <w:pPr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</w:t>
      </w:r>
    </w:p>
    <w:p w:rsidR="00BA5353" w:rsidRPr="00807726" w:rsidRDefault="00BA5353">
      <w:pPr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Второй класс</w:t>
      </w:r>
    </w:p>
    <w:p w:rsidR="00BA5353" w:rsidRPr="00807726" w:rsidRDefault="00BA5353">
      <w:pPr>
        <w:spacing w:after="0" w:line="240" w:lineRule="auto"/>
        <w:ind w:left="112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before="96"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Продолжение работы над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</w:t>
      </w:r>
    </w:p>
    <w:p w:rsidR="00BA5353" w:rsidRPr="00807726" w:rsidRDefault="00807726">
      <w:pPr>
        <w:spacing w:before="202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Улучшение качества звука, работа над интонацией, ритмической и динамической сторонами исполнения и способами извлечения звука как важнейшими средствами музыкальной выразительности. Приобретение навыков чтения с листа и транспонирования.</w:t>
      </w:r>
    </w:p>
    <w:p w:rsidR="00BA5353" w:rsidRPr="00807726" w:rsidRDefault="00807726">
      <w:pPr>
        <w:spacing w:before="199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 первом полугодии мажорные гаммы  до одного-двух знаков в ключе в 1-2 октавы различными штрихами. Во втором полугодии минорные гаммы (мелодические).Всеми видами ударов на 4/4 типовыми аппликатурами от 5-ой и 6-ой струны;1-2 этюда на любой вид техники. </w:t>
      </w:r>
    </w:p>
    <w:p w:rsidR="00BA5353" w:rsidRPr="00807726" w:rsidRDefault="00BA5353">
      <w:pPr>
        <w:spacing w:before="199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199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За учебный год должен пройти:</w:t>
      </w:r>
    </w:p>
    <w:p w:rsidR="00BA5353" w:rsidRPr="00807726" w:rsidRDefault="00807726">
      <w:pPr>
        <w:spacing w:before="99" w:after="0" w:line="240" w:lineRule="auto"/>
        <w:ind w:left="8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2-4 произведения на классической гитаре;</w:t>
      </w:r>
    </w:p>
    <w:p w:rsidR="00BA5353" w:rsidRPr="00807726" w:rsidRDefault="00807726">
      <w:pPr>
        <w:spacing w:before="100" w:after="0" w:line="240" w:lineRule="auto"/>
        <w:ind w:left="8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2-4 классических произведения на электрогитаре;</w:t>
      </w:r>
    </w:p>
    <w:p w:rsidR="00BA5353" w:rsidRPr="00807726" w:rsidRDefault="00807726">
      <w:pPr>
        <w:spacing w:before="101" w:after="0" w:line="240" w:lineRule="auto"/>
        <w:ind w:left="82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2-4 пьесы эстрадно-джазового жанра с аккомпанементом фортепиано или второй гитары.</w:t>
      </w:r>
    </w:p>
    <w:p w:rsidR="00BA5353" w:rsidRPr="00807726" w:rsidRDefault="00BA5353">
      <w:pPr>
        <w:spacing w:before="99" w:after="0" w:line="240" w:lineRule="auto"/>
        <w:ind w:left="112" w:right="867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Промежуточная аттестация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полугодие-Академический зачет – Декабрь-(1пьеса на классической гитаре,1 этюд на электрогитаре) </w:t>
      </w:r>
    </w:p>
    <w:p w:rsidR="00BA5353" w:rsidRPr="00807726" w:rsidRDefault="00BA535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Примерные исполнительские программы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lastRenderedPageBreak/>
        <w:t>1 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Ф.Молино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>.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Танец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М.Каркасси.Этюд до мажор.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2 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Н.Кост 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Вальс.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Ф.Сор Этюд ми минор.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3вариант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М.Джулиано.Экосез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А.Иванов-Крамской Этюд ми мажор</w:t>
      </w:r>
    </w:p>
    <w:p w:rsidR="00BA5353" w:rsidRPr="00807726" w:rsidRDefault="00BA53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Итоговая аттестация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II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полугодие- Академический зачет –Май(2 классические пьесы на электрогитаре).</w:t>
      </w:r>
    </w:p>
    <w:p w:rsidR="00BA5353" w:rsidRPr="00807726" w:rsidRDefault="0080772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Примерные исполнительские программы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1 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Е.Ларичев -обр. романса "Я встретил вас." 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А.Дворжак  Славянский танец..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2 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Р.н.п. в обр.В.Калинина "Ах, вы, сени мои, сени." 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Л.Абрэу Л.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обр."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Тико-тико".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3вариант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МДжулиани Прелюдия ми мнор.</w:t>
      </w:r>
    </w:p>
    <w:p w:rsidR="00BA5353" w:rsidRPr="00807726" w:rsidRDefault="008077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Д.Гершвин  "Летняя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пора".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before="7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3550" w:hanging="284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Третий класс</w:t>
      </w:r>
    </w:p>
    <w:p w:rsidR="00BA5353" w:rsidRPr="00807726" w:rsidRDefault="00BA5353">
      <w:pPr>
        <w:spacing w:after="0" w:line="240" w:lineRule="auto"/>
        <w:ind w:left="4300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before="96"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Главная задача четвертого класса - предоставить выпускную программу в максимально качественном виде. Перед экзаменом учащийся обыгрывает выпускную программу на прослушивании, классных вечерах и концертах.Работа над скоординированностью всех элементов исполнительской техники. Самостоятельная настройка инструмента. Расширение музыкальной терминологии. Развитие навыков чтения с листа и самостоятельной работы. Работа над интонационной, ритмической, динамической сторонами исполнения. Дальнейшая работа над качеством звука. Применение полученных навыков в работе над пьесами (развитие сознательного отношения и ясного представления о художественной цели, которой служат освоенные технические приемы). Знакомство с произведениями крупной формы.</w:t>
      </w:r>
    </w:p>
    <w:p w:rsidR="00BA5353" w:rsidRPr="00807726" w:rsidRDefault="00BA5353">
      <w:pPr>
        <w:spacing w:before="93"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before="101"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Совершенствование исполнительской техники. Дальнейшее развитие музыкально - образных представлений. Формирование устойчивых навыков чтения с листа несложных пьес и самостоятельной работы. Музыкальная терминология. Работа над качеством звука, динамикой, интонацией, ведением звука и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фразировкой.</w:t>
      </w:r>
    </w:p>
    <w:p w:rsidR="00BA5353" w:rsidRPr="00807726" w:rsidRDefault="00807726">
      <w:pPr>
        <w:spacing w:before="199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Мажорные и минорные гаммы в тональностях до четырех-пяти знаков, в том числе доминантсептаккорды и их обращения. Исполнять в подвижном темпе различными штрихами. 1-2 этюда, 2-3пьесы, или 1-2 произведения крупной формы.</w:t>
      </w:r>
    </w:p>
    <w:p w:rsidR="00BA5353" w:rsidRPr="00807726" w:rsidRDefault="00BA5353">
      <w:pPr>
        <w:spacing w:before="199"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 течение учебного года учащийся должен подготовить итоговую программу, состоящую из 3-х разнохарактерных произведений, 2 пьесы на электрогитаре(Полифоническая произведение с аккопаниментом(фонограмма или фортепиано),пьеса малой формы  с сопровождением фонограммы),1 пьеса на классической гитаре (произведение крупной формы).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Аттестация                    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полугодие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Декабрь - 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прослушивание выпускной программы (1 произведение на выбор).   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полугодие 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Февраль -</w:t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прослушивание выпускной программы (2 произведения на выбор),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Март -</w:t>
      </w:r>
      <w:r>
        <w:rPr>
          <w:rFonts w:ascii="Times New Roman" w:eastAsia="Times New Roman" w:hAnsi="Times New Roman" w:cs="Times New Roman"/>
          <w:b/>
          <w:sz w:val="28"/>
        </w:rPr>
        <w:t>III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прослушивание выпускной программы (3 произведения).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Апрель-</w:t>
      </w:r>
      <w:r>
        <w:rPr>
          <w:rFonts w:ascii="Times New Roman" w:eastAsia="Times New Roman" w:hAnsi="Times New Roman" w:cs="Times New Roman"/>
          <w:b/>
          <w:sz w:val="28"/>
        </w:rPr>
        <w:t>IV</w:t>
      </w: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Контрольное прослушивание выпускной программы.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Итоговая аттестация</w:t>
      </w:r>
    </w:p>
    <w:p w:rsidR="00BA5353" w:rsidRPr="00807726" w:rsidRDefault="00807726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 xml:space="preserve"> Экзамен-Май 3 произведения исполняется –  (полифоническое произведение, крупная форма, пьеса малой формы).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Примерные исполнительские программы 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1 вариант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A5353" w:rsidRPr="00807726" w:rsidRDefault="008077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И.С.Бах Сарабанда ля минор.(с фонограммой минус)</w:t>
      </w:r>
    </w:p>
    <w:p w:rsidR="00BA5353" w:rsidRPr="00807726" w:rsidRDefault="008077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А.Иванов-_Крамской.Вариации на тему р.н.п. 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«У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ворот, ворот» </w:t>
      </w:r>
    </w:p>
    <w:p w:rsidR="00BA5353" w:rsidRPr="00807726" w:rsidRDefault="008077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Евр. н. п. в перелож.О.Зубченко «Хава нагила»</w:t>
      </w:r>
    </w:p>
    <w:p w:rsidR="00BA5353" w:rsidRPr="00807726" w:rsidRDefault="008077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 (с фонограммой минус).</w:t>
      </w:r>
    </w:p>
    <w:p w:rsidR="00BA5353" w:rsidRPr="00807726" w:rsidRDefault="00BA53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2 вариант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И. С. Бах. Прелюдия до мажор.(с фонограммой минус).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В.Моцарт. Сонатина Соль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мажор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Г.Форрест пер. Н. Пермякова Ночной экспресс (с сопровождением фонограммы минус).</w:t>
      </w:r>
    </w:p>
    <w:p w:rsidR="00BA5353" w:rsidRPr="00807726" w:rsidRDefault="00BA5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i/>
          <w:sz w:val="28"/>
          <w:lang w:val="ru-RU"/>
        </w:rPr>
        <w:t>3 вариант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И.С.Бах. Прелюдия ля минор.(с фонограммой минус).</w:t>
      </w:r>
    </w:p>
    <w:p w:rsidR="00BA5353" w:rsidRPr="00807726" w:rsidRDefault="008077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Ф.Молино.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Рондо</w:t>
      </w:r>
    </w:p>
    <w:p w:rsidR="00BA5353" w:rsidRPr="00807726" w:rsidRDefault="00807726">
      <w:pPr>
        <w:spacing w:before="8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Исп. танец "Сальвадор" в обр. Зубченко(с сопровождением фонограммой минус).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BA5353">
      <w:pPr>
        <w:spacing w:before="8"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spacing w:after="0" w:line="240" w:lineRule="auto"/>
        <w:ind w:left="2982" w:hanging="1136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i/>
          <w:sz w:val="28"/>
          <w:lang w:val="ru-RU"/>
        </w:rPr>
        <w:t>8. Список используемой литературы.</w:t>
      </w:r>
    </w:p>
    <w:p w:rsidR="00BA5353" w:rsidRPr="00807726" w:rsidRDefault="00BA5353">
      <w:pPr>
        <w:spacing w:before="1" w:after="0" w:line="240" w:lineRule="auto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BA5353" w:rsidRPr="00807726" w:rsidRDefault="00807726">
      <w:pPr>
        <w:spacing w:before="90" w:after="0" w:line="274" w:lineRule="auto"/>
        <w:ind w:left="3300" w:hanging="1596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b/>
          <w:sz w:val="28"/>
          <w:lang w:val="ru-RU"/>
        </w:rPr>
        <w:t>Нотная и методическая литература</w:t>
      </w:r>
    </w:p>
    <w:p w:rsidR="00BA5353" w:rsidRPr="00807726" w:rsidRDefault="00BA5353">
      <w:pPr>
        <w:spacing w:before="90" w:after="0" w:line="274" w:lineRule="auto"/>
        <w:ind w:left="3300" w:hanging="1596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A5353" w:rsidRPr="00807726" w:rsidRDefault="00807726">
      <w:pPr>
        <w:spacing w:after="0" w:line="274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1.Агафошин П. Школа игры на шестиструнной гитаре. М.1983</w:t>
      </w:r>
    </w:p>
    <w:p w:rsidR="00BA5353" w:rsidRPr="00807726" w:rsidRDefault="00BA5353">
      <w:pPr>
        <w:spacing w:after="0" w:line="274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Default="00807726">
      <w:pPr>
        <w:spacing w:before="2" w:after="0" w:line="240" w:lineRule="auto"/>
        <w:ind w:left="324" w:right="189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2.Бранд В.Основы техники гитариста эстрадного ансамбля.М, МК РСФСР,1984. </w:t>
      </w:r>
      <w:r>
        <w:rPr>
          <w:rFonts w:ascii="Times New Roman" w:eastAsia="Times New Roman" w:hAnsi="Times New Roman" w:cs="Times New Roman"/>
          <w:sz w:val="28"/>
        </w:rPr>
        <w:t>3.Буэ Т. Школа для плектргитары. Лейпциг,1977.</w:t>
      </w:r>
    </w:p>
    <w:p w:rsidR="00BA5353" w:rsidRDefault="00BA5353">
      <w:pPr>
        <w:spacing w:before="2" w:after="0" w:line="240" w:lineRule="auto"/>
        <w:ind w:left="324" w:right="1894"/>
        <w:rPr>
          <w:rFonts w:ascii="Times New Roman" w:eastAsia="Times New Roman" w:hAnsi="Times New Roman" w:cs="Times New Roman"/>
          <w:sz w:val="28"/>
        </w:rPr>
      </w:pPr>
    </w:p>
    <w:p w:rsidR="00BA5353" w:rsidRDefault="00807726">
      <w:pPr>
        <w:numPr>
          <w:ilvl w:val="0"/>
          <w:numId w:val="14"/>
        </w:numPr>
        <w:tabs>
          <w:tab w:val="left" w:pos="564"/>
        </w:tabs>
        <w:spacing w:before="1" w:after="0" w:line="240" w:lineRule="auto"/>
        <w:ind w:left="324" w:right="731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Буэ Т. Ритмические и стилистические упражнения для электрогитары. Лейпциг,1970. 5.Вещицкий П. Школа игры на шестиструнной гитаре. Аккорды и аккомпанемент. М.,1970. 6.Гетц В Упражнения для соло плектрной и концертной гитары. </w:t>
      </w:r>
      <w:r>
        <w:rPr>
          <w:rFonts w:ascii="Times New Roman" w:eastAsia="Times New Roman" w:hAnsi="Times New Roman" w:cs="Times New Roman"/>
          <w:sz w:val="28"/>
        </w:rPr>
        <w:t>Лейпциг,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1950.</w:t>
      </w:r>
    </w:p>
    <w:p w:rsidR="00BA5353" w:rsidRDefault="00807726">
      <w:pPr>
        <w:numPr>
          <w:ilvl w:val="0"/>
          <w:numId w:val="14"/>
        </w:numPr>
        <w:tabs>
          <w:tab w:val="left" w:pos="564"/>
        </w:tabs>
        <w:spacing w:after="0" w:line="240" w:lineRule="auto"/>
        <w:ind w:left="564" w:hanging="24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Иванов-Крамской А. Школа игры на шестиструнной гитаре.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М.,1971.</w:t>
      </w:r>
    </w:p>
    <w:p w:rsidR="00BA5353" w:rsidRPr="00807726" w:rsidRDefault="00807726">
      <w:pPr>
        <w:numPr>
          <w:ilvl w:val="0"/>
          <w:numId w:val="14"/>
        </w:numPr>
        <w:tabs>
          <w:tab w:val="left" w:pos="564"/>
        </w:tabs>
        <w:spacing w:after="0" w:line="240" w:lineRule="auto"/>
        <w:ind w:left="564" w:hanging="240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Карулли Ф. Гитарная школа.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Лейпциг,1961.</w:t>
      </w:r>
    </w:p>
    <w:p w:rsidR="00BA5353" w:rsidRDefault="00807726">
      <w:pPr>
        <w:numPr>
          <w:ilvl w:val="0"/>
          <w:numId w:val="14"/>
        </w:numPr>
        <w:tabs>
          <w:tab w:val="left" w:pos="564"/>
        </w:tabs>
        <w:spacing w:after="0" w:line="240" w:lineRule="auto"/>
        <w:ind w:left="564" w:hanging="24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Клим Ю. Ритмические и стилистические упражнения для гитары.</w:t>
      </w:r>
      <w:r w:rsidRPr="00807726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Лейпциг,1970.</w:t>
      </w:r>
    </w:p>
    <w:p w:rsidR="00BA5353" w:rsidRDefault="00807726">
      <w:pPr>
        <w:numPr>
          <w:ilvl w:val="0"/>
          <w:numId w:val="14"/>
        </w:numPr>
        <w:tabs>
          <w:tab w:val="left" w:pos="684"/>
        </w:tabs>
        <w:spacing w:after="0" w:line="240" w:lineRule="auto"/>
        <w:ind w:left="684" w:hanging="36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Косовский В., Хатала А. Руководство по игре на плектргитаре (электрогитаре).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М.,1971.</w:t>
      </w:r>
    </w:p>
    <w:p w:rsidR="00BA5353" w:rsidRDefault="00807726">
      <w:pPr>
        <w:numPr>
          <w:ilvl w:val="0"/>
          <w:numId w:val="14"/>
        </w:numPr>
        <w:tabs>
          <w:tab w:val="left" w:pos="684"/>
        </w:tabs>
        <w:spacing w:after="0" w:line="240" w:lineRule="auto"/>
        <w:ind w:left="684" w:hanging="36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Ларичев Е. Самоучитель игры на шестиструнной гитаре.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1981.</w:t>
      </w:r>
    </w:p>
    <w:p w:rsidR="00BA5353" w:rsidRDefault="00807726">
      <w:pPr>
        <w:spacing w:after="0" w:line="240" w:lineRule="auto"/>
        <w:ind w:left="324" w:right="696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12.Манилов В., Молотков В. Техника джазового аккомпанемента на шестиструнной гитаре. </w:t>
      </w:r>
      <w:r>
        <w:rPr>
          <w:rFonts w:ascii="Times New Roman" w:eastAsia="Times New Roman" w:hAnsi="Times New Roman" w:cs="Times New Roman"/>
          <w:sz w:val="28"/>
        </w:rPr>
        <w:t>Киев, 1984.</w:t>
      </w:r>
    </w:p>
    <w:p w:rsidR="00BA5353" w:rsidRDefault="00807726">
      <w:pPr>
        <w:numPr>
          <w:ilvl w:val="0"/>
          <w:numId w:val="15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Манилов В. Учись аккомпанировать на гитаре.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Киев,1983.</w:t>
      </w:r>
    </w:p>
    <w:p w:rsidR="00BA5353" w:rsidRDefault="00807726">
      <w:pPr>
        <w:numPr>
          <w:ilvl w:val="0"/>
          <w:numId w:val="15"/>
        </w:numPr>
        <w:tabs>
          <w:tab w:val="left" w:pos="684"/>
        </w:tabs>
        <w:spacing w:after="0" w:line="240" w:lineRule="auto"/>
        <w:ind w:left="324" w:right="1969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Молотков В. Джазовая импровизация на шестиструнной гитаре. Киев, 1983. Понайотов Л. Самоучитель игры на плектргитаре.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М.,1972.</w:t>
      </w:r>
    </w:p>
    <w:p w:rsidR="00BA5353" w:rsidRDefault="00807726">
      <w:pPr>
        <w:numPr>
          <w:ilvl w:val="0"/>
          <w:numId w:val="15"/>
        </w:numPr>
        <w:tabs>
          <w:tab w:val="left" w:pos="684"/>
        </w:tabs>
        <w:spacing w:after="0" w:line="240" w:lineRule="auto"/>
        <w:ind w:left="684" w:hanging="36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Сосинский К. Школа аккордовой игры на гитаре.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Варшава,1971.</w:t>
      </w:r>
    </w:p>
    <w:p w:rsidR="00BA5353" w:rsidRDefault="00807726">
      <w:pPr>
        <w:numPr>
          <w:ilvl w:val="0"/>
          <w:numId w:val="15"/>
        </w:numPr>
        <w:tabs>
          <w:tab w:val="left" w:pos="684"/>
        </w:tabs>
        <w:spacing w:after="0" w:line="240" w:lineRule="auto"/>
        <w:ind w:left="684" w:hanging="36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Чугунов Ю. Гармония в джазе.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М.,1980.</w:t>
      </w:r>
    </w:p>
    <w:p w:rsidR="00BA5353" w:rsidRPr="00807726" w:rsidRDefault="00807726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18.Бах И.С. Концерт ля минор </w:t>
      </w:r>
      <w:r w:rsidRPr="00807726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1 для скрипки. Киев.,1975.</w:t>
      </w:r>
    </w:p>
    <w:p w:rsidR="00BA5353" w:rsidRDefault="00807726">
      <w:pPr>
        <w:spacing w:after="0" w:line="240" w:lineRule="auto"/>
        <w:ind w:left="324" w:right="4136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19. Бах И.С. Концерт ре минор для двух скрипок. М.,1984. 20.Вивальди А. Концерт для скрипки ля минор. </w:t>
      </w:r>
      <w:r>
        <w:rPr>
          <w:rFonts w:ascii="Times New Roman" w:eastAsia="Times New Roman" w:hAnsi="Times New Roman" w:cs="Times New Roman"/>
          <w:sz w:val="28"/>
        </w:rPr>
        <w:t>М.,1978.</w:t>
      </w:r>
    </w:p>
    <w:p w:rsidR="00BA5353" w:rsidRDefault="00807726">
      <w:pPr>
        <w:numPr>
          <w:ilvl w:val="0"/>
          <w:numId w:val="16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Вивальди А. Концерт для скрипки  соль мажор.</w:t>
      </w:r>
      <w:r w:rsidRPr="00807726">
        <w:rPr>
          <w:rFonts w:ascii="Times New Roman" w:eastAsia="Times New Roman" w:hAnsi="Times New Roman" w:cs="Times New Roman"/>
          <w:spacing w:val="-18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Лейпциг,1976.</w:t>
      </w:r>
    </w:p>
    <w:p w:rsidR="00BA5353" w:rsidRDefault="00807726">
      <w:pPr>
        <w:numPr>
          <w:ilvl w:val="0"/>
          <w:numId w:val="16"/>
        </w:numPr>
        <w:tabs>
          <w:tab w:val="left" w:pos="684"/>
        </w:tabs>
        <w:spacing w:after="0" w:line="240" w:lineRule="auto"/>
        <w:ind w:left="324" w:right="2685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Вивальди А. Концерт для скрипки ля мажор. Будапешт,1976 23.Восемь сольных пьес для плектргитары / Сост.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Буэ </w:t>
      </w:r>
      <w:r>
        <w:rPr>
          <w:rFonts w:ascii="Times New Roman" w:eastAsia="Times New Roman" w:hAnsi="Times New Roman" w:cs="Times New Roman"/>
          <w:sz w:val="28"/>
        </w:rPr>
        <w:t>Т.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Лейпциг,11974.</w:t>
      </w:r>
    </w:p>
    <w:p w:rsidR="00BA5353" w:rsidRPr="00807726" w:rsidRDefault="00807726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24.Гендель Г. Адажио и Аллегро(из сонаты для скрипки </w:t>
      </w:r>
      <w:r w:rsidRPr="00807726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6 ми мажор) М. 1952.</w:t>
      </w:r>
    </w:p>
    <w:p w:rsidR="00BA5353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Гершвин Д. Фрагменты из оперы "Порги и Бесс" (обр. для скрипки и фортепиано).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М.1963.</w:t>
      </w:r>
    </w:p>
    <w:p w:rsidR="00BA5353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Гуно Ш. Вальс. Библиотека домриста. </w:t>
      </w:r>
      <w:r>
        <w:rPr>
          <w:rFonts w:ascii="Times New Roman" w:eastAsia="Times New Roman" w:hAnsi="Times New Roman" w:cs="Times New Roman"/>
          <w:sz w:val="28"/>
        </w:rPr>
        <w:t>М.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1959.</w:t>
      </w:r>
    </w:p>
    <w:p w:rsidR="00BA5353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Дворжак А. Славянский танец </w:t>
      </w:r>
      <w:r w:rsidRPr="00807726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2. Юмореска. Перелож. для скрипки и фортепиано.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М.,1966.</w:t>
      </w:r>
    </w:p>
    <w:p w:rsidR="00BA5353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Джазовые пьесы в обработке для шестиструнной гитары./ </w:t>
      </w:r>
      <w:r>
        <w:rPr>
          <w:rFonts w:ascii="Times New Roman" w:eastAsia="Times New Roman" w:hAnsi="Times New Roman" w:cs="Times New Roman"/>
          <w:sz w:val="28"/>
        </w:rPr>
        <w:t>Сост.Манилов В.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Киев.,1984.</w:t>
      </w:r>
    </w:p>
    <w:p w:rsidR="00BA5353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 w:right="85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Классическая музыка в переложении для электрогитары и фортепиано / Сост. </w:t>
      </w:r>
      <w:r>
        <w:rPr>
          <w:rFonts w:ascii="Times New Roman" w:eastAsia="Times New Roman" w:hAnsi="Times New Roman" w:cs="Times New Roman"/>
          <w:sz w:val="28"/>
        </w:rPr>
        <w:t>Бранд</w:t>
      </w:r>
      <w:r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В. М.,1982.</w:t>
      </w:r>
    </w:p>
    <w:p w:rsidR="00BA5353" w:rsidRPr="00807726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 w:right="225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Комаровский А. Концерт для скрипки и фортепиано.Ч.2,3. Педагогический репертуар ДМШ, 6 класс.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М.,1952.</w:t>
      </w:r>
    </w:p>
    <w:p w:rsidR="00BA5353" w:rsidRPr="00807726" w:rsidRDefault="00807726">
      <w:pPr>
        <w:numPr>
          <w:ilvl w:val="0"/>
          <w:numId w:val="17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Мастера зарубежной эстрады. Вып. 5 / Кузнецов.А. М.,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1983.</w:t>
      </w:r>
    </w:p>
    <w:p w:rsidR="00BA5353" w:rsidRPr="00807726" w:rsidRDefault="00BA535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BA5353" w:rsidRPr="00807726" w:rsidRDefault="00807726">
      <w:pPr>
        <w:numPr>
          <w:ilvl w:val="0"/>
          <w:numId w:val="18"/>
        </w:numPr>
        <w:tabs>
          <w:tab w:val="left" w:pos="684"/>
        </w:tabs>
        <w:spacing w:before="64"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Мелодии джаза. Антология / Сост. Симоненко В.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Киев,1984.</w:t>
      </w:r>
    </w:p>
    <w:p w:rsidR="00BA5353" w:rsidRDefault="00807726">
      <w:pPr>
        <w:numPr>
          <w:ilvl w:val="0"/>
          <w:numId w:val="18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Моцарт В. Пьесы для скрипки и фортепиано.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М.,1971.</w:t>
      </w:r>
    </w:p>
    <w:p w:rsidR="00BA5353" w:rsidRPr="00807726" w:rsidRDefault="00807726">
      <w:pPr>
        <w:numPr>
          <w:ilvl w:val="0"/>
          <w:numId w:val="18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Музыка советской эстрады. Произведения для электрогитары в сопровождении</w:t>
      </w:r>
      <w:r w:rsidRPr="00807726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ритм-группы</w:t>
      </w:r>
    </w:p>
    <w:p w:rsidR="00BA5353" w:rsidRPr="00807726" w:rsidRDefault="00807726">
      <w:pPr>
        <w:spacing w:before="1"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/ Сост. Наймушин Ю. Вып.1. М., 1983.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Педагогический репертуар домриста четырехструнной домры. </w:t>
      </w:r>
      <w:r>
        <w:rPr>
          <w:rFonts w:ascii="Times New Roman" w:eastAsia="Times New Roman" w:hAnsi="Times New Roman" w:cs="Times New Roman"/>
          <w:sz w:val="28"/>
        </w:rPr>
        <w:t>Вып. 1.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М.,1969.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Педагогический репертуар для крипки и фортепиано.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Киев.,1984.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 w:right="450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Популярные джазовые пьесы в обработке для шестиструнной гитары и ритм-группы. </w:t>
      </w:r>
      <w:r>
        <w:rPr>
          <w:rFonts w:ascii="Times New Roman" w:eastAsia="Times New Roman" w:hAnsi="Times New Roman" w:cs="Times New Roman"/>
          <w:sz w:val="28"/>
        </w:rPr>
        <w:t>Вып. 1,2 / Сост. Манилов В. Киев,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1983,1984.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Пьесы советских композиторов для скрипки и фортепиано.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1980.</w:t>
      </w:r>
    </w:p>
    <w:p w:rsidR="00BA5353" w:rsidRPr="00807726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Репертуар домриста. Трехструнная домра. Вып.1. М.,1966.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Римский-Корсаков Н.А. Полет шмеля. Переложение для скрипки и фортепиано.</w:t>
      </w:r>
      <w:r w:rsidRPr="00807726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М.,1962.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Томек В. Пьесы для джазоой гитары-соло. </w:t>
      </w:r>
      <w:r>
        <w:rPr>
          <w:rFonts w:ascii="Times New Roman" w:eastAsia="Times New Roman" w:hAnsi="Times New Roman" w:cs="Times New Roman"/>
          <w:sz w:val="28"/>
        </w:rPr>
        <w:t>Прага,1975.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Учебный репертуар музыкальных училищ для скрипки \ Сост. </w:t>
      </w:r>
      <w:r>
        <w:rPr>
          <w:rFonts w:ascii="Times New Roman" w:eastAsia="Times New Roman" w:hAnsi="Times New Roman" w:cs="Times New Roman"/>
          <w:sz w:val="28"/>
        </w:rPr>
        <w:t>Манилов В. Вып.1.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Киев,1980.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Хачатурян А.Танц с саблями из белета "Гаяне". Перелож.для скрипки и фортепиано.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М.,1981.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 w:right="652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Хачатурян А. Вальс из музыки к драме "Маскарад".Перелож. для скрипки и фортепиано. </w:t>
      </w:r>
      <w:r>
        <w:rPr>
          <w:rFonts w:ascii="Times New Roman" w:eastAsia="Times New Roman" w:hAnsi="Times New Roman" w:cs="Times New Roman"/>
          <w:sz w:val="28"/>
        </w:rPr>
        <w:t>М.,1966.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Чайковский П. Избранные пьесы для скрипки. </w:t>
      </w:r>
      <w:r>
        <w:rPr>
          <w:rFonts w:ascii="Times New Roman" w:eastAsia="Times New Roman" w:hAnsi="Times New Roman" w:cs="Times New Roman"/>
          <w:sz w:val="28"/>
        </w:rPr>
        <w:t>Старшие классы ДМШ.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М.,1961.</w:t>
      </w:r>
    </w:p>
    <w:p w:rsidR="00BA5353" w:rsidRPr="00807726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Чайковский П. Юный скрипач. Киев, 1984.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Чугунов Ю. Двенадцать этюдов для саксофонв и баса. </w:t>
      </w:r>
      <w:r>
        <w:rPr>
          <w:rFonts w:ascii="Times New Roman" w:eastAsia="Times New Roman" w:hAnsi="Times New Roman" w:cs="Times New Roman"/>
          <w:sz w:val="28"/>
        </w:rPr>
        <w:t>М.,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1980.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Шопен Ф. Крейслер Ф. Мазурка. Перелож. для домры в сопровождении фортепиано.</w:t>
      </w:r>
      <w:r w:rsidRPr="00807726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М.,1962.</w:t>
      </w:r>
    </w:p>
    <w:p w:rsidR="00BA5353" w:rsidRDefault="00807726">
      <w:pPr>
        <w:numPr>
          <w:ilvl w:val="0"/>
          <w:numId w:val="19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Яншинов А. Концертино(в русском стиле) для скрипки и фортепиано.</w:t>
      </w:r>
      <w:r w:rsidRPr="00807726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М.,1947.</w:t>
      </w:r>
    </w:p>
    <w:p w:rsidR="00BA5353" w:rsidRDefault="00BA535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5353" w:rsidRDefault="00807726">
      <w:pPr>
        <w:spacing w:after="0" w:line="274" w:lineRule="auto"/>
        <w:ind w:left="3318" w:right="31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классической гитары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74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Альбенис И. Пьесы в переложении для</w:t>
      </w:r>
      <w:r w:rsidRPr="00807726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гитары.М,1960.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Вила Лобос Э. Произведения для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гитары.М,1960.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Знакомые мелодии. Вып.4.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М.1972.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Из репертуара А.Сеговии. Вып.1.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М.1985.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Избранные этюды \ Сост. Славский В.</w:t>
      </w:r>
      <w:r w:rsidRPr="00807726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Киев,1980.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Карулли Ф. Избранные пьесы.</w:t>
      </w:r>
      <w:r w:rsidRPr="00807726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М.,1972.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Классика для гитары. Сб.1.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Лейпциг,1978.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Классика для гитары. Сб.2.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Лейпциг,1979.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Классика для гитары. Сб.3.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Лейпциг,1980.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Классика для гитары. Сб.4.</w:t>
      </w:r>
      <w:r w:rsidRPr="00807726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Лейпциг,1980.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Классические этюды.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Будапешт,1967.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Концертные пьесы. Вып.9.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М.,1972.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 xml:space="preserve">Морено-Торроба Ф. Произведения для гитары. </w:t>
      </w:r>
      <w:r>
        <w:rPr>
          <w:rFonts w:ascii="Times New Roman" w:eastAsia="Times New Roman" w:hAnsi="Times New Roman" w:cs="Times New Roman"/>
          <w:sz w:val="28"/>
        </w:rPr>
        <w:t>М.,1984.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Музыка латиноамериканских стран / Сост. Славский В.</w:t>
      </w:r>
      <w:r w:rsidRPr="00807726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М.,1967.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lastRenderedPageBreak/>
        <w:t>Паганини Н. Пьесы для гитары.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Будапешт,1971.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Педагогический репертуар гитариста. Вып. 3.</w:t>
      </w:r>
      <w:r w:rsidRPr="00807726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М.,1982.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репертуар. Пьесы.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Ленинград,1970.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Педагогический репертуар. Сборник этюдов. Ленинград,1973,</w:t>
      </w:r>
    </w:p>
    <w:p w:rsidR="00BA5353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Репертуар гитариста. вып. 6.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М.,1976.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Старинная музыка / Сост. Поликарпов И.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8"/>
          <w:lang w:val="ru-RU"/>
        </w:rPr>
        <w:t>М.,1971.</w:t>
      </w:r>
    </w:p>
    <w:p w:rsidR="00BA5353" w:rsidRPr="00807726" w:rsidRDefault="00807726">
      <w:pPr>
        <w:numPr>
          <w:ilvl w:val="0"/>
          <w:numId w:val="20"/>
        </w:numPr>
        <w:tabs>
          <w:tab w:val="left" w:pos="684"/>
        </w:tabs>
        <w:spacing w:after="0" w:line="240" w:lineRule="auto"/>
        <w:ind w:left="324"/>
        <w:rPr>
          <w:rFonts w:ascii="Times New Roman" w:eastAsia="Times New Roman" w:hAnsi="Times New Roman" w:cs="Times New Roman"/>
          <w:sz w:val="24"/>
          <w:lang w:val="ru-RU"/>
        </w:rPr>
      </w:pPr>
      <w:r w:rsidRPr="00807726">
        <w:rPr>
          <w:rFonts w:ascii="Times New Roman" w:eastAsia="Times New Roman" w:hAnsi="Times New Roman" w:cs="Times New Roman"/>
          <w:sz w:val="28"/>
          <w:lang w:val="ru-RU"/>
        </w:rPr>
        <w:t>Таррега Ф. Избранные произведения.</w:t>
      </w:r>
      <w:r w:rsidRPr="0080772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807726">
        <w:rPr>
          <w:rFonts w:ascii="Times New Roman" w:eastAsia="Times New Roman" w:hAnsi="Times New Roman" w:cs="Times New Roman"/>
          <w:sz w:val="24"/>
          <w:lang w:val="ru-RU"/>
        </w:rPr>
        <w:t>М.,1983.</w:t>
      </w:r>
    </w:p>
    <w:sectPr w:rsidR="00BA5353" w:rsidRPr="00807726" w:rsidSect="004F1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CE"/>
    <w:multiLevelType w:val="multilevel"/>
    <w:tmpl w:val="1EB44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D4F40"/>
    <w:multiLevelType w:val="multilevel"/>
    <w:tmpl w:val="01B85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508EB"/>
    <w:multiLevelType w:val="multilevel"/>
    <w:tmpl w:val="B7F4B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B0544"/>
    <w:multiLevelType w:val="multilevel"/>
    <w:tmpl w:val="4890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177B6"/>
    <w:multiLevelType w:val="multilevel"/>
    <w:tmpl w:val="C1B23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04594"/>
    <w:multiLevelType w:val="multilevel"/>
    <w:tmpl w:val="ECC62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808FE"/>
    <w:multiLevelType w:val="multilevel"/>
    <w:tmpl w:val="72D49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14911"/>
    <w:multiLevelType w:val="multilevel"/>
    <w:tmpl w:val="8F1C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7159"/>
    <w:multiLevelType w:val="multilevel"/>
    <w:tmpl w:val="41E68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112E7"/>
    <w:multiLevelType w:val="multilevel"/>
    <w:tmpl w:val="C0DE8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195DDD"/>
    <w:multiLevelType w:val="multilevel"/>
    <w:tmpl w:val="5DBA2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0757D8"/>
    <w:multiLevelType w:val="multilevel"/>
    <w:tmpl w:val="963C1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E8712D"/>
    <w:multiLevelType w:val="multilevel"/>
    <w:tmpl w:val="554A6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1A0AF5"/>
    <w:multiLevelType w:val="multilevel"/>
    <w:tmpl w:val="30C41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B3FA7"/>
    <w:multiLevelType w:val="multilevel"/>
    <w:tmpl w:val="46189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746DE8"/>
    <w:multiLevelType w:val="multilevel"/>
    <w:tmpl w:val="77F6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134928"/>
    <w:multiLevelType w:val="multilevel"/>
    <w:tmpl w:val="8CC4D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01317D"/>
    <w:multiLevelType w:val="multilevel"/>
    <w:tmpl w:val="9048C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6A41E6"/>
    <w:multiLevelType w:val="multilevel"/>
    <w:tmpl w:val="BD9A4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5B1199"/>
    <w:multiLevelType w:val="multilevel"/>
    <w:tmpl w:val="83D4C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6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18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A5353"/>
    <w:rsid w:val="002234DD"/>
    <w:rsid w:val="002F111B"/>
    <w:rsid w:val="002F1A07"/>
    <w:rsid w:val="00370312"/>
    <w:rsid w:val="004001CB"/>
    <w:rsid w:val="00492C49"/>
    <w:rsid w:val="004F19E2"/>
    <w:rsid w:val="0051123B"/>
    <w:rsid w:val="0051570F"/>
    <w:rsid w:val="00542381"/>
    <w:rsid w:val="005743CD"/>
    <w:rsid w:val="0077582F"/>
    <w:rsid w:val="00793168"/>
    <w:rsid w:val="007C7102"/>
    <w:rsid w:val="00807726"/>
    <w:rsid w:val="008C4E0A"/>
    <w:rsid w:val="009E147F"/>
    <w:rsid w:val="00A44A56"/>
    <w:rsid w:val="00B43D02"/>
    <w:rsid w:val="00BA5353"/>
    <w:rsid w:val="00BF0A1A"/>
    <w:rsid w:val="00E27A64"/>
    <w:rsid w:val="00F4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23B"/>
    <w:pPr>
      <w:spacing w:after="0" w:line="240" w:lineRule="auto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22</cp:revision>
  <dcterms:created xsi:type="dcterms:W3CDTF">2020-09-17T10:29:00Z</dcterms:created>
  <dcterms:modified xsi:type="dcterms:W3CDTF">2021-07-04T18:17:00Z</dcterms:modified>
</cp:coreProperties>
</file>