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240" w:lineRule="auto"/>
        <w:rPr>
          <w:rFonts w:ascii="Calibri" w:eastAsia="Times New Roman" w:hAnsi="Calibri" w:cs="Times New Roman"/>
          <w:sz w:val="24"/>
          <w:szCs w:val="24"/>
          <w:lang w:bidi="en-US"/>
        </w:rPr>
      </w:pPr>
    </w:p>
    <w:tbl>
      <w:tblPr>
        <w:tblW w:w="0" w:type="auto"/>
        <w:tblLook w:val="01E0"/>
      </w:tblPr>
      <w:tblGrid>
        <w:gridCol w:w="4785"/>
        <w:gridCol w:w="4785"/>
      </w:tblGrid>
      <w:tr w:rsidR="0079353F" w:rsidTr="0079353F">
        <w:tc>
          <w:tcPr>
            <w:tcW w:w="4785" w:type="dxa"/>
          </w:tcPr>
          <w:p w:rsidR="0079353F" w:rsidRPr="0079353F" w:rsidRDefault="0079353F">
            <w:pPr>
              <w:spacing w:after="0"/>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«Рассмотрено»</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Педагогическим советом № 4</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от  31 03.2021 г.</w:t>
            </w:r>
          </w:p>
          <w:p w:rsidR="0079353F" w:rsidRPr="0079353F" w:rsidRDefault="0079353F">
            <w:pPr>
              <w:tabs>
                <w:tab w:val="left" w:pos="3440"/>
              </w:tabs>
              <w:spacing w:after="0"/>
              <w:rPr>
                <w:rFonts w:ascii="Times New Roman" w:eastAsia="Calibri" w:hAnsi="Times New Roman" w:cs="Times New Roman"/>
                <w:b/>
                <w:bCs/>
                <w:sz w:val="24"/>
                <w:szCs w:val="24"/>
              </w:rPr>
            </w:pPr>
            <w:r w:rsidRPr="0079353F">
              <w:rPr>
                <w:rFonts w:ascii="Times New Roman" w:eastAsia="Calibri" w:hAnsi="Times New Roman" w:cs="Times New Roman"/>
                <w:b/>
                <w:bCs/>
                <w:sz w:val="24"/>
                <w:szCs w:val="24"/>
              </w:rPr>
              <w:tab/>
            </w:r>
          </w:p>
          <w:p w:rsidR="0079353F" w:rsidRPr="0079353F" w:rsidRDefault="0079353F">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79353F" w:rsidRPr="0079353F" w:rsidRDefault="0079353F">
            <w:pPr>
              <w:spacing w:after="0"/>
              <w:jc w:val="right"/>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«УТВЕРЖДЕНО»</w:t>
            </w:r>
          </w:p>
          <w:p w:rsidR="0079353F" w:rsidRPr="0079353F" w:rsidRDefault="0079353F">
            <w:pPr>
              <w:widowControl w:val="0"/>
              <w:autoSpaceDE w:val="0"/>
              <w:autoSpaceDN w:val="0"/>
              <w:adjustRightInd w:val="0"/>
              <w:spacing w:after="0"/>
              <w:jc w:val="right"/>
              <w:rPr>
                <w:rFonts w:ascii="Times New Roman" w:eastAsia="Calibri" w:hAnsi="Times New Roman" w:cs="Times New Roman"/>
                <w:sz w:val="24"/>
                <w:szCs w:val="24"/>
              </w:rPr>
            </w:pPr>
            <w:r w:rsidRPr="0079353F">
              <w:rPr>
                <w:rFonts w:ascii="Times New Roman" w:eastAsia="Calibri" w:hAnsi="Times New Roman" w:cs="Times New Roman"/>
                <w:sz w:val="24"/>
                <w:szCs w:val="24"/>
              </w:rPr>
              <w:t>Приказом  № 19/1 от 31.03.2021 г.</w:t>
            </w:r>
          </w:p>
          <w:p w:rsidR="0079353F" w:rsidRPr="0079353F" w:rsidRDefault="0079353F">
            <w:pPr>
              <w:widowControl w:val="0"/>
              <w:autoSpaceDE w:val="0"/>
              <w:autoSpaceDN w:val="0"/>
              <w:adjustRightInd w:val="0"/>
              <w:spacing w:after="0"/>
              <w:jc w:val="right"/>
              <w:rPr>
                <w:rFonts w:ascii="Times New Roman" w:eastAsia="Times New Roman" w:hAnsi="Times New Roman" w:cs="Times New Roman"/>
                <w:b/>
                <w:bCs/>
                <w:sz w:val="24"/>
                <w:szCs w:val="24"/>
              </w:rPr>
            </w:pPr>
            <w:r w:rsidRPr="0079353F">
              <w:rPr>
                <w:rFonts w:ascii="Times New Roman" w:eastAsia="Calibri" w:hAnsi="Times New Roman" w:cs="Times New Roman"/>
                <w:sz w:val="24"/>
                <w:szCs w:val="24"/>
              </w:rPr>
              <w:t>_________И.В. Климова</w:t>
            </w:r>
          </w:p>
        </w:tc>
      </w:tr>
    </w:tbl>
    <w:p w:rsidR="00C64160" w:rsidRPr="00C64160" w:rsidRDefault="00C64160"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BF02C2" w:rsidRDefault="00C64160" w:rsidP="00BF02C2">
      <w:pPr>
        <w:spacing w:after="0" w:line="240" w:lineRule="auto"/>
        <w:jc w:val="center"/>
        <w:rPr>
          <w:rFonts w:ascii="Times New Roman" w:eastAsia="Times New Roman" w:hAnsi="Times New Roman" w:cs="Times New Roman"/>
          <w:b/>
          <w:bCs/>
          <w:sz w:val="24"/>
          <w:szCs w:val="24"/>
          <w:lang w:bidi="en-US"/>
        </w:rPr>
      </w:pPr>
      <w:r w:rsidRPr="00C64160">
        <w:rPr>
          <w:rFonts w:ascii="Times New Roman" w:eastAsia="Times New Roman" w:hAnsi="Times New Roman" w:cs="Times New Roman"/>
          <w:b/>
          <w:sz w:val="24"/>
          <w:szCs w:val="24"/>
          <w:lang w:bidi="en-US"/>
        </w:rPr>
        <w:t>ДОПОЛНИТЕЛЬНЫЕ ОБЩЕРАЗВИВАЮЩИЕ - ДОПОЛНИТЕЛЬНЫЕ ОБЩЕОБРАЗОВАТЕЛЬНЫЕ ПРОГРАММЫ В ОБЛАСТИ ВОКАЛЬНО—ХОРОВОГО И ИНСТРУМЕНТАЛЬНОГО  ИСПОЛНИТЕЛЬСТВА</w:t>
      </w:r>
      <w:r w:rsidRPr="00C64160">
        <w:rPr>
          <w:rFonts w:ascii="Times New Roman" w:eastAsia="Times New Roman" w:hAnsi="Times New Roman" w:cs="Times New Roman"/>
          <w:b/>
          <w:bCs/>
          <w:sz w:val="24"/>
          <w:szCs w:val="24"/>
          <w:lang w:bidi="en-US"/>
        </w:rPr>
        <w:t xml:space="preserve"> </w:t>
      </w:r>
    </w:p>
    <w:p w:rsidR="00C64160" w:rsidRPr="00C64160" w:rsidRDefault="00C64160" w:rsidP="00BF02C2">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4"/>
          <w:szCs w:val="24"/>
          <w:lang w:bidi="en-US"/>
        </w:rPr>
        <w:t>«ФОРТЕПИАНО», «ХОР»</w:t>
      </w:r>
      <w:r w:rsidR="00D60FC9">
        <w:rPr>
          <w:rFonts w:ascii="Times New Roman" w:eastAsia="Times New Roman" w:hAnsi="Times New Roman" w:cs="Times New Roman"/>
          <w:b/>
          <w:sz w:val="24"/>
          <w:szCs w:val="24"/>
          <w:lang w:bidi="en-US"/>
        </w:rPr>
        <w:t>, «ГИТАРА», «БАЯН, АККОРДЕОН»</w:t>
      </w:r>
    </w:p>
    <w:p w:rsidR="00C64160" w:rsidRPr="00C64160" w:rsidRDefault="00C64160" w:rsidP="00C64160">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32"/>
          <w:szCs w:val="32"/>
          <w:lang w:bidi="en-US"/>
        </w:rPr>
      </w:pPr>
    </w:p>
    <w:p w:rsidR="00C64160" w:rsidRPr="00C64160" w:rsidRDefault="00C64160" w:rsidP="00C64160">
      <w:pPr>
        <w:spacing w:after="0" w:line="240" w:lineRule="auto"/>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C64160">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Срок обучения 3 года</w:t>
      </w: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C64160">
      <w:pPr>
        <w:spacing w:after="0" w:line="240" w:lineRule="auto"/>
        <w:rPr>
          <w:rFonts w:ascii="Calibri" w:eastAsia="Times New Roman" w:hAnsi="Calibri" w:cs="Times New Roman"/>
          <w:sz w:val="40"/>
          <w:szCs w:val="40"/>
          <w:lang w:bidi="en-US"/>
        </w:rPr>
      </w:pPr>
    </w:p>
    <w:p w:rsidR="00C64160" w:rsidRDefault="00C64160" w:rsidP="00C64160">
      <w:pPr>
        <w:spacing w:after="0" w:line="240" w:lineRule="auto"/>
        <w:jc w:val="center"/>
        <w:rPr>
          <w:rFonts w:ascii="Calibri" w:eastAsia="Times New Roman" w:hAnsi="Calibri" w:cs="Times New Roman"/>
          <w:sz w:val="24"/>
          <w:szCs w:val="24"/>
          <w:lang w:bidi="en-US"/>
        </w:rPr>
      </w:pPr>
    </w:p>
    <w:p w:rsidR="005D7D1C" w:rsidRDefault="005D7D1C" w:rsidP="00C64160">
      <w:pPr>
        <w:spacing w:after="0" w:line="240" w:lineRule="auto"/>
        <w:jc w:val="center"/>
        <w:rPr>
          <w:rFonts w:ascii="Calibri" w:eastAsia="Times New Roman" w:hAnsi="Calibri" w:cs="Times New Roman"/>
          <w:sz w:val="24"/>
          <w:szCs w:val="24"/>
          <w:lang w:bidi="en-US"/>
        </w:rPr>
      </w:pPr>
    </w:p>
    <w:p w:rsidR="005D7D1C" w:rsidRPr="00C64160" w:rsidRDefault="005D7D1C"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AF1EFE" w:rsidRDefault="00005C39" w:rsidP="00AF1EFE">
      <w:pPr>
        <w:spacing w:after="0"/>
        <w:rPr>
          <w:rFonts w:ascii="Times New Roman" w:hAnsi="Times New Roman"/>
          <w:bCs/>
          <w:sz w:val="24"/>
          <w:szCs w:val="24"/>
        </w:rPr>
      </w:pPr>
      <w:r w:rsidRPr="00BF02C2">
        <w:rPr>
          <w:rFonts w:ascii="Calibri" w:eastAsia="Calibri" w:hAnsi="Calibri" w:cs="Times New Roman"/>
          <w:b/>
          <w:sz w:val="28"/>
          <w:szCs w:val="28"/>
        </w:rPr>
        <w:t xml:space="preserve">  </w:t>
      </w:r>
      <w:r w:rsidR="00AF1EFE">
        <w:rPr>
          <w:b/>
          <w:sz w:val="28"/>
          <w:szCs w:val="28"/>
        </w:rPr>
        <w:t xml:space="preserve"> </w:t>
      </w:r>
      <w:r w:rsidR="00AF1EFE">
        <w:rPr>
          <w:rFonts w:ascii="Times New Roman" w:hAnsi="Times New Roman"/>
          <w:b/>
          <w:bCs/>
          <w:sz w:val="24"/>
          <w:szCs w:val="24"/>
        </w:rPr>
        <w:t>Разработчики:</w:t>
      </w:r>
      <w:r w:rsidR="00AF1EFE">
        <w:rPr>
          <w:rFonts w:ascii="Times New Roman" w:hAnsi="Times New Roman"/>
          <w:bCs/>
          <w:sz w:val="24"/>
          <w:szCs w:val="24"/>
        </w:rPr>
        <w:t xml:space="preserve">  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w:t>
      </w:r>
      <w:proofErr w:type="spellStart"/>
      <w:r>
        <w:rPr>
          <w:rFonts w:ascii="Times New Roman" w:hAnsi="Times New Roman"/>
          <w:bCs/>
          <w:sz w:val="24"/>
          <w:szCs w:val="24"/>
        </w:rPr>
        <w:t>Арапова</w:t>
      </w:r>
      <w:proofErr w:type="spellEnd"/>
      <w:r>
        <w:rPr>
          <w:rFonts w:ascii="Times New Roman" w:hAnsi="Times New Roman"/>
          <w:bCs/>
          <w:sz w:val="24"/>
          <w:szCs w:val="24"/>
        </w:rPr>
        <w:t xml:space="preserve"> Мария Михайловна;</w:t>
      </w:r>
    </w:p>
    <w:p w:rsidR="00AF1EFE" w:rsidRDefault="00AF1EFE" w:rsidP="00AF1EFE">
      <w:pPr>
        <w:spacing w:after="0"/>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w:t>
      </w:r>
      <w:proofErr w:type="spellStart"/>
      <w:r>
        <w:rPr>
          <w:rFonts w:ascii="Times New Roman" w:hAnsi="Times New Roman"/>
          <w:bCs/>
          <w:sz w:val="24"/>
          <w:szCs w:val="24"/>
        </w:rPr>
        <w:t>Мисриев</w:t>
      </w:r>
      <w:proofErr w:type="spellEnd"/>
      <w:r>
        <w:rPr>
          <w:rFonts w:ascii="Times New Roman" w:hAnsi="Times New Roman"/>
          <w:bCs/>
          <w:sz w:val="24"/>
          <w:szCs w:val="24"/>
        </w:rPr>
        <w:t xml:space="preserve"> Рамазан </w:t>
      </w:r>
      <w:proofErr w:type="spellStart"/>
      <w:r>
        <w:rPr>
          <w:rFonts w:ascii="Times New Roman" w:hAnsi="Times New Roman"/>
          <w:bCs/>
          <w:sz w:val="24"/>
          <w:szCs w:val="24"/>
        </w:rPr>
        <w:t>Эйвазович</w:t>
      </w:r>
      <w:proofErr w:type="spellEnd"/>
    </w:p>
    <w:p w:rsidR="00C64160" w:rsidRPr="005D7D1C" w:rsidRDefault="00C64160" w:rsidP="00AF1EFE">
      <w:pPr>
        <w:spacing w:after="0"/>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р.п</w:t>
      </w:r>
      <w:proofErr w:type="gramStart"/>
      <w:r w:rsidRPr="00C64160">
        <w:rPr>
          <w:rFonts w:ascii="Times New Roman" w:eastAsia="Times New Roman" w:hAnsi="Times New Roman" w:cs="Times New Roman"/>
          <w:b/>
          <w:sz w:val="28"/>
          <w:szCs w:val="28"/>
          <w:lang w:bidi="en-US"/>
        </w:rPr>
        <w:t>.В</w:t>
      </w:r>
      <w:proofErr w:type="gramEnd"/>
      <w:r w:rsidRPr="00C64160">
        <w:rPr>
          <w:rFonts w:ascii="Times New Roman" w:eastAsia="Times New Roman" w:hAnsi="Times New Roman" w:cs="Times New Roman"/>
          <w:b/>
          <w:sz w:val="28"/>
          <w:szCs w:val="28"/>
          <w:lang w:bidi="en-US"/>
        </w:rPr>
        <w:t>оротынец 2021г.</w:t>
      </w:r>
    </w:p>
    <w:p w:rsidR="00005C39" w:rsidRDefault="00005C39" w:rsidP="00C64160">
      <w:pPr>
        <w:spacing w:after="0" w:line="240" w:lineRule="auto"/>
        <w:jc w:val="center"/>
        <w:rPr>
          <w:rFonts w:ascii="Times New Roman" w:eastAsia="Times New Roman" w:hAnsi="Times New Roman" w:cs="Times New Roman"/>
          <w:b/>
          <w:sz w:val="28"/>
          <w:szCs w:val="28"/>
          <w:lang w:bidi="en-US"/>
        </w:rPr>
      </w:pPr>
    </w:p>
    <w:p w:rsidR="00005C39" w:rsidRPr="00C64160" w:rsidRDefault="00005C39"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C64160">
      <w:pPr>
        <w:rPr>
          <w:rFonts w:ascii="Times New Roman" w:eastAsia="Calibri" w:hAnsi="Times New Roman" w:cs="Times New Roman"/>
          <w:bCs/>
          <w:sz w:val="28"/>
          <w:szCs w:val="28"/>
        </w:rPr>
      </w:pPr>
      <w:r w:rsidRPr="00C64160">
        <w:rPr>
          <w:rFonts w:ascii="Calibri" w:eastAsia="Calibri" w:hAnsi="Calibri" w:cs="Times New Roman"/>
          <w:b/>
          <w:sz w:val="28"/>
          <w:szCs w:val="28"/>
        </w:rPr>
        <w:t xml:space="preserve">   </w:t>
      </w:r>
    </w:p>
    <w:p w:rsidR="00005C39" w:rsidRDefault="00005C39" w:rsidP="00005C39">
      <w:pPr>
        <w:spacing w:after="0" w:line="360" w:lineRule="auto"/>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Pr="00005C39" w:rsidRDefault="00C64160" w:rsidP="00C64160">
      <w:pPr>
        <w:jc w:val="center"/>
        <w:rPr>
          <w:rFonts w:ascii="Times New Roman" w:eastAsia="Calibri" w:hAnsi="Times New Roman" w:cs="Times New Roman"/>
          <w:b/>
          <w:sz w:val="24"/>
          <w:szCs w:val="24"/>
        </w:rPr>
      </w:pPr>
      <w:r w:rsidRPr="00005C39">
        <w:rPr>
          <w:rFonts w:ascii="Times New Roman" w:eastAsia="Calibri" w:hAnsi="Times New Roman" w:cs="Times New Roman"/>
          <w:b/>
          <w:sz w:val="24"/>
          <w:szCs w:val="24"/>
        </w:rPr>
        <w:t>Структура программы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w:t>
      </w:r>
      <w:r w:rsidRPr="00005C39">
        <w:rPr>
          <w:rFonts w:ascii="Times New Roman" w:eastAsia="Calibri" w:hAnsi="Times New Roman" w:cs="Times New Roman"/>
          <w:b/>
          <w:sz w:val="24"/>
          <w:szCs w:val="24"/>
        </w:rPr>
        <w:t>. Пояснительная записка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Характеристика учебного предмета, его место и роль в образовательном процессе;</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Срок реализации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Форма проведения учебных аудиторных занятий;</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Цели и задачи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Обоснование структуры программы учебного предмета;</w:t>
      </w:r>
    </w:p>
    <w:p w:rsidR="000C1FBB" w:rsidRPr="00005C39" w:rsidRDefault="000C1FBB"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Методы обучения</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Описание материально-технических условий реализации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w:t>
      </w:r>
      <w:r w:rsidRPr="00005C39">
        <w:rPr>
          <w:rFonts w:ascii="Times New Roman" w:eastAsia="Calibri" w:hAnsi="Times New Roman" w:cs="Times New Roman"/>
          <w:b/>
          <w:sz w:val="24"/>
          <w:szCs w:val="24"/>
        </w:rPr>
        <w:t>. Содержание учебного предмета</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Учебно-тематический план;</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w:t>
      </w:r>
      <w:r w:rsidR="00261766" w:rsidRPr="00005C39">
        <w:rPr>
          <w:rFonts w:ascii="Times New Roman" w:eastAsia="Calibri" w:hAnsi="Times New Roman" w:cs="Times New Roman"/>
          <w:sz w:val="24"/>
          <w:szCs w:val="24"/>
        </w:rPr>
        <w:t>ормы работы на уроках слушания музыки</w:t>
      </w:r>
      <w:r w:rsidRPr="00005C39">
        <w:rPr>
          <w:rFonts w:ascii="Times New Roman" w:eastAsia="Calibri" w:hAnsi="Times New Roman" w:cs="Times New Roman"/>
          <w:sz w:val="24"/>
          <w:szCs w:val="24"/>
        </w:rPr>
        <w:t>;</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IV</w:t>
      </w:r>
      <w:r w:rsidR="00C64160" w:rsidRPr="00005C39">
        <w:rPr>
          <w:rFonts w:ascii="Times New Roman" w:eastAsia="Calibri" w:hAnsi="Times New Roman" w:cs="Times New Roman"/>
          <w:b/>
          <w:sz w:val="24"/>
          <w:szCs w:val="24"/>
        </w:rPr>
        <w:t>. Формы и методы контроля, система оценок</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Аттестация: цели, виды, форма, содержание;</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Критерии оценки;</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Контрольные требования на разных этапах обучения;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w:t>
      </w:r>
      <w:r w:rsidR="00C64160" w:rsidRPr="00005C39">
        <w:rPr>
          <w:rFonts w:ascii="Times New Roman" w:eastAsia="Calibri" w:hAnsi="Times New Roman" w:cs="Times New Roman"/>
          <w:b/>
          <w:sz w:val="24"/>
          <w:szCs w:val="24"/>
        </w:rPr>
        <w:t>. Методическое обеспечение учебного процесса</w:t>
      </w:r>
    </w:p>
    <w:p w:rsidR="00C64160" w:rsidRPr="00005C39" w:rsidRDefault="00C64160" w:rsidP="00C64160">
      <w:pPr>
        <w:numPr>
          <w:ilvl w:val="0"/>
          <w:numId w:val="36"/>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Методические рекомендации педагогическим работникам по основным формам работы;</w:t>
      </w:r>
    </w:p>
    <w:p w:rsidR="00C64160" w:rsidRPr="00005C39" w:rsidRDefault="00C64160" w:rsidP="000C1FBB">
      <w:pPr>
        <w:spacing w:after="0"/>
        <w:ind w:left="720"/>
        <w:contextualSpacing/>
        <w:jc w:val="both"/>
        <w:rPr>
          <w:rFonts w:ascii="Times New Roman" w:eastAsia="Calibri" w:hAnsi="Times New Roman" w:cs="Times New Roman"/>
          <w:sz w:val="24"/>
          <w:szCs w:val="24"/>
        </w:rPr>
      </w:pP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VI</w:t>
      </w:r>
      <w:r w:rsidR="00C64160" w:rsidRPr="00005C39">
        <w:rPr>
          <w:rFonts w:ascii="Times New Roman" w:eastAsia="Calibri" w:hAnsi="Times New Roman" w:cs="Times New Roman"/>
          <w:b/>
          <w:sz w:val="24"/>
          <w:szCs w:val="24"/>
        </w:rPr>
        <w:t>. Список рекомендуемой учебно-методической литературы</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Учебно-методическая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Методическая литература.</w:t>
      </w:r>
    </w:p>
    <w:p w:rsidR="00C64160" w:rsidRPr="00005C39" w:rsidRDefault="00C64160" w:rsidP="00C64160">
      <w:pPr>
        <w:spacing w:after="0"/>
        <w:jc w:val="both"/>
        <w:rPr>
          <w:rFonts w:ascii="Times New Roman" w:eastAsia="Calibri" w:hAnsi="Times New Roman" w:cs="Times New Roman"/>
          <w:sz w:val="24"/>
          <w:szCs w:val="24"/>
        </w:rPr>
      </w:pPr>
    </w:p>
    <w:p w:rsidR="00C64160" w:rsidRPr="00005C39" w:rsidRDefault="00C64160" w:rsidP="00C64160">
      <w:pPr>
        <w:spacing w:after="0"/>
        <w:jc w:val="both"/>
        <w:rPr>
          <w:rFonts w:ascii="Times New Roman" w:eastAsia="Calibri" w:hAnsi="Times New Roman" w:cs="Times New Roman"/>
          <w:sz w:val="24"/>
          <w:szCs w:val="24"/>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C64160" w:rsidP="00C64160">
      <w:pPr>
        <w:spacing w:after="0"/>
        <w:jc w:val="both"/>
        <w:rPr>
          <w:rFonts w:ascii="Times New Roman" w:eastAsia="Calibri" w:hAnsi="Times New Roman" w:cs="Times New Roman"/>
          <w:sz w:val="28"/>
          <w:szCs w:val="28"/>
        </w:rPr>
      </w:pPr>
    </w:p>
    <w:p w:rsidR="00005C39" w:rsidRDefault="00005C39" w:rsidP="00C64160">
      <w:pPr>
        <w:spacing w:after="0"/>
        <w:jc w:val="both"/>
        <w:rPr>
          <w:rFonts w:ascii="Times New Roman" w:eastAsia="Calibri" w:hAnsi="Times New Roman" w:cs="Times New Roman"/>
          <w:sz w:val="28"/>
          <w:szCs w:val="28"/>
        </w:rPr>
      </w:pPr>
    </w:p>
    <w:p w:rsidR="00005C39" w:rsidRPr="00C64160" w:rsidRDefault="00005C39"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261766" w:rsidP="00C64160">
      <w:pPr>
        <w:spacing w:after="0" w:line="360" w:lineRule="auto"/>
        <w:ind w:firstLine="7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05C39" w:rsidRPr="00C64160" w:rsidRDefault="00005C39" w:rsidP="00C64160">
      <w:pPr>
        <w:spacing w:after="0" w:line="360" w:lineRule="auto"/>
        <w:ind w:firstLine="710"/>
        <w:rPr>
          <w:rFonts w:ascii="Times New Roman" w:eastAsia="Times New Roman" w:hAnsi="Times New Roman" w:cs="Times New Roman"/>
          <w:color w:val="000000"/>
          <w:sz w:val="28"/>
          <w:szCs w:val="28"/>
          <w:lang w:eastAsia="ru-RU"/>
        </w:rPr>
      </w:pPr>
    </w:p>
    <w:p w:rsidR="00261766" w:rsidRDefault="00261766" w:rsidP="00261766">
      <w:pPr>
        <w:spacing w:after="0" w:line="360" w:lineRule="auto"/>
        <w:rPr>
          <w:rFonts w:ascii="Times New Roman" w:eastAsia="Times New Roman" w:hAnsi="Times New Roman" w:cs="Times New Roman"/>
          <w:b/>
          <w:bCs/>
          <w:color w:val="000000"/>
          <w:sz w:val="28"/>
          <w:szCs w:val="28"/>
          <w:lang w:eastAsia="ru-RU"/>
        </w:rPr>
      </w:pP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I. Пояснительная записка</w:t>
      </w:r>
    </w:p>
    <w:p w:rsidR="00005C39" w:rsidRDefault="00C64160" w:rsidP="00C64160">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Характеристика учебного предмета, его место и роль</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в образовательном процессе.</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Рабочая п</w:t>
      </w:r>
      <w:r w:rsidR="00C64160" w:rsidRPr="00005C39">
        <w:rPr>
          <w:rFonts w:ascii="Times New Roman" w:eastAsia="Times New Roman" w:hAnsi="Times New Roman" w:cs="Times New Roman"/>
          <w:color w:val="000000"/>
          <w:sz w:val="24"/>
          <w:szCs w:val="24"/>
          <w:lang w:eastAsia="ru-RU"/>
        </w:rPr>
        <w:t xml:space="preserve">рограмма написана с учётом сохранения единства образовательного пространства Российской Федерации в сфере культуры и искусства и направлена </w:t>
      </w:r>
      <w:proofErr w:type="gramStart"/>
      <w:r w:rsidR="00C64160" w:rsidRPr="00005C39">
        <w:rPr>
          <w:rFonts w:ascii="Times New Roman" w:eastAsia="Times New Roman" w:hAnsi="Times New Roman" w:cs="Times New Roman"/>
          <w:color w:val="000000"/>
          <w:sz w:val="24"/>
          <w:szCs w:val="24"/>
          <w:lang w:eastAsia="ru-RU"/>
        </w:rPr>
        <w:t>на</w:t>
      </w:r>
      <w:proofErr w:type="gramEnd"/>
      <w:r w:rsidR="00C64160" w:rsidRPr="00005C39">
        <w:rPr>
          <w:rFonts w:ascii="Times New Roman" w:eastAsia="Times New Roman" w:hAnsi="Times New Roman" w:cs="Times New Roman"/>
          <w:color w:val="000000"/>
          <w:sz w:val="24"/>
          <w:szCs w:val="24"/>
          <w:lang w:eastAsia="ru-RU"/>
        </w:rPr>
        <w:t>:</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формированию навыков взаимодействия с преподавателями и обучающимися в образовательном процессе;</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приобретению навыков творческой деятельности;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умению планировать свою домашнюю работу;</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уважительного отношения к иному мнению и художественно-эстетическим взглядам.</w:t>
      </w:r>
    </w:p>
    <w:p w:rsidR="00005C39"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p>
    <w:p w:rsidR="00C64160"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005C39" w:rsidP="00005C39">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w:t>
      </w:r>
      <w:r w:rsidR="00C64160" w:rsidRPr="00005C39">
        <w:rPr>
          <w:rFonts w:ascii="Times New Roman" w:eastAsia="Times New Roman" w:hAnsi="Times New Roman" w:cs="Times New Roman"/>
          <w:b/>
          <w:bCs/>
          <w:i/>
          <w:iCs/>
          <w:color w:val="000000"/>
          <w:sz w:val="24"/>
          <w:szCs w:val="24"/>
          <w:lang w:eastAsia="ru-RU"/>
        </w:rPr>
        <w:t>Срок реализ</w:t>
      </w:r>
      <w:r w:rsidRPr="00005C39">
        <w:rPr>
          <w:rFonts w:ascii="Times New Roman" w:eastAsia="Times New Roman" w:hAnsi="Times New Roman" w:cs="Times New Roman"/>
          <w:b/>
          <w:bCs/>
          <w:i/>
          <w:iCs/>
          <w:color w:val="000000"/>
          <w:sz w:val="24"/>
          <w:szCs w:val="24"/>
          <w:lang w:eastAsia="ru-RU"/>
        </w:rPr>
        <w:t>ации учебного предмета "Слушание</w:t>
      </w:r>
      <w:r w:rsidR="00C64160" w:rsidRPr="00005C39">
        <w:rPr>
          <w:rFonts w:ascii="Times New Roman" w:eastAsia="Times New Roman" w:hAnsi="Times New Roman" w:cs="Times New Roman"/>
          <w:b/>
          <w:bCs/>
          <w:i/>
          <w:iCs/>
          <w:color w:val="000000"/>
          <w:sz w:val="24"/>
          <w:szCs w:val="24"/>
          <w:lang w:eastAsia="ru-RU"/>
        </w:rPr>
        <w:t xml:space="preserve">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Срок реализации учебного предмета 3 года. </w:t>
      </w:r>
      <w:r w:rsidR="00261766" w:rsidRPr="00005C39">
        <w:rPr>
          <w:rFonts w:ascii="Times New Roman" w:eastAsia="Times New Roman" w:hAnsi="Times New Roman" w:cs="Times New Roman"/>
          <w:color w:val="000000"/>
          <w:sz w:val="24"/>
          <w:szCs w:val="24"/>
          <w:lang w:eastAsia="ru-RU"/>
        </w:rPr>
        <w:t xml:space="preserve"> </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261766" w:rsidRPr="00005C39" w:rsidRDefault="00261766" w:rsidP="00005C39">
      <w:pPr>
        <w:spacing w:after="0"/>
        <w:ind w:left="720"/>
        <w:contextualSpacing/>
        <w:jc w:val="both"/>
        <w:rPr>
          <w:rFonts w:ascii="Times New Roman" w:eastAsia="Calibri" w:hAnsi="Times New Roman" w:cs="Times New Roman"/>
          <w:b/>
          <w:i/>
          <w:sz w:val="24"/>
          <w:szCs w:val="24"/>
        </w:rPr>
      </w:pPr>
      <w:r w:rsidRPr="00005C39">
        <w:rPr>
          <w:rFonts w:ascii="Times New Roman" w:eastAsia="Times New Roman" w:hAnsi="Times New Roman" w:cs="Times New Roman"/>
          <w:b/>
          <w:bCs/>
          <w:i/>
          <w:iCs/>
          <w:color w:val="000000"/>
          <w:sz w:val="24"/>
          <w:szCs w:val="24"/>
          <w:lang w:eastAsia="ru-RU"/>
        </w:rPr>
        <w:lastRenderedPageBreak/>
        <w:t xml:space="preserve"> </w:t>
      </w:r>
      <w:r w:rsidRPr="00005C39">
        <w:rPr>
          <w:rFonts w:ascii="Times New Roman" w:eastAsia="Calibri" w:hAnsi="Times New Roman" w:cs="Times New Roman"/>
          <w:b/>
          <w:i/>
          <w:sz w:val="24"/>
          <w:szCs w:val="24"/>
        </w:rPr>
        <w:t xml:space="preserve">Объем учебного времени, предусмотренный учебным планом образовательного учреждения </w:t>
      </w:r>
      <w:r w:rsidR="00005C39" w:rsidRPr="00005C39">
        <w:rPr>
          <w:rFonts w:ascii="Times New Roman" w:eastAsia="Calibri" w:hAnsi="Times New Roman" w:cs="Times New Roman"/>
          <w:b/>
          <w:i/>
          <w:sz w:val="24"/>
          <w:szCs w:val="24"/>
        </w:rPr>
        <w:t>на реализацию учебного предмета</w:t>
      </w:r>
    </w:p>
    <w:p w:rsidR="00261766" w:rsidRPr="00005C39" w:rsidRDefault="00261766" w:rsidP="00261766">
      <w:pPr>
        <w:spacing w:after="0"/>
        <w:jc w:val="both"/>
        <w:rPr>
          <w:rFonts w:ascii="Times New Roman" w:eastAsia="Calibri" w:hAnsi="Times New Roman" w:cs="Times New Roman"/>
          <w:sz w:val="24"/>
          <w:szCs w:val="24"/>
        </w:rPr>
      </w:pPr>
    </w:p>
    <w:p w:rsidR="00261766" w:rsidRPr="00005C39" w:rsidRDefault="00261766" w:rsidP="00261766">
      <w:pPr>
        <w:shd w:val="clear" w:color="auto" w:fill="FFFFFF"/>
        <w:spacing w:line="408" w:lineRule="atLeast"/>
        <w:jc w:val="both"/>
        <w:rPr>
          <w:rFonts w:ascii="Times New Roman" w:eastAsia="Times New Roman" w:hAnsi="Times New Roman" w:cs="Times New Roman"/>
          <w:color w:val="333333"/>
          <w:sz w:val="24"/>
          <w:szCs w:val="24"/>
          <w:lang w:eastAsia="ru-RU"/>
        </w:rPr>
      </w:pPr>
      <w:r w:rsidRPr="00005C39">
        <w:rPr>
          <w:rFonts w:ascii="Times New Roman" w:eastAsia="Calibri" w:hAnsi="Times New Roman" w:cs="Times New Roman"/>
          <w:b/>
          <w:i/>
          <w:sz w:val="24"/>
          <w:szCs w:val="24"/>
        </w:rPr>
        <w:t xml:space="preserve"> </w:t>
      </w:r>
      <w:r w:rsidRPr="00005C39">
        <w:rPr>
          <w:rFonts w:ascii="Times New Roman" w:eastAsia="Times New Roman" w:hAnsi="Times New Roman" w:cs="Times New Roman"/>
          <w:bCs/>
          <w:sz w:val="24"/>
          <w:szCs w:val="24"/>
          <w:lang w:eastAsia="ru-RU"/>
        </w:rPr>
        <w:t>Рабочая</w:t>
      </w:r>
      <w:r w:rsidRPr="00005C39">
        <w:rPr>
          <w:rFonts w:ascii="Times New Roman" w:eastAsia="Times New Roman" w:hAnsi="Times New Roman" w:cs="Times New Roman"/>
          <w:b/>
          <w:bCs/>
          <w:sz w:val="24"/>
          <w:szCs w:val="24"/>
          <w:lang w:eastAsia="ru-RU"/>
        </w:rPr>
        <w:t xml:space="preserve"> </w:t>
      </w:r>
      <w:r w:rsidRPr="00005C39">
        <w:rPr>
          <w:rFonts w:ascii="Times New Roman" w:eastAsia="Times New Roman" w:hAnsi="Times New Roman" w:cs="Times New Roman"/>
          <w:sz w:val="24"/>
          <w:szCs w:val="24"/>
          <w:lang w:eastAsia="ru-RU"/>
        </w:rPr>
        <w:t>программа по учебному предмету рассчитана на 3 года обучения. Объём программы</w:t>
      </w:r>
      <w:r w:rsidRPr="00005C39">
        <w:rPr>
          <w:rFonts w:ascii="Times New Roman" w:eastAsia="Times New Roman" w:hAnsi="Times New Roman" w:cs="Times New Roman"/>
          <w:b/>
          <w:bCs/>
          <w:sz w:val="24"/>
          <w:szCs w:val="24"/>
          <w:lang w:eastAsia="ru-RU"/>
        </w:rPr>
        <w:t> –</w:t>
      </w:r>
      <w:r w:rsidRPr="00005C39">
        <w:rPr>
          <w:rFonts w:ascii="Times New Roman" w:eastAsia="Times New Roman" w:hAnsi="Times New Roman" w:cs="Times New Roman"/>
          <w:sz w:val="24"/>
          <w:szCs w:val="24"/>
          <w:lang w:eastAsia="ru-RU"/>
        </w:rPr>
        <w:t> 101 час, которые распределяются следующим образом:</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1 класс – 33 час  (1 час в неделю)   </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2 класс – 34 час (1 час в неделю)</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3класс –  34 час  (1 час в неделю)   </w:t>
      </w:r>
    </w:p>
    <w:p w:rsidR="00C64160" w:rsidRPr="00005C39" w:rsidRDefault="00C64160" w:rsidP="00261766">
      <w:pPr>
        <w:spacing w:after="0" w:line="360" w:lineRule="auto"/>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Форма проведе</w:t>
      </w:r>
      <w:r w:rsidR="00005C39" w:rsidRPr="00005C39">
        <w:rPr>
          <w:rFonts w:ascii="Times New Roman" w:eastAsia="Times New Roman" w:hAnsi="Times New Roman" w:cs="Times New Roman"/>
          <w:b/>
          <w:bCs/>
          <w:i/>
          <w:iCs/>
          <w:color w:val="000000"/>
          <w:sz w:val="24"/>
          <w:szCs w:val="24"/>
          <w:lang w:eastAsia="ru-RU"/>
        </w:rPr>
        <w:t xml:space="preserve">ния </w:t>
      </w:r>
      <w:proofErr w:type="gramStart"/>
      <w:r w:rsidR="00005C39" w:rsidRPr="00005C39">
        <w:rPr>
          <w:rFonts w:ascii="Times New Roman" w:eastAsia="Times New Roman" w:hAnsi="Times New Roman" w:cs="Times New Roman"/>
          <w:b/>
          <w:bCs/>
          <w:i/>
          <w:iCs/>
          <w:color w:val="000000"/>
          <w:sz w:val="24"/>
          <w:szCs w:val="24"/>
          <w:lang w:eastAsia="ru-RU"/>
        </w:rPr>
        <w:t>учебных</w:t>
      </w:r>
      <w:proofErr w:type="gramEnd"/>
      <w:r w:rsidR="00005C39" w:rsidRPr="00005C39">
        <w:rPr>
          <w:rFonts w:ascii="Times New Roman" w:eastAsia="Times New Roman" w:hAnsi="Times New Roman" w:cs="Times New Roman"/>
          <w:b/>
          <w:bCs/>
          <w:i/>
          <w:iCs/>
          <w:color w:val="000000"/>
          <w:sz w:val="24"/>
          <w:szCs w:val="24"/>
          <w:lang w:eastAsia="ru-RU"/>
        </w:rPr>
        <w:t xml:space="preserve"> и аудиторных </w:t>
      </w:r>
      <w:proofErr w:type="spellStart"/>
      <w:r w:rsidR="00005C39" w:rsidRPr="00005C39">
        <w:rPr>
          <w:rFonts w:ascii="Times New Roman" w:eastAsia="Times New Roman" w:hAnsi="Times New Roman" w:cs="Times New Roman"/>
          <w:b/>
          <w:bCs/>
          <w:i/>
          <w:iCs/>
          <w:color w:val="000000"/>
          <w:sz w:val="24"/>
          <w:szCs w:val="24"/>
          <w:lang w:eastAsia="ru-RU"/>
        </w:rPr>
        <w:t>заняти</w:t>
      </w:r>
      <w:proofErr w:type="spellEnd"/>
      <w:r w:rsidRPr="00005C39">
        <w:rPr>
          <w:rFonts w:ascii="Times New Roman" w:eastAsia="Times New Roman" w:hAnsi="Times New Roman" w:cs="Times New Roman"/>
          <w:b/>
          <w:bCs/>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Форма проведения учебных аудиторных занятий (уроков) </w:t>
      </w:r>
      <w:r w:rsidR="00261766" w:rsidRPr="00005C39">
        <w:rPr>
          <w:rFonts w:ascii="Times New Roman" w:eastAsia="Times New Roman" w:hAnsi="Times New Roman" w:cs="Times New Roman"/>
          <w:color w:val="000000"/>
          <w:sz w:val="24"/>
          <w:szCs w:val="24"/>
          <w:lang w:eastAsia="ru-RU"/>
        </w:rPr>
        <w:t>мелкогрупповая численностью (от 4</w:t>
      </w:r>
      <w:r w:rsidRPr="00005C39">
        <w:rPr>
          <w:rFonts w:ascii="Times New Roman" w:eastAsia="Times New Roman" w:hAnsi="Times New Roman" w:cs="Times New Roman"/>
          <w:color w:val="000000"/>
          <w:sz w:val="24"/>
          <w:szCs w:val="24"/>
          <w:lang w:eastAsia="ru-RU"/>
        </w:rPr>
        <w:t xml:space="preserve"> до 10 человек.</w:t>
      </w:r>
      <w:r w:rsidR="00261766" w:rsidRPr="00005C39">
        <w:rPr>
          <w:rFonts w:ascii="Times New Roman" w:eastAsia="Times New Roman" w:hAnsi="Times New Roman" w:cs="Times New Roman"/>
          <w:color w:val="000000"/>
          <w:sz w:val="24"/>
          <w:szCs w:val="24"/>
          <w:lang w:eastAsia="ru-RU"/>
        </w:rPr>
        <w:t>)</w:t>
      </w:r>
      <w:r w:rsidRPr="00005C39">
        <w:rPr>
          <w:rFonts w:ascii="Times New Roman" w:eastAsia="Times New Roman" w:hAnsi="Times New Roman" w:cs="Times New Roman"/>
          <w:color w:val="000000"/>
          <w:sz w:val="24"/>
          <w:szCs w:val="24"/>
          <w:lang w:eastAsia="ru-RU"/>
        </w:rPr>
        <w:t xml:space="preserve"> Количество уроков — 1 раз в неделю. Прод</w:t>
      </w:r>
      <w:r w:rsidR="00261766" w:rsidRPr="00005C39">
        <w:rPr>
          <w:rFonts w:ascii="Times New Roman" w:eastAsia="Times New Roman" w:hAnsi="Times New Roman" w:cs="Times New Roman"/>
          <w:color w:val="000000"/>
          <w:sz w:val="24"/>
          <w:szCs w:val="24"/>
          <w:lang w:eastAsia="ru-RU"/>
        </w:rPr>
        <w:t>олжительность урока с 1  - 3 класс — 1 час (45 мин.)</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Цель и задачи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w:t>
      </w:r>
      <w:proofErr w:type="gramStart"/>
      <w:r w:rsidRPr="00005C39">
        <w:rPr>
          <w:rFonts w:ascii="Times New Roman" w:eastAsia="Times New Roman" w:hAnsi="Times New Roman" w:cs="Times New Roman"/>
          <w:color w:val="000000"/>
          <w:sz w:val="24"/>
          <w:szCs w:val="24"/>
          <w:lang w:eastAsia="ru-RU"/>
        </w:rPr>
        <w:t>действительности</w:t>
      </w:r>
      <w:proofErr w:type="gramEnd"/>
      <w:r w:rsidRPr="00005C39">
        <w:rPr>
          <w:rFonts w:ascii="Times New Roman" w:eastAsia="Times New Roman" w:hAnsi="Times New Roman" w:cs="Times New Roman"/>
          <w:color w:val="000000"/>
          <w:sz w:val="24"/>
          <w:szCs w:val="24"/>
          <w:lang w:eastAsia="ru-RU"/>
        </w:rPr>
        <w:t xml:space="preserve"> через выражение порождаемых этими явлениями эмоций конкретных люде</w:t>
      </w:r>
      <w:r w:rsidR="00261766" w:rsidRPr="00005C39">
        <w:rPr>
          <w:rFonts w:ascii="Times New Roman" w:eastAsia="Times New Roman" w:hAnsi="Times New Roman" w:cs="Times New Roman"/>
          <w:color w:val="000000"/>
          <w:sz w:val="24"/>
          <w:szCs w:val="24"/>
          <w:lang w:eastAsia="ru-RU"/>
        </w:rPr>
        <w:t>й, конкретного народа.  М</w:t>
      </w:r>
      <w:r w:rsidRPr="00005C39">
        <w:rPr>
          <w:rFonts w:ascii="Times New Roman" w:eastAsia="Times New Roman" w:hAnsi="Times New Roman" w:cs="Times New Roman"/>
          <w:color w:val="000000"/>
          <w:sz w:val="24"/>
          <w:szCs w:val="24"/>
          <w:lang w:eastAsia="ru-RU"/>
        </w:rPr>
        <w:t>узыка каждого народа  имеет свои отличительные качества, связанные с общественно-историческими условиям</w:t>
      </w:r>
      <w:r w:rsidR="00261766" w:rsidRPr="00005C39">
        <w:rPr>
          <w:rFonts w:ascii="Times New Roman" w:eastAsia="Times New Roman" w:hAnsi="Times New Roman" w:cs="Times New Roman"/>
          <w:color w:val="000000"/>
          <w:sz w:val="24"/>
          <w:szCs w:val="24"/>
          <w:lang w:eastAsia="ru-RU"/>
        </w:rPr>
        <w:t>и жизни</w:t>
      </w:r>
      <w:r w:rsidRPr="00005C39">
        <w:rPr>
          <w:rFonts w:ascii="Times New Roman" w:eastAsia="Times New Roman" w:hAnsi="Times New Roman" w:cs="Times New Roman"/>
          <w:color w:val="000000"/>
          <w:sz w:val="24"/>
          <w:szCs w:val="24"/>
          <w:lang w:eastAsia="ru-RU"/>
        </w:rPr>
        <w:t xml:space="preserve">. </w:t>
      </w:r>
      <w:r w:rsidR="00261766"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Цель предмета</w:t>
      </w:r>
      <w:r w:rsidR="00C64160" w:rsidRPr="00005C39">
        <w:rPr>
          <w:rFonts w:ascii="Times New Roman" w:eastAsia="Times New Roman" w:hAnsi="Times New Roman" w:cs="Times New Roman"/>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sidRPr="00005C39">
        <w:rPr>
          <w:rFonts w:ascii="Times New Roman" w:eastAsia="Times New Roman" w:hAnsi="Times New Roman" w:cs="Times New Roman"/>
          <w:color w:val="000000"/>
          <w:sz w:val="24"/>
          <w:szCs w:val="24"/>
          <w:lang w:eastAsia="ru-RU"/>
        </w:rPr>
        <w:t>ию в образовательные учреждения</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Основные задачи данного курса: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развитие интереса к классической музыке;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005C39" w:rsidRDefault="00C64160"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sidRPr="00005C39">
        <w:rPr>
          <w:rFonts w:ascii="Times New Roman" w:eastAsia="Times New Roman" w:hAnsi="Times New Roman" w:cs="Times New Roman"/>
          <w:color w:val="000000"/>
          <w:sz w:val="24"/>
          <w:szCs w:val="24"/>
          <w:lang w:eastAsia="ru-RU"/>
        </w:rPr>
        <w:t>едениями других видов искусств;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∙подготовить учащихся к систематическому изучению курса музыкальной литературы.</w:t>
      </w:r>
    </w:p>
    <w:p w:rsidR="00C64160" w:rsidRPr="00005C39" w:rsidRDefault="00005C39"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i/>
          <w:iCs/>
          <w:color w:val="000000"/>
          <w:sz w:val="24"/>
          <w:szCs w:val="24"/>
          <w:lang w:eastAsia="ru-RU"/>
        </w:rPr>
        <w:t xml:space="preserve"> Обоснование структуры программы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Программа содержит следующие разделы:</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основани</w:t>
      </w:r>
      <w:proofErr w:type="gramStart"/>
      <w:r w:rsidRPr="00005C39">
        <w:rPr>
          <w:rFonts w:ascii="Times New Roman" w:eastAsia="Times New Roman" w:hAnsi="Times New Roman" w:cs="Times New Roman"/>
          <w:color w:val="000000"/>
          <w:sz w:val="24"/>
          <w:szCs w:val="24"/>
          <w:lang w:eastAsia="ru-RU"/>
        </w:rPr>
        <w:t>е</w:t>
      </w:r>
      <w:proofErr w:type="gramEnd"/>
      <w:r w:rsidRPr="00005C39">
        <w:rPr>
          <w:rFonts w:ascii="Times New Roman" w:eastAsia="Times New Roman" w:hAnsi="Times New Roman" w:cs="Times New Roman"/>
          <w:color w:val="000000"/>
          <w:sz w:val="24"/>
          <w:szCs w:val="24"/>
          <w:lang w:eastAsia="ru-RU"/>
        </w:rPr>
        <w:t xml:space="preserve">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требование к уровню подготовки </w:t>
      </w:r>
      <w:proofErr w:type="gramStart"/>
      <w:r w:rsidRPr="00005C39">
        <w:rPr>
          <w:rFonts w:ascii="Times New Roman" w:eastAsia="Times New Roman" w:hAnsi="Times New Roman" w:cs="Times New Roman"/>
          <w:color w:val="000000"/>
          <w:sz w:val="24"/>
          <w:szCs w:val="24"/>
          <w:lang w:eastAsia="ru-RU"/>
        </w:rPr>
        <w:t>обучающихся</w:t>
      </w:r>
      <w:proofErr w:type="gramEnd"/>
      <w:r w:rsidRPr="00005C39">
        <w:rPr>
          <w:rFonts w:ascii="Times New Roman" w:eastAsia="Times New Roman" w:hAnsi="Times New Roman" w:cs="Times New Roman"/>
          <w:color w:val="000000"/>
          <w:sz w:val="24"/>
          <w:szCs w:val="24"/>
          <w:lang w:eastAsia="ru-RU"/>
        </w:rPr>
        <w:t>;</w:t>
      </w:r>
    </w:p>
    <w:p w:rsidR="00C64160" w:rsidRPr="00005C39" w:rsidRDefault="00C64160" w:rsidP="00E923C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 и методы контроля, система оценок;</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w:t>
      </w:r>
      <w:r w:rsidRPr="00005C39">
        <w:rPr>
          <w:rFonts w:ascii="Times New Roman" w:eastAsia="Times New Roman" w:hAnsi="Times New Roman" w:cs="Times New Roman"/>
          <w:color w:val="000000"/>
          <w:sz w:val="24"/>
          <w:szCs w:val="24"/>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Второй год </w:t>
      </w:r>
      <w:r w:rsidRPr="00005C39">
        <w:rPr>
          <w:rFonts w:ascii="Times New Roman" w:eastAsia="Times New Roman" w:hAnsi="Times New Roman" w:cs="Times New Roman"/>
          <w:color w:val="000000"/>
          <w:sz w:val="24"/>
          <w:szCs w:val="24"/>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w:t>
      </w:r>
      <w:r w:rsidRPr="00005C39">
        <w:rPr>
          <w:rFonts w:ascii="Times New Roman" w:eastAsia="Times New Roman" w:hAnsi="Times New Roman" w:cs="Times New Roman"/>
          <w:color w:val="000000"/>
          <w:sz w:val="24"/>
          <w:szCs w:val="24"/>
          <w:lang w:eastAsia="ru-RU"/>
        </w:rPr>
        <w:t> обучения решает задачи восприятия художественного целого.</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развитию восприятию художественного целого.</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Методы и формы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над реализацией этих задач используются следующие методы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словесный;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игровой;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наглядный;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проблемно-поисковый;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научный метод (таблицы, карточки, тесты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обучение детей грамотно и  эмоционально рассказывать о своих </w:t>
      </w:r>
      <w:proofErr w:type="gramStart"/>
      <w:r w:rsidRPr="00005C39">
        <w:rPr>
          <w:rFonts w:ascii="Times New Roman" w:eastAsia="Times New Roman" w:hAnsi="Times New Roman" w:cs="Times New Roman"/>
          <w:color w:val="000000"/>
          <w:sz w:val="24"/>
          <w:szCs w:val="24"/>
          <w:lang w:eastAsia="ru-RU"/>
        </w:rPr>
        <w:t>впечатлениях</w:t>
      </w:r>
      <w:proofErr w:type="gramEnd"/>
      <w:r w:rsidRPr="00005C39">
        <w:rPr>
          <w:rFonts w:ascii="Times New Roman" w:eastAsia="Times New Roman" w:hAnsi="Times New Roman" w:cs="Times New Roman"/>
          <w:color w:val="000000"/>
          <w:sz w:val="24"/>
          <w:szCs w:val="24"/>
          <w:lang w:eastAsia="ru-RU"/>
        </w:rPr>
        <w:t xml:space="preserve"> о прослушанных музыкальных произведениях;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и объяснение новых терминов и понятий;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приобретение навыков  определения на слух фрагментов  изучаемого музыкального материала.</w:t>
      </w:r>
    </w:p>
    <w:p w:rsidR="00005C39" w:rsidRPr="00005C39" w:rsidRDefault="00C64160" w:rsidP="00005C39">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Учебные аудитории, предназначенные для реализа</w:t>
      </w:r>
      <w:r w:rsidR="00E923C0" w:rsidRPr="00005C39">
        <w:rPr>
          <w:rFonts w:ascii="Times New Roman" w:eastAsia="Times New Roman" w:hAnsi="Times New Roman" w:cs="Times New Roman"/>
          <w:color w:val="000000"/>
          <w:sz w:val="24"/>
          <w:szCs w:val="24"/>
          <w:lang w:eastAsia="ru-RU"/>
        </w:rPr>
        <w:t>ции учебного предмета оснащены</w:t>
      </w:r>
      <w:proofErr w:type="gramEnd"/>
      <w:r w:rsidRPr="00005C39">
        <w:rPr>
          <w:rFonts w:ascii="Times New Roman" w:eastAsia="Times New Roman" w:hAnsi="Times New Roman" w:cs="Times New Roman"/>
          <w:color w:val="000000"/>
          <w:sz w:val="24"/>
          <w:szCs w:val="24"/>
          <w:lang w:eastAsia="ru-RU"/>
        </w:rPr>
        <w:t xml:space="preserve"> пианино/роялями, звуковым техническим оборудованием, учебной мебелью (досками, столами, с</w:t>
      </w:r>
      <w:r w:rsidR="00E923C0" w:rsidRPr="00005C39">
        <w:rPr>
          <w:rFonts w:ascii="Times New Roman" w:eastAsia="Times New Roman" w:hAnsi="Times New Roman" w:cs="Times New Roman"/>
          <w:color w:val="000000"/>
          <w:sz w:val="24"/>
          <w:szCs w:val="24"/>
          <w:lang w:eastAsia="ru-RU"/>
        </w:rPr>
        <w:t>тульями, стеллажами, шкафами)</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Для работы со специализированными материалами аудитория оснащается современным </w:t>
      </w:r>
      <w:proofErr w:type="spellStart"/>
      <w:r w:rsidRPr="00005C39">
        <w:rPr>
          <w:rFonts w:ascii="Times New Roman" w:eastAsia="Times New Roman" w:hAnsi="Times New Roman" w:cs="Times New Roman"/>
          <w:color w:val="000000"/>
          <w:sz w:val="24"/>
          <w:szCs w:val="24"/>
          <w:lang w:eastAsia="ru-RU"/>
        </w:rPr>
        <w:t>мультимедийным</w:t>
      </w:r>
      <w:proofErr w:type="spellEnd"/>
      <w:r w:rsidRPr="00005C39">
        <w:rPr>
          <w:rFonts w:ascii="Times New Roman" w:eastAsia="Times New Roman" w:hAnsi="Times New Roman" w:cs="Times New Roman"/>
          <w:color w:val="000000"/>
          <w:sz w:val="24"/>
          <w:szCs w:val="24"/>
          <w:lang w:eastAsia="ru-RU"/>
        </w:rPr>
        <w:t xml:space="preserve"> оборудованием для просмотра видео материалов и прослушивания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Помещения должны быть со звукоизоляцией и своевременно ремонтироваться.</w:t>
      </w:r>
    </w:p>
    <w:p w:rsidR="00C64160" w:rsidRPr="00005C39" w:rsidRDefault="00E923C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E923C0">
      <w:pPr>
        <w:spacing w:after="0" w:line="360" w:lineRule="auto"/>
        <w:ind w:firstLine="710"/>
        <w:rPr>
          <w:rFonts w:ascii="Times New Roman" w:eastAsia="Times New Roman" w:hAnsi="Times New Roman" w:cs="Times New Roman"/>
          <w:color w:val="000000"/>
          <w:sz w:val="24"/>
          <w:szCs w:val="24"/>
          <w:lang w:eastAsia="ru-RU"/>
        </w:rPr>
      </w:pPr>
    </w:p>
    <w:p w:rsidR="00E923C0" w:rsidRPr="00005C39" w:rsidRDefault="009D3D64" w:rsidP="00E923C0">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color w:val="000000"/>
          <w:sz w:val="24"/>
          <w:szCs w:val="24"/>
          <w:lang w:eastAsia="ru-RU"/>
        </w:rPr>
        <w:t xml:space="preserve">                                         </w:t>
      </w:r>
      <w:r w:rsidR="00F87C26"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 xml:space="preserve">II. </w:t>
      </w:r>
      <w:r w:rsidR="00E923C0" w:rsidRPr="00005C39">
        <w:rPr>
          <w:rFonts w:ascii="Times New Roman" w:eastAsia="Calibri" w:hAnsi="Times New Roman" w:cs="Times New Roman"/>
          <w:b/>
          <w:sz w:val="24"/>
          <w:szCs w:val="24"/>
        </w:rPr>
        <w:t>Содержание учебного предмета</w:t>
      </w:r>
    </w:p>
    <w:p w:rsidR="00E923C0" w:rsidRPr="00005C39" w:rsidRDefault="00E923C0" w:rsidP="00C64160">
      <w:pPr>
        <w:spacing w:after="0" w:line="360" w:lineRule="auto"/>
        <w:jc w:val="center"/>
        <w:rPr>
          <w:rFonts w:ascii="Times New Roman" w:eastAsia="Times New Roman" w:hAnsi="Times New Roman" w:cs="Times New Roman"/>
          <w:b/>
          <w:bCs/>
          <w:color w:val="000000"/>
          <w:sz w:val="24"/>
          <w:szCs w:val="24"/>
          <w:lang w:eastAsia="ru-RU"/>
        </w:rPr>
      </w:pPr>
    </w:p>
    <w:p w:rsidR="00C64160" w:rsidRPr="00005C39" w:rsidRDefault="00E923C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Учебно-тематический план</w:t>
      </w:r>
    </w:p>
    <w:p w:rsidR="00C64160" w:rsidRPr="00005C39" w:rsidRDefault="00E923C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w:t>
      </w:r>
      <w:r w:rsidR="00005C39">
        <w:rPr>
          <w:rFonts w:ascii="Times New Roman" w:eastAsia="Times New Roman" w:hAnsi="Times New Roman" w:cs="Times New Roman"/>
          <w:b/>
          <w:bCs/>
          <w:color w:val="000000"/>
          <w:sz w:val="24"/>
          <w:szCs w:val="24"/>
          <w:lang w:eastAsia="ru-RU"/>
        </w:rPr>
        <w:t>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sz w:val="24"/>
                <w:szCs w:val="24"/>
                <w:lang w:val="en-US" w:eastAsia="ru-RU"/>
              </w:rPr>
              <w:t>Общее</w:t>
            </w:r>
            <w:proofErr w:type="spellEnd"/>
            <w:r w:rsidRPr="00005C39">
              <w:rPr>
                <w:rFonts w:ascii="Times New Roman" w:eastAsia="Times New Roman" w:hAnsi="Times New Roman" w:cs="Times New Roman"/>
                <w:sz w:val="24"/>
                <w:szCs w:val="24"/>
                <w:lang w:val="en-US" w:eastAsia="ru-RU"/>
              </w:rPr>
              <w:t xml:space="preserve"> </w:t>
            </w:r>
            <w:proofErr w:type="spellStart"/>
            <w:r w:rsidRPr="00005C39">
              <w:rPr>
                <w:rFonts w:ascii="Times New Roman" w:eastAsia="Times New Roman" w:hAnsi="Times New Roman" w:cs="Times New Roman"/>
                <w:sz w:val="24"/>
                <w:szCs w:val="24"/>
                <w:lang w:val="en-US" w:eastAsia="ru-RU"/>
              </w:rPr>
              <w:t>кол-во</w:t>
            </w:r>
            <w:proofErr w:type="spellEnd"/>
            <w:r w:rsidRPr="00005C39">
              <w:rPr>
                <w:rFonts w:ascii="Times New Roman" w:eastAsia="Times New Roman" w:hAnsi="Times New Roman" w:cs="Times New Roman"/>
                <w:sz w:val="24"/>
                <w:szCs w:val="24"/>
                <w:lang w:val="en-US" w:eastAsia="ru-RU"/>
              </w:rPr>
              <w:t xml:space="preserve"> </w:t>
            </w:r>
            <w:proofErr w:type="spellStart"/>
            <w:r w:rsidRPr="00005C39">
              <w:rPr>
                <w:rFonts w:ascii="Times New Roman" w:eastAsia="Times New Roman" w:hAnsi="Times New Roman" w:cs="Times New Roman"/>
                <w:sz w:val="24"/>
                <w:szCs w:val="24"/>
                <w:lang w:val="en-US" w:eastAsia="ru-RU"/>
              </w:rPr>
              <w:t>часов</w:t>
            </w:r>
            <w:proofErr w:type="spellEnd"/>
            <w:r w:rsidRPr="00005C39">
              <w:rPr>
                <w:rFonts w:ascii="Times New Roman" w:eastAsia="Times New Roman" w:hAnsi="Times New Roman" w:cs="Times New Roman"/>
                <w:color w:val="000000"/>
                <w:sz w:val="24"/>
                <w:szCs w:val="24"/>
                <w:lang w:eastAsia="ru-RU"/>
              </w:rPr>
              <w:t xml:space="preserve"> </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Вводная беседа.</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8C71CA">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Метроритм. Тембровое своеобразие 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Мелодический рисунок,</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Интонация в музыке как совокупность</w:t>
            </w:r>
          </w:p>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всех элементов музыкального языка. Разные виды интонации в музыке и речи. Связь музыкальной интонации с </w:t>
            </w:r>
            <w:r w:rsidRPr="00005C39">
              <w:rPr>
                <w:rFonts w:ascii="Times New Roman" w:eastAsia="Times New Roman" w:hAnsi="Times New Roman" w:cs="Times New Roman"/>
                <w:color w:val="000000"/>
                <w:sz w:val="24"/>
                <w:szCs w:val="24"/>
                <w:lang w:eastAsia="ru-RU"/>
              </w:rPr>
              <w:lastRenderedPageBreak/>
              <w:t xml:space="preserve">первичным жанром (пение, речь, движение, </w:t>
            </w:r>
            <w:proofErr w:type="spellStart"/>
            <w:r w:rsidRPr="00005C39">
              <w:rPr>
                <w:rFonts w:ascii="Times New Roman" w:eastAsia="Times New Roman" w:hAnsi="Times New Roman" w:cs="Times New Roman"/>
                <w:color w:val="000000"/>
                <w:sz w:val="24"/>
                <w:szCs w:val="24"/>
                <w:lang w:eastAsia="ru-RU"/>
              </w:rPr>
              <w:t>звуко-изобразительность</w:t>
            </w:r>
            <w:proofErr w:type="spellEnd"/>
            <w:r w:rsidRPr="00005C39">
              <w:rPr>
                <w:rFonts w:ascii="Times New Roman" w:eastAsia="Times New Roman" w:hAnsi="Times New Roman" w:cs="Times New Roman"/>
                <w:color w:val="000000"/>
                <w:sz w:val="24"/>
                <w:szCs w:val="24"/>
                <w:lang w:eastAsia="ru-RU"/>
              </w:rPr>
              <w:t>,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Музыкально – звуковое пространство. Фактура, тембр, ладогармонические краски. Характеристика фактуры с точки зрения плотности, прозрачности, </w:t>
            </w:r>
            <w:proofErr w:type="spellStart"/>
            <w:r w:rsidRPr="00005C39">
              <w:rPr>
                <w:rFonts w:ascii="Times New Roman" w:eastAsia="Times New Roman" w:hAnsi="Times New Roman" w:cs="Times New Roman"/>
                <w:color w:val="000000"/>
                <w:sz w:val="24"/>
                <w:szCs w:val="24"/>
                <w:lang w:eastAsia="ru-RU"/>
              </w:rPr>
              <w:t>многослойности</w:t>
            </w:r>
            <w:proofErr w:type="spellEnd"/>
            <w:r w:rsidRPr="00005C39">
              <w:rPr>
                <w:rFonts w:ascii="Times New Roman" w:eastAsia="Times New Roman" w:hAnsi="Times New Roman" w:cs="Times New Roman"/>
                <w:color w:val="000000"/>
                <w:sz w:val="24"/>
                <w:szCs w:val="24"/>
                <w:lang w:eastAsia="ru-RU"/>
              </w:rPr>
              <w:t xml:space="preserve">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 xml:space="preserve"> 4</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33</w:t>
            </w:r>
          </w:p>
        </w:tc>
      </w:tr>
    </w:tbl>
    <w:p w:rsidR="00005C39" w:rsidRDefault="00260B04" w:rsidP="00260B04">
      <w:pPr>
        <w:spacing w:after="0" w:line="360" w:lineRule="auto"/>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260B04" w:rsidP="00260B04">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ВТОРОЙ ГОД ОБУЧЕНИЯ</w:t>
      </w:r>
    </w:p>
    <w:tbl>
      <w:tblPr>
        <w:tblW w:w="7117" w:type="dxa"/>
        <w:tblCellMar>
          <w:top w:w="15" w:type="dxa"/>
          <w:left w:w="15" w:type="dxa"/>
          <w:bottom w:w="15" w:type="dxa"/>
          <w:right w:w="15" w:type="dxa"/>
        </w:tblCellMar>
        <w:tblLook w:val="04A0"/>
      </w:tblPr>
      <w:tblGrid>
        <w:gridCol w:w="656"/>
        <w:gridCol w:w="5102"/>
        <w:gridCol w:w="1359"/>
      </w:tblGrid>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Общее кол-во часов</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Музыкальная тема, музыкальный образ. </w:t>
            </w:r>
            <w:proofErr w:type="gramStart"/>
            <w:r w:rsidRPr="00005C39">
              <w:rPr>
                <w:rFonts w:ascii="Times New Roman" w:eastAsia="Times New Roman" w:hAnsi="Times New Roman" w:cs="Times New Roman"/>
                <w:color w:val="000000"/>
                <w:sz w:val="24"/>
                <w:szCs w:val="24"/>
                <w:lang w:eastAsia="ru-RU"/>
              </w:rPr>
              <w:t xml:space="preserve">Связь музыкального образа с исходными (первичными) типами интонаций: пение, речь, движение (моторное, танцевальное), </w:t>
            </w:r>
            <w:proofErr w:type="spellStart"/>
            <w:r w:rsidRPr="00005C39">
              <w:rPr>
                <w:rFonts w:ascii="Times New Roman" w:eastAsia="Times New Roman" w:hAnsi="Times New Roman" w:cs="Times New Roman"/>
                <w:color w:val="000000"/>
                <w:sz w:val="24"/>
                <w:szCs w:val="24"/>
                <w:lang w:eastAsia="ru-RU"/>
              </w:rPr>
              <w:t>звукоизобразительность</w:t>
            </w:r>
            <w:proofErr w:type="spellEnd"/>
            <w:r w:rsidRPr="00005C39">
              <w:rPr>
                <w:rFonts w:ascii="Times New Roman" w:eastAsia="Times New Roman" w:hAnsi="Times New Roman" w:cs="Times New Roman"/>
                <w:color w:val="000000"/>
                <w:sz w:val="24"/>
                <w:szCs w:val="24"/>
                <w:lang w:eastAsia="ru-RU"/>
              </w:rPr>
              <w:t xml:space="preserve">, сигнал (на примере </w:t>
            </w:r>
            <w:r w:rsidRPr="00005C39">
              <w:rPr>
                <w:rFonts w:ascii="Times New Roman" w:eastAsia="Times New Roman" w:hAnsi="Times New Roman" w:cs="Times New Roman"/>
                <w:color w:val="000000"/>
                <w:sz w:val="24"/>
                <w:szCs w:val="24"/>
                <w:lang w:eastAsia="ru-RU"/>
              </w:rPr>
              <w:lastRenderedPageBreak/>
              <w:t>музыкального материала первого класса).</w:t>
            </w:r>
            <w:proofErr w:type="gramEnd"/>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Основные приемы развития в музыке. Понятие о структурных единицах: мотив, фраза, предложение. Первое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знакомство с понятием содержания музыки. Сравнение пьес из детских альбомов разных композиторов.</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Способы развития в более крупных масштабах. Музыкальный синтаксис. </w:t>
            </w:r>
            <w:proofErr w:type="gramStart"/>
            <w:r w:rsidRPr="00005C39">
              <w:rPr>
                <w:rFonts w:ascii="Times New Roman" w:eastAsia="Times New Roman" w:hAnsi="Times New Roman" w:cs="Times New Roman"/>
                <w:color w:val="000000"/>
                <w:sz w:val="24"/>
                <w:szCs w:val="24"/>
                <w:lang w:eastAsia="ru-RU"/>
              </w:rPr>
              <w:t>Фраза как структурная единица (периодичность, суммирование,</w:t>
            </w:r>
            <w:proofErr w:type="gramEnd"/>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дробление) на примере детских песен и простых пьес из детского репертуара.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логики, действенного начала. Мотивная работа как способ воплощения процесса динамического развития.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Кульминация как этап развития.</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полифонической музыке.</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Выразительные возможности</w:t>
            </w:r>
          </w:p>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вокальной музыки. Вариации как способ развития и форма. Дуэт, трио, квартет, канон. Орнаментальные, тембровые вариации. Подголосочная полифония.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7</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Программная музыка.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Создание комических образов: игровая логика, известные приемы развития и способы </w:t>
            </w:r>
            <w:r w:rsidRPr="00005C39">
              <w:rPr>
                <w:rFonts w:ascii="Times New Roman" w:eastAsia="Times New Roman" w:hAnsi="Times New Roman" w:cs="Times New Roman"/>
                <w:color w:val="000000"/>
                <w:sz w:val="24"/>
                <w:szCs w:val="24"/>
                <w:lang w:eastAsia="ru-RU"/>
              </w:rPr>
              <w:lastRenderedPageBreak/>
              <w:t>изложения музыкального материала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4</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34</w:t>
            </w:r>
          </w:p>
        </w:tc>
      </w:tr>
    </w:tbl>
    <w:p w:rsidR="00070C47" w:rsidRPr="00005C39" w:rsidRDefault="00C64160" w:rsidP="00C64160">
      <w:pPr>
        <w:spacing w:after="0" w:line="360" w:lineRule="auto"/>
        <w:jc w:val="center"/>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C64160" w:rsidRPr="00005C39" w:rsidRDefault="00C6416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 ОБУЧЕНИЯ</w:t>
      </w:r>
    </w:p>
    <w:tbl>
      <w:tblPr>
        <w:tblW w:w="6671" w:type="dxa"/>
        <w:tblCellMar>
          <w:top w:w="15" w:type="dxa"/>
          <w:left w:w="15" w:type="dxa"/>
          <w:bottom w:w="15" w:type="dxa"/>
          <w:right w:w="15" w:type="dxa"/>
        </w:tblCellMar>
        <w:tblLook w:val="04A0"/>
      </w:tblPr>
      <w:tblGrid>
        <w:gridCol w:w="674"/>
        <w:gridCol w:w="4937"/>
        <w:gridCol w:w="1060"/>
      </w:tblGrid>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Общее кол-во часов</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Народное творчество. Традиции, обычаи разных народов. Особенности бытования и сочинения народных песен. Народный календарь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совокупность духовной жизни народа. Соединение в народном календаре земледельческого, православного и государственного календаря. Календарные песни. Песни, связанные с обрядами и праздниками матушки </w:t>
            </w:r>
            <w:proofErr w:type="spellStart"/>
            <w:r w:rsidRPr="00005C39">
              <w:rPr>
                <w:rFonts w:ascii="Times New Roman" w:eastAsia="Times New Roman" w:hAnsi="Times New Roman" w:cs="Times New Roman"/>
                <w:color w:val="000000"/>
                <w:sz w:val="24"/>
                <w:szCs w:val="24"/>
                <w:lang w:eastAsia="ru-RU"/>
              </w:rPr>
              <w:t>Осенины</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жнивные</w:t>
            </w:r>
            <w:proofErr w:type="spellEnd"/>
            <w:r w:rsidRPr="00005C39">
              <w:rPr>
                <w:rFonts w:ascii="Times New Roman" w:eastAsia="Times New Roman" w:hAnsi="Times New Roman" w:cs="Times New Roman"/>
                <w:color w:val="000000"/>
                <w:sz w:val="24"/>
                <w:szCs w:val="24"/>
                <w:lang w:eastAsia="ru-RU"/>
              </w:rPr>
              <w:t>, игровые, шуточные, величальные (свадебные)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Протяжные лирические песни.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их музыкальной речи, ритмики, размера</w:t>
            </w:r>
            <w:r w:rsidRPr="00005C39">
              <w:rPr>
                <w:rFonts w:ascii="Times New Roman" w:eastAsia="Times New Roman" w:hAnsi="Times New Roman" w:cs="Times New Roman"/>
                <w:i/>
                <w:iCs/>
                <w:color w:val="000000"/>
                <w:sz w:val="24"/>
                <w:szCs w:val="24"/>
                <w:lang w:eastAsia="ru-RU"/>
              </w:rPr>
              <w:t>.</w:t>
            </w:r>
            <w:r w:rsidRPr="00005C39">
              <w:rPr>
                <w:rFonts w:ascii="Times New Roman" w:eastAsia="Times New Roman" w:hAnsi="Times New Roman" w:cs="Times New Roman"/>
                <w:color w:val="000000"/>
                <w:sz w:val="24"/>
                <w:szCs w:val="24"/>
                <w:lang w:eastAsia="ru-RU"/>
              </w:rPr>
              <w:t> Примеры исполнения былин народными сказителями.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Исторические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Жанры в музыке. Городская песня, канты. Связь с музыкой городского быта, с профессиональным творчеством. Пение и </w:t>
            </w:r>
            <w:r w:rsidRPr="00005C39">
              <w:rPr>
                <w:rFonts w:ascii="Times New Roman" w:eastAsia="Times New Roman" w:hAnsi="Times New Roman" w:cs="Times New Roman"/>
                <w:color w:val="000000"/>
                <w:sz w:val="24"/>
                <w:szCs w:val="24"/>
                <w:lang w:eastAsia="ru-RU"/>
              </w:rPr>
              <w:lastRenderedPageBreak/>
              <w:t>анализ текста, мелодии, аккомпанемента. Куплет, форма периода</w:t>
            </w:r>
            <w:proofErr w:type="gramStart"/>
            <w:r w:rsidRPr="00005C39">
              <w:rPr>
                <w:rFonts w:ascii="Times New Roman" w:eastAsia="Times New Roman" w:hAnsi="Times New Roman" w:cs="Times New Roman"/>
                <w:color w:val="000000"/>
                <w:sz w:val="24"/>
                <w:szCs w:val="24"/>
                <w:lang w:eastAsia="ru-RU"/>
              </w:rPr>
              <w:t>.</w:t>
            </w:r>
            <w:proofErr w:type="gramEnd"/>
            <w:r w:rsidRPr="00005C39">
              <w:rPr>
                <w:rFonts w:ascii="Times New Roman" w:eastAsia="Times New Roman" w:hAnsi="Times New Roman" w:cs="Times New Roman"/>
                <w:color w:val="000000"/>
                <w:sz w:val="24"/>
                <w:szCs w:val="24"/>
                <w:lang w:eastAsia="ru-RU"/>
              </w:rPr>
              <w:t xml:space="preserve"> </w:t>
            </w:r>
            <w:proofErr w:type="gramStart"/>
            <w:r w:rsidRPr="00005C39">
              <w:rPr>
                <w:rFonts w:ascii="Times New Roman" w:eastAsia="Times New Roman" w:hAnsi="Times New Roman" w:cs="Times New Roman"/>
                <w:color w:val="000000"/>
                <w:sz w:val="24"/>
                <w:szCs w:val="24"/>
                <w:lang w:eastAsia="ru-RU"/>
              </w:rPr>
              <w:t>к</w:t>
            </w:r>
            <w:proofErr w:type="gramEnd"/>
            <w:r w:rsidRPr="00005C39">
              <w:rPr>
                <w:rFonts w:ascii="Times New Roman" w:eastAsia="Times New Roman" w:hAnsi="Times New Roman" w:cs="Times New Roman"/>
                <w:color w:val="000000"/>
                <w:sz w:val="24"/>
                <w:szCs w:val="24"/>
                <w:lang w:eastAsia="ru-RU"/>
              </w:rPr>
              <w:t xml:space="preserve">ант как самая ранняя многоголосная городская песня. </w:t>
            </w:r>
            <w:proofErr w:type="spellStart"/>
            <w:r w:rsidRPr="00005C39">
              <w:rPr>
                <w:rFonts w:ascii="Times New Roman" w:eastAsia="Times New Roman" w:hAnsi="Times New Roman" w:cs="Times New Roman"/>
                <w:color w:val="000000"/>
                <w:sz w:val="24"/>
                <w:szCs w:val="24"/>
                <w:lang w:eastAsia="ru-RU"/>
              </w:rPr>
              <w:t>Виваты</w:t>
            </w:r>
            <w:proofErr w:type="spellEnd"/>
            <w:r w:rsidRPr="00005C39">
              <w:rPr>
                <w:rFonts w:ascii="Times New Roman" w:eastAsia="Times New Roman" w:hAnsi="Times New Roman" w:cs="Times New Roman"/>
                <w:color w:val="000000"/>
                <w:sz w:val="24"/>
                <w:szCs w:val="24"/>
                <w:lang w:eastAsia="ru-RU"/>
              </w:rPr>
              <w:t>.</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4</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Марши и понятие о </w:t>
            </w:r>
            <w:proofErr w:type="spellStart"/>
            <w:r w:rsidRPr="00005C39">
              <w:rPr>
                <w:rFonts w:ascii="Times New Roman" w:eastAsia="Times New Roman" w:hAnsi="Times New Roman" w:cs="Times New Roman"/>
                <w:color w:val="000000"/>
                <w:sz w:val="24"/>
                <w:szCs w:val="24"/>
                <w:lang w:eastAsia="ru-RU"/>
              </w:rPr>
              <w:t>маршевости</w:t>
            </w:r>
            <w:proofErr w:type="spellEnd"/>
            <w:r w:rsidRPr="00005C39">
              <w:rPr>
                <w:rFonts w:ascii="Times New Roman" w:eastAsia="Times New Roman" w:hAnsi="Times New Roman" w:cs="Times New Roman"/>
                <w:color w:val="000000"/>
                <w:sz w:val="24"/>
                <w:szCs w:val="24"/>
                <w:lang w:eastAsia="ru-RU"/>
              </w:rPr>
              <w:t>. Жанровые признаки марша, образное содержание. Марши военные, героические, детские, сказочные, марши-шествия.</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Обычаи и традиции зимних праздников. Древний праздник </w:t>
            </w:r>
            <w:proofErr w:type="gramStart"/>
            <w:r w:rsidRPr="00005C39">
              <w:rPr>
                <w:rFonts w:ascii="Times New Roman" w:eastAsia="Times New Roman" w:hAnsi="Times New Roman" w:cs="Times New Roman"/>
                <w:color w:val="000000"/>
                <w:sz w:val="24"/>
                <w:szCs w:val="24"/>
                <w:lang w:eastAsia="ru-RU"/>
              </w:rPr>
              <w:t>зимнего</w:t>
            </w:r>
            <w:proofErr w:type="gram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солоноворота</w:t>
            </w:r>
            <w:proofErr w:type="spellEnd"/>
            <w:r w:rsidRPr="00005C39">
              <w:rPr>
                <w:rFonts w:ascii="Times New Roman" w:eastAsia="Times New Roman" w:hAnsi="Times New Roman" w:cs="Times New Roman"/>
                <w:color w:val="000000"/>
                <w:sz w:val="24"/>
                <w:szCs w:val="24"/>
                <w:lang w:eastAsia="ru-RU"/>
              </w:rPr>
              <w:t xml:space="preserve"> - Колядка.</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Зимние посиделки. Сочельник.</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Рождество Христово. Святки. Ряженье, гадания.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Жанровое разнообразие песен: колядки, </w:t>
            </w:r>
            <w:proofErr w:type="spellStart"/>
            <w:r w:rsidRPr="00005C39">
              <w:rPr>
                <w:rFonts w:ascii="Times New Roman" w:eastAsia="Times New Roman" w:hAnsi="Times New Roman" w:cs="Times New Roman"/>
                <w:color w:val="000000"/>
                <w:sz w:val="24"/>
                <w:szCs w:val="24"/>
                <w:lang w:eastAsia="ru-RU"/>
              </w:rPr>
              <w:t>авсеньки</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щедровки</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виноградья</w:t>
            </w:r>
            <w:proofErr w:type="spellEnd"/>
            <w:r w:rsidRPr="00005C39">
              <w:rPr>
                <w:rFonts w:ascii="Times New Roman" w:eastAsia="Times New Roman" w:hAnsi="Times New Roman" w:cs="Times New Roman"/>
                <w:color w:val="000000"/>
                <w:sz w:val="24"/>
                <w:szCs w:val="24"/>
                <w:lang w:eastAsia="ru-RU"/>
              </w:rPr>
              <w:t>,  подблюдные, корильные. Слушание и анализ авторских обработок песен (</w:t>
            </w:r>
            <w:proofErr w:type="spellStart"/>
            <w:r w:rsidRPr="00005C39">
              <w:rPr>
                <w:rFonts w:ascii="Times New Roman" w:eastAsia="Times New Roman" w:hAnsi="Times New Roman" w:cs="Times New Roman"/>
                <w:color w:val="000000"/>
                <w:sz w:val="24"/>
                <w:szCs w:val="24"/>
                <w:lang w:eastAsia="ru-RU"/>
              </w:rPr>
              <w:t>А.Лядов</w:t>
            </w:r>
            <w:proofErr w:type="spellEnd"/>
            <w:r w:rsidRPr="00005C39">
              <w:rPr>
                <w:rFonts w:ascii="Times New Roman" w:eastAsia="Times New Roman" w:hAnsi="Times New Roman" w:cs="Times New Roman"/>
                <w:color w:val="000000"/>
                <w:sz w:val="24"/>
                <w:szCs w:val="24"/>
                <w:lang w:eastAsia="ru-RU"/>
              </w:rPr>
              <w:t>, Н.Римский-Корсаков)</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Танцы и </w:t>
            </w:r>
            <w:proofErr w:type="spellStart"/>
            <w:r w:rsidRPr="00005C39">
              <w:rPr>
                <w:rFonts w:ascii="Times New Roman" w:eastAsia="Times New Roman" w:hAnsi="Times New Roman" w:cs="Times New Roman"/>
                <w:color w:val="000000"/>
                <w:sz w:val="24"/>
                <w:szCs w:val="24"/>
                <w:lang w:eastAsia="ru-RU"/>
              </w:rPr>
              <w:t>танцевальность</w:t>
            </w:r>
            <w:proofErr w:type="spellEnd"/>
            <w:r w:rsidRPr="00005C39">
              <w:rPr>
                <w:rFonts w:ascii="Times New Roman" w:eastAsia="Times New Roman" w:hAnsi="Times New Roman" w:cs="Times New Roman"/>
                <w:color w:val="000000"/>
                <w:sz w:val="24"/>
                <w:szCs w:val="24"/>
                <w:lang w:eastAsia="ru-RU"/>
              </w:rPr>
              <w:t xml:space="preserve"> в музыке. Танцы народов мира: особенности музыкального языка, костюмы, пластика движения. Старинные танцы (шествия, хороводы, пляски). Танцы XIX века. Разнообразие выразительных средств, пластика, формы бытования. Музыкальная форма (старинная </w:t>
            </w:r>
            <w:proofErr w:type="spellStart"/>
            <w:r w:rsidRPr="00005C39">
              <w:rPr>
                <w:rFonts w:ascii="Times New Roman" w:eastAsia="Times New Roman" w:hAnsi="Times New Roman" w:cs="Times New Roman"/>
                <w:color w:val="000000"/>
                <w:sz w:val="24"/>
                <w:szCs w:val="24"/>
                <w:lang w:eastAsia="ru-RU"/>
              </w:rPr>
              <w:t>двухчастная</w:t>
            </w:r>
            <w:proofErr w:type="spellEnd"/>
            <w:r w:rsidRPr="00005C39">
              <w:rPr>
                <w:rFonts w:ascii="Times New Roman" w:eastAsia="Times New Roman" w:hAnsi="Times New Roman" w:cs="Times New Roman"/>
                <w:color w:val="000000"/>
                <w:sz w:val="24"/>
                <w:szCs w:val="24"/>
                <w:lang w:eastAsia="ru-RU"/>
              </w:rPr>
              <w:t>, вариации, рондо). Оркестровка, народные инструменты, симфонический оркестр.</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Цикл весенне-летних праздников. Сретенье-встреча зимы и весны. Масленица - один из передвижных праздников. Сюжеты песен. Обряд проводов масленицы. Встреча весны (образы птиц). </w:t>
            </w:r>
            <w:proofErr w:type="spellStart"/>
            <w:r w:rsidRPr="00005C39">
              <w:rPr>
                <w:rFonts w:ascii="Times New Roman" w:eastAsia="Times New Roman" w:hAnsi="Times New Roman" w:cs="Times New Roman"/>
                <w:color w:val="000000"/>
                <w:sz w:val="24"/>
                <w:szCs w:val="24"/>
                <w:lang w:eastAsia="ru-RU"/>
              </w:rPr>
              <w:t>Заклички</w:t>
            </w:r>
            <w:proofErr w:type="spellEnd"/>
            <w:r w:rsidRPr="00005C39">
              <w:rPr>
                <w:rFonts w:ascii="Times New Roman" w:eastAsia="Times New Roman" w:hAnsi="Times New Roman" w:cs="Times New Roman"/>
                <w:color w:val="000000"/>
                <w:sz w:val="24"/>
                <w:szCs w:val="24"/>
                <w:lang w:eastAsia="ru-RU"/>
              </w:rPr>
              <w:t xml:space="preserve">, веснянки. Разные виды хороводов, драматизация, разыгрывание </w:t>
            </w:r>
            <w:r w:rsidRPr="00005C39">
              <w:rPr>
                <w:rFonts w:ascii="Times New Roman" w:eastAsia="Times New Roman" w:hAnsi="Times New Roman" w:cs="Times New Roman"/>
                <w:color w:val="000000"/>
                <w:sz w:val="24"/>
                <w:szCs w:val="24"/>
                <w:lang w:eastAsia="ru-RU"/>
              </w:rPr>
              <w:lastRenderedPageBreak/>
              <w:t>песен весенне-летнего цикла.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Музыкальные формы. Восприятие музыкального содержания как единства всех его сторон в художественном целом. Вступление, его образное содержание.</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2-х частная форма, песенно-танцевальные жанры. Введение буквенных обозначений структурных единиц. 3-хчастная форма: анализ пьес из детского репертуара и пьес из собственного исполнительского репертуара учащихся.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Рондо.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070C47">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9</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Симфонический оркестр. Схема расположения инструментов в оркестре. "Биографии" отдельных музыкальных инструментов. Партитура. Обозначение и закрепление пройденного материала.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34</w:t>
            </w:r>
          </w:p>
        </w:tc>
      </w:tr>
    </w:tbl>
    <w:p w:rsidR="00DE006D" w:rsidRPr="00005C39" w:rsidRDefault="00DE006D" w:rsidP="00C64160">
      <w:pPr>
        <w:spacing w:after="0" w:line="360" w:lineRule="auto"/>
        <w:ind w:firstLine="710"/>
        <w:jc w:val="center"/>
        <w:rPr>
          <w:rFonts w:ascii="Times New Roman" w:eastAsia="Times New Roman" w:hAnsi="Times New Roman" w:cs="Times New Roman"/>
          <w:b/>
          <w:bCs/>
          <w:color w:val="000000"/>
          <w:sz w:val="24"/>
          <w:szCs w:val="24"/>
          <w:lang w:eastAsia="ru-RU"/>
        </w:rPr>
      </w:pPr>
    </w:p>
    <w:p w:rsidR="004E5596" w:rsidRPr="00005C39" w:rsidRDefault="004E5596" w:rsidP="004E5596">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xml:space="preserve"> </w:t>
      </w:r>
      <w:r w:rsidR="00FF51C2"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p>
    <w:p w:rsidR="00C64160" w:rsidRPr="00005C39" w:rsidRDefault="00DE006D"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Годовые требования. Содержание разделов</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обучения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Характеристика музыкального звука.</w:t>
      </w:r>
      <w:r w:rsidRPr="00005C39">
        <w:rPr>
          <w:rFonts w:ascii="Times New Roman" w:eastAsia="Times New Roman" w:hAnsi="Times New Roman" w:cs="Times New Roman"/>
          <w:color w:val="000000"/>
          <w:sz w:val="24"/>
          <w:szCs w:val="24"/>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rsidR="00C64160" w:rsidRPr="00005C39" w:rsidRDefault="00C64160" w:rsidP="00C64160">
      <w:pPr>
        <w:spacing w:after="0" w:line="360" w:lineRule="auto"/>
        <w:ind w:left="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b/>
          <w:bCs/>
          <w:i/>
          <w:iCs/>
          <w:color w:val="000000"/>
          <w:sz w:val="24"/>
          <w:szCs w:val="24"/>
          <w:lang w:eastAsia="ru-RU"/>
        </w:rPr>
        <w:br/>
      </w:r>
      <w:r w:rsidRPr="00005C39">
        <w:rPr>
          <w:rFonts w:ascii="Times New Roman" w:eastAsia="Times New Roman" w:hAnsi="Times New Roman" w:cs="Times New Roman"/>
          <w:color w:val="000000"/>
          <w:sz w:val="24"/>
          <w:szCs w:val="24"/>
          <w:lang w:eastAsia="ru-RU"/>
        </w:rPr>
        <w:t>Колокольная музыка; П. И. Чайковский, «Детский альбом»,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Утренняя молитва, В церкви; В.-А. Моцарт, опера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«Волшебная флейта», Тема волшебных колокольчиков;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П.И. Чайковский, балет «Щелкунчик», Танец феи Драже;</w:t>
      </w:r>
    </w:p>
    <w:p w:rsidR="00C64160" w:rsidRPr="00005C39" w:rsidRDefault="00C64160"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балет «Золушка», Полночь;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Пластика движения в музыке. Метроритм. Тембровое своеобразие музыки. </w:t>
      </w:r>
      <w:r w:rsidRPr="00005C39">
        <w:rPr>
          <w:rFonts w:ascii="Times New Roman" w:eastAsia="Times New Roman" w:hAnsi="Times New Roman" w:cs="Times New Roman"/>
          <w:color w:val="000000"/>
          <w:sz w:val="24"/>
          <w:szCs w:val="24"/>
          <w:lang w:eastAsia="ru-RU"/>
        </w:rPr>
        <w:t xml:space="preserve">Музыкальные часы, "шаги" музыкальных героев. Элементы </w:t>
      </w:r>
      <w:proofErr w:type="spellStart"/>
      <w:r w:rsidRPr="00005C39">
        <w:rPr>
          <w:rFonts w:ascii="Times New Roman" w:eastAsia="Times New Roman" w:hAnsi="Times New Roman" w:cs="Times New Roman"/>
          <w:color w:val="000000"/>
          <w:sz w:val="24"/>
          <w:szCs w:val="24"/>
          <w:lang w:eastAsia="ru-RU"/>
        </w:rPr>
        <w:t>звукоизобразительности</w:t>
      </w:r>
      <w:proofErr w:type="spellEnd"/>
      <w:r w:rsidRPr="00005C39">
        <w:rPr>
          <w:rFonts w:ascii="Times New Roman" w:eastAsia="Times New Roman" w:hAnsi="Times New Roman" w:cs="Times New Roman"/>
          <w:color w:val="000000"/>
          <w:sz w:val="24"/>
          <w:szCs w:val="24"/>
          <w:lang w:eastAsia="ru-RU"/>
        </w:rPr>
        <w:t>.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Гаврилин</w:t>
      </w:r>
      <w:proofErr w:type="gramStart"/>
      <w:r w:rsidRPr="00005C39">
        <w:rPr>
          <w:rFonts w:ascii="Times New Roman" w:eastAsia="Times New Roman" w:hAnsi="Times New Roman" w:cs="Times New Roman"/>
          <w:color w:val="000000"/>
          <w:sz w:val="24"/>
          <w:szCs w:val="24"/>
          <w:lang w:eastAsia="ru-RU"/>
        </w:rPr>
        <w:t>,«</w:t>
      </w:r>
      <w:proofErr w:type="gramEnd"/>
      <w:r w:rsidRPr="00005C39">
        <w:rPr>
          <w:rFonts w:ascii="Times New Roman" w:eastAsia="Times New Roman" w:hAnsi="Times New Roman" w:cs="Times New Roman"/>
          <w:color w:val="000000"/>
          <w:sz w:val="24"/>
          <w:szCs w:val="24"/>
          <w:lang w:eastAsia="ru-RU"/>
        </w:rPr>
        <w:t>Часы»;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Л. </w:t>
      </w:r>
      <w:proofErr w:type="spellStart"/>
      <w:r w:rsidRPr="00005C39">
        <w:rPr>
          <w:rFonts w:ascii="Times New Roman" w:eastAsia="Times New Roman" w:hAnsi="Times New Roman" w:cs="Times New Roman"/>
          <w:color w:val="000000"/>
          <w:sz w:val="24"/>
          <w:szCs w:val="24"/>
          <w:lang w:eastAsia="ru-RU"/>
        </w:rPr>
        <w:t>Шитте</w:t>
      </w:r>
      <w:proofErr w:type="spellEnd"/>
      <w:r w:rsidRPr="00005C39">
        <w:rPr>
          <w:rFonts w:ascii="Times New Roman" w:eastAsia="Times New Roman" w:hAnsi="Times New Roman" w:cs="Times New Roman"/>
          <w:color w:val="000000"/>
          <w:sz w:val="24"/>
          <w:szCs w:val="24"/>
          <w:lang w:eastAsia="ru-RU"/>
        </w:rPr>
        <w:t>, этюд, соч. 160 № 6, «Мячик»;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русская народная песня «</w:t>
      </w:r>
      <w:proofErr w:type="spellStart"/>
      <w:r w:rsidRPr="00005C39">
        <w:rPr>
          <w:rFonts w:ascii="Times New Roman" w:eastAsia="Times New Roman" w:hAnsi="Times New Roman" w:cs="Times New Roman"/>
          <w:color w:val="000000"/>
          <w:sz w:val="24"/>
          <w:szCs w:val="24"/>
          <w:lang w:eastAsia="ru-RU"/>
        </w:rPr>
        <w:t>Дроздок</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 Римский – Корсаков, опера «Сказка о царе </w:t>
      </w:r>
      <w:proofErr w:type="spellStart"/>
      <w:r w:rsidRPr="00005C39">
        <w:rPr>
          <w:rFonts w:ascii="Times New Roman" w:eastAsia="Times New Roman" w:hAnsi="Times New Roman" w:cs="Times New Roman"/>
          <w:color w:val="000000"/>
          <w:sz w:val="24"/>
          <w:szCs w:val="24"/>
          <w:lang w:eastAsia="ru-RU"/>
        </w:rPr>
        <w:t>Салтане</w:t>
      </w:r>
      <w:proofErr w:type="spellEnd"/>
      <w:r w:rsidRPr="00005C39">
        <w:rPr>
          <w:rFonts w:ascii="Times New Roman" w:eastAsia="Times New Roman" w:hAnsi="Times New Roman" w:cs="Times New Roman"/>
          <w:color w:val="000000"/>
          <w:sz w:val="24"/>
          <w:szCs w:val="24"/>
          <w:lang w:eastAsia="ru-RU"/>
        </w:rPr>
        <w:t>», Три чуда;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Болезнь куклы, Похороны куклы;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М.Глинка, опера «Руслан и Людмила», Марш </w:t>
      </w:r>
      <w:proofErr w:type="spellStart"/>
      <w:r w:rsidRPr="00005C39">
        <w:rPr>
          <w:rFonts w:ascii="Times New Roman" w:eastAsia="Times New Roman" w:hAnsi="Times New Roman" w:cs="Times New Roman"/>
          <w:color w:val="000000"/>
          <w:sz w:val="24"/>
          <w:szCs w:val="24"/>
          <w:lang w:eastAsia="ru-RU"/>
        </w:rPr>
        <w:t>Черномора</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 Мусоргский, «Картинки с выставки», </w:t>
      </w:r>
      <w:proofErr w:type="spellStart"/>
      <w:r w:rsidRPr="00005C39">
        <w:rPr>
          <w:rFonts w:ascii="Times New Roman" w:eastAsia="Times New Roman" w:hAnsi="Times New Roman" w:cs="Times New Roman"/>
          <w:color w:val="000000"/>
          <w:sz w:val="24"/>
          <w:szCs w:val="24"/>
          <w:lang w:eastAsia="ru-RU"/>
        </w:rPr>
        <w:t>Быдло</w:t>
      </w:r>
      <w:proofErr w:type="spellEnd"/>
      <w:r w:rsidRPr="00005C39">
        <w:rPr>
          <w:rFonts w:ascii="Times New Roman" w:eastAsia="Times New Roman" w:hAnsi="Times New Roman" w:cs="Times New Roman"/>
          <w:color w:val="000000"/>
          <w:sz w:val="24"/>
          <w:szCs w:val="24"/>
          <w:lang w:eastAsia="ru-RU"/>
        </w:rPr>
        <w:t>, Прогулка;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«Альбом для юношества», Дед Мороз;</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«Детский альбом», Вальс, Полька;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«Классическая симфония»,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Л. </w:t>
      </w:r>
      <w:proofErr w:type="spellStart"/>
      <w:r w:rsidRPr="00005C39">
        <w:rPr>
          <w:rFonts w:ascii="Times New Roman" w:eastAsia="Times New Roman" w:hAnsi="Times New Roman" w:cs="Times New Roman"/>
          <w:color w:val="000000"/>
          <w:sz w:val="24"/>
          <w:szCs w:val="24"/>
          <w:lang w:eastAsia="ru-RU"/>
        </w:rPr>
        <w:t>Боккерини</w:t>
      </w:r>
      <w:proofErr w:type="spellEnd"/>
      <w:r w:rsidRPr="00005C39">
        <w:rPr>
          <w:rFonts w:ascii="Times New Roman" w:eastAsia="Times New Roman" w:hAnsi="Times New Roman" w:cs="Times New Roman"/>
          <w:color w:val="000000"/>
          <w:sz w:val="24"/>
          <w:szCs w:val="24"/>
          <w:lang w:eastAsia="ru-RU"/>
        </w:rPr>
        <w:t>,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Штраус, полька «</w:t>
      </w:r>
      <w:proofErr w:type="spellStart"/>
      <w:proofErr w:type="gramStart"/>
      <w:r w:rsidRPr="00005C39">
        <w:rPr>
          <w:rFonts w:ascii="Times New Roman" w:eastAsia="Times New Roman" w:hAnsi="Times New Roman" w:cs="Times New Roman"/>
          <w:color w:val="000000"/>
          <w:sz w:val="24"/>
          <w:szCs w:val="24"/>
          <w:lang w:eastAsia="ru-RU"/>
        </w:rPr>
        <w:t>Трик</w:t>
      </w:r>
      <w:proofErr w:type="spellEnd"/>
      <w:r w:rsidRPr="00005C39">
        <w:rPr>
          <w:rFonts w:ascii="Times New Roman" w:eastAsia="Times New Roman" w:hAnsi="Times New Roman" w:cs="Times New Roman"/>
          <w:color w:val="000000"/>
          <w:sz w:val="24"/>
          <w:szCs w:val="24"/>
          <w:lang w:eastAsia="ru-RU"/>
        </w:rPr>
        <w:t xml:space="preserve"> – трак</w:t>
      </w:r>
      <w:proofErr w:type="gram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Шостакович, «Танец – скакалка»;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Эшпай</w:t>
      </w:r>
      <w:proofErr w:type="spellEnd"/>
      <w:r w:rsidRPr="00005C39">
        <w:rPr>
          <w:rFonts w:ascii="Times New Roman" w:eastAsia="Times New Roman" w:hAnsi="Times New Roman" w:cs="Times New Roman"/>
          <w:color w:val="000000"/>
          <w:sz w:val="24"/>
          <w:szCs w:val="24"/>
          <w:lang w:eastAsia="ru-RU"/>
        </w:rPr>
        <w:t>, татарская танцевальная песня;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 нар. песня</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Апипя</w:t>
      </w:r>
      <w:proofErr w:type="spellEnd"/>
      <w:r w:rsidRPr="00005C39">
        <w:rPr>
          <w:rFonts w:ascii="Times New Roman" w:eastAsia="Times New Roman" w:hAnsi="Times New Roman" w:cs="Times New Roman"/>
          <w:color w:val="000000"/>
          <w:sz w:val="24"/>
          <w:szCs w:val="24"/>
          <w:lang w:eastAsia="ru-RU"/>
        </w:rPr>
        <w:t>», «</w:t>
      </w:r>
      <w:proofErr w:type="spellStart"/>
      <w:r w:rsidRPr="00005C39">
        <w:rPr>
          <w:rFonts w:ascii="Times New Roman" w:eastAsia="Times New Roman" w:hAnsi="Times New Roman" w:cs="Times New Roman"/>
          <w:color w:val="000000"/>
          <w:sz w:val="24"/>
          <w:szCs w:val="24"/>
          <w:lang w:eastAsia="ru-RU"/>
        </w:rPr>
        <w:t>Каз</w:t>
      </w:r>
      <w:proofErr w:type="spellEnd"/>
      <w:r w:rsidRPr="00005C39">
        <w:rPr>
          <w:rFonts w:ascii="Times New Roman" w:eastAsia="Times New Roman" w:hAnsi="Times New Roman" w:cs="Times New Roman"/>
          <w:color w:val="000000"/>
          <w:sz w:val="24"/>
          <w:szCs w:val="24"/>
          <w:lang w:eastAsia="ru-RU"/>
        </w:rPr>
        <w:t xml:space="preserve"> канаты»;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Ключарев, «Плясовая».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Соната для фортепиано № 8, вступление и главная тема.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3. Мелодический рисунок, его выразительные свойства, фразировка.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w:t>
      </w:r>
      <w:proofErr w:type="spellStart"/>
      <w:r w:rsidRPr="00005C39">
        <w:rPr>
          <w:rFonts w:ascii="Times New Roman" w:eastAsia="Times New Roman" w:hAnsi="Times New Roman" w:cs="Times New Roman"/>
          <w:color w:val="000000"/>
          <w:sz w:val="24"/>
          <w:szCs w:val="24"/>
          <w:lang w:eastAsia="ru-RU"/>
        </w:rPr>
        <w:t>кантиленной</w:t>
      </w:r>
      <w:proofErr w:type="spellEnd"/>
      <w:r w:rsidRPr="00005C39">
        <w:rPr>
          <w:rFonts w:ascii="Times New Roman" w:eastAsia="Times New Roman" w:hAnsi="Times New Roman" w:cs="Times New Roman"/>
          <w:color w:val="000000"/>
          <w:sz w:val="24"/>
          <w:szCs w:val="24"/>
          <w:lang w:eastAsia="ru-RU"/>
        </w:rPr>
        <w:t xml:space="preserve">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w:t>
      </w:r>
      <w:proofErr w:type="gramStart"/>
      <w:r w:rsidRPr="00005C39">
        <w:rPr>
          <w:rFonts w:ascii="Times New Roman" w:eastAsia="Times New Roman" w:hAnsi="Times New Roman" w:cs="Times New Roman"/>
          <w:color w:val="000000"/>
          <w:sz w:val="24"/>
          <w:szCs w:val="24"/>
          <w:lang w:eastAsia="ru-RU"/>
        </w:rPr>
        <w:t>в-</w:t>
      </w:r>
      <w:proofErr w:type="gramEnd"/>
      <w:r w:rsidRPr="00005C39">
        <w:rPr>
          <w:rFonts w:ascii="Times New Roman" w:eastAsia="Times New Roman" w:hAnsi="Times New Roman" w:cs="Times New Roman"/>
          <w:color w:val="000000"/>
          <w:sz w:val="24"/>
          <w:szCs w:val="24"/>
          <w:lang w:eastAsia="ru-RU"/>
        </w:rPr>
        <w:t xml:space="preserve"> особенности фразировки и </w:t>
      </w:r>
      <w:proofErr w:type="spellStart"/>
      <w:r w:rsidRPr="00005C39">
        <w:rPr>
          <w:rFonts w:ascii="Times New Roman" w:eastAsia="Times New Roman" w:hAnsi="Times New Roman" w:cs="Times New Roman"/>
          <w:color w:val="000000"/>
          <w:sz w:val="24"/>
          <w:szCs w:val="24"/>
          <w:lang w:eastAsia="ru-RU"/>
        </w:rPr>
        <w:t>звуковысотной</w:t>
      </w:r>
      <w:proofErr w:type="spellEnd"/>
      <w:r w:rsidRPr="00005C39">
        <w:rPr>
          <w:rFonts w:ascii="Times New Roman" w:eastAsia="Times New Roman" w:hAnsi="Times New Roman" w:cs="Times New Roman"/>
          <w:color w:val="000000"/>
          <w:sz w:val="24"/>
          <w:szCs w:val="24"/>
          <w:lang w:eastAsia="ru-RU"/>
        </w:rPr>
        <w:t xml:space="preserve"> линии мелодии, определение кульминации в нотных примерах из учебника и пьесах по специальности. Способы игрового моделирования.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xml:space="preserve"> Кроссворд по пройденным музыкальным примерам. Рисунки, отражающие </w:t>
      </w:r>
      <w:proofErr w:type="spellStart"/>
      <w:r w:rsidRPr="00005C39">
        <w:rPr>
          <w:rFonts w:ascii="Times New Roman" w:eastAsia="Times New Roman" w:hAnsi="Times New Roman" w:cs="Times New Roman"/>
          <w:color w:val="000000"/>
          <w:sz w:val="24"/>
          <w:szCs w:val="24"/>
          <w:lang w:eastAsia="ru-RU"/>
        </w:rPr>
        <w:t>звуковысотную</w:t>
      </w:r>
      <w:proofErr w:type="spellEnd"/>
      <w:r w:rsidRPr="00005C39">
        <w:rPr>
          <w:rFonts w:ascii="Times New Roman" w:eastAsia="Times New Roman" w:hAnsi="Times New Roman" w:cs="Times New Roman"/>
          <w:color w:val="000000"/>
          <w:sz w:val="24"/>
          <w:szCs w:val="24"/>
          <w:lang w:eastAsia="ru-RU"/>
        </w:rPr>
        <w:t xml:space="preserve"> линию мелодии, кульминацию.</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Мелодия – вьюнок (Н. Римский – Корсаков, «Сказка о царе </w:t>
      </w:r>
      <w:proofErr w:type="spellStart"/>
      <w:r w:rsidRPr="00005C39">
        <w:rPr>
          <w:rFonts w:ascii="Times New Roman" w:eastAsia="Times New Roman" w:hAnsi="Times New Roman" w:cs="Times New Roman"/>
          <w:color w:val="000000"/>
          <w:sz w:val="24"/>
          <w:szCs w:val="24"/>
          <w:lang w:eastAsia="ru-RU"/>
        </w:rPr>
        <w:t>Салтане</w:t>
      </w:r>
      <w:proofErr w:type="spellEnd"/>
      <w:r w:rsidRPr="00005C39">
        <w:rPr>
          <w:rFonts w:ascii="Times New Roman" w:eastAsia="Times New Roman" w:hAnsi="Times New Roman" w:cs="Times New Roman"/>
          <w:color w:val="000000"/>
          <w:sz w:val="24"/>
          <w:szCs w:val="24"/>
          <w:lang w:eastAsia="ru-RU"/>
        </w:rPr>
        <w:t>»,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Стрела (Л. Бетховен, Соната № 1, главная партия);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пятно (С. Прокофьев, «Детская музыка», Дождь и радуга);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Мелодия – пружина </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С. Прокофьев, «Классическая симфония», Гавот) и т.д. Галантные завитки и скрытая стрела в мелодии «Турецкого рондо» В.–А. Моцарт;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Сочетание </w:t>
      </w:r>
      <w:proofErr w:type="spellStart"/>
      <w:r w:rsidRPr="00005C39">
        <w:rPr>
          <w:rFonts w:ascii="Times New Roman" w:eastAsia="Times New Roman" w:hAnsi="Times New Roman" w:cs="Times New Roman"/>
          <w:color w:val="000000"/>
          <w:sz w:val="24"/>
          <w:szCs w:val="24"/>
          <w:lang w:eastAsia="ru-RU"/>
        </w:rPr>
        <w:t>маршевости</w:t>
      </w:r>
      <w:proofErr w:type="spellEnd"/>
      <w:r w:rsidRPr="00005C39">
        <w:rPr>
          <w:rFonts w:ascii="Times New Roman" w:eastAsia="Times New Roman" w:hAnsi="Times New Roman" w:cs="Times New Roman"/>
          <w:color w:val="000000"/>
          <w:sz w:val="24"/>
          <w:szCs w:val="24"/>
          <w:lang w:eastAsia="ru-RU"/>
        </w:rPr>
        <w:t xml:space="preserve"> и </w:t>
      </w:r>
      <w:proofErr w:type="spellStart"/>
      <w:r w:rsidRPr="00005C39">
        <w:rPr>
          <w:rFonts w:ascii="Times New Roman" w:eastAsia="Times New Roman" w:hAnsi="Times New Roman" w:cs="Times New Roman"/>
          <w:color w:val="000000"/>
          <w:sz w:val="24"/>
          <w:szCs w:val="24"/>
          <w:lang w:eastAsia="ru-RU"/>
        </w:rPr>
        <w:t>танцевальности</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«Старый капрал»;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«Шарманщик»;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для органа;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цикл «Детская», В углу, С няней.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Сказочные сюжеты в музыке.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Создание своей пантомимы.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r w:rsidRPr="00005C39">
        <w:rPr>
          <w:rFonts w:ascii="Times New Roman" w:eastAsia="Times New Roman" w:hAnsi="Times New Roman" w:cs="Times New Roman"/>
          <w:color w:val="000000"/>
          <w:sz w:val="24"/>
          <w:szCs w:val="24"/>
          <w:lang w:eastAsia="ru-RU"/>
        </w:rPr>
        <w:t>Балет П. И. Чайковского «Щелкунчик»,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 из 1 действия, дивертисмент из 2  действия.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5. Интонация в музыке как совокупность всех элементов музыкального языка.</w:t>
      </w:r>
      <w:r w:rsidRPr="00005C39">
        <w:rPr>
          <w:rFonts w:ascii="Times New Roman" w:eastAsia="Times New Roman" w:hAnsi="Times New Roman" w:cs="Times New Roman"/>
          <w:color w:val="000000"/>
          <w:sz w:val="24"/>
          <w:szCs w:val="24"/>
          <w:lang w:eastAsia="ru-RU"/>
        </w:rPr>
        <w:t xml:space="preserve">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w:t>
      </w:r>
      <w:proofErr w:type="gramStart"/>
      <w:r w:rsidRPr="00005C39">
        <w:rPr>
          <w:rFonts w:ascii="Times New Roman" w:eastAsia="Times New Roman" w:hAnsi="Times New Roman" w:cs="Times New Roman"/>
          <w:color w:val="000000"/>
          <w:sz w:val="24"/>
          <w:szCs w:val="24"/>
          <w:lang w:eastAsia="ru-RU"/>
        </w:rPr>
        <w:t>Разные типы интонации в музыке и речи: интонация вздоха, удивления, вопроса, угрозы, насмешки, фанфары, ожидания, скороговорки.</w:t>
      </w:r>
      <w:proofErr w:type="gramEnd"/>
      <w:r w:rsidRPr="00005C39">
        <w:rPr>
          <w:rFonts w:ascii="Times New Roman" w:eastAsia="Times New Roman" w:hAnsi="Times New Roman" w:cs="Times New Roman"/>
          <w:color w:val="000000"/>
          <w:sz w:val="24"/>
          <w:szCs w:val="24"/>
          <w:lang w:eastAsia="ru-RU"/>
        </w:rPr>
        <w:t xml:space="preserve"> Колыбельные песни. Связь музыкальной интонации с первичным жанром (пение, речь, движение, </w:t>
      </w:r>
      <w:proofErr w:type="spellStart"/>
      <w:r w:rsidRPr="00005C39">
        <w:rPr>
          <w:rFonts w:ascii="Times New Roman" w:eastAsia="Times New Roman" w:hAnsi="Times New Roman" w:cs="Times New Roman"/>
          <w:color w:val="000000"/>
          <w:sz w:val="24"/>
          <w:szCs w:val="24"/>
          <w:lang w:eastAsia="ru-RU"/>
        </w:rPr>
        <w:t>звукоизобразительность</w:t>
      </w:r>
      <w:proofErr w:type="spellEnd"/>
      <w:r w:rsidRPr="00005C39">
        <w:rPr>
          <w:rFonts w:ascii="Times New Roman" w:eastAsia="Times New Roman" w:hAnsi="Times New Roman" w:cs="Times New Roman"/>
          <w:color w:val="000000"/>
          <w:sz w:val="24"/>
          <w:szCs w:val="24"/>
          <w:lang w:eastAsia="ru-RU"/>
        </w:rPr>
        <w:t>,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театральном действии. Письменная работа: отменить знаками-символами смену динамики, регистра, темпа, речевой интонации. Сочинение музыкальных интонаций для героев какой-либо сказки.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w:t>
      </w: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xml:space="preserve">, три пьесы: </w:t>
      </w:r>
      <w:proofErr w:type="gramStart"/>
      <w:r w:rsidRPr="00005C39">
        <w:rPr>
          <w:rFonts w:ascii="Times New Roman" w:eastAsia="Times New Roman" w:hAnsi="Times New Roman" w:cs="Times New Roman"/>
          <w:color w:val="000000"/>
          <w:sz w:val="24"/>
          <w:szCs w:val="24"/>
          <w:lang w:eastAsia="ru-RU"/>
        </w:rPr>
        <w:t>«Плакса»,  «Злюка»,  «Резвушка»;</w:t>
      </w:r>
      <w:proofErr w:type="gramEnd"/>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 xml:space="preserve">Н. Римский – Корсаков, опера «Сказка о царе </w:t>
      </w:r>
      <w:proofErr w:type="spellStart"/>
      <w:r w:rsidRPr="00005C39">
        <w:rPr>
          <w:rFonts w:ascii="Times New Roman" w:eastAsia="Times New Roman" w:hAnsi="Times New Roman" w:cs="Times New Roman"/>
          <w:color w:val="000000"/>
          <w:sz w:val="24"/>
          <w:szCs w:val="24"/>
          <w:lang w:eastAsia="ru-RU"/>
        </w:rPr>
        <w:t>Салтане</w:t>
      </w:r>
      <w:proofErr w:type="spellEnd"/>
      <w:r w:rsidRPr="00005C39">
        <w:rPr>
          <w:rFonts w:ascii="Times New Roman" w:eastAsia="Times New Roman" w:hAnsi="Times New Roman" w:cs="Times New Roman"/>
          <w:color w:val="000000"/>
          <w:sz w:val="24"/>
          <w:szCs w:val="24"/>
          <w:lang w:eastAsia="ru-RU"/>
        </w:rPr>
        <w:t xml:space="preserve">»,  хор «О – хо – хо – </w:t>
      </w:r>
      <w:proofErr w:type="spellStart"/>
      <w:r w:rsidRPr="00005C39">
        <w:rPr>
          <w:rFonts w:ascii="Times New Roman" w:eastAsia="Times New Roman" w:hAnsi="Times New Roman" w:cs="Times New Roman"/>
          <w:color w:val="000000"/>
          <w:sz w:val="24"/>
          <w:szCs w:val="24"/>
          <w:lang w:eastAsia="ru-RU"/>
        </w:rPr>
        <w:t>нюшки</w:t>
      </w:r>
      <w:proofErr w:type="spellEnd"/>
      <w:r w:rsidRPr="00005C39">
        <w:rPr>
          <w:rFonts w:ascii="Times New Roman" w:eastAsia="Times New Roman" w:hAnsi="Times New Roman" w:cs="Times New Roman"/>
          <w:color w:val="000000"/>
          <w:sz w:val="24"/>
          <w:szCs w:val="24"/>
          <w:lang w:eastAsia="ru-RU"/>
        </w:rPr>
        <w:t xml:space="preserve"> – ох!»;</w:t>
      </w:r>
      <w:proofErr w:type="gramEnd"/>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опера «Евгений Онегин», Вступление;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К. </w:t>
      </w:r>
      <w:proofErr w:type="spellStart"/>
      <w:proofErr w:type="gramStart"/>
      <w:r w:rsidRPr="00005C39">
        <w:rPr>
          <w:rFonts w:ascii="Times New Roman" w:eastAsia="Times New Roman" w:hAnsi="Times New Roman" w:cs="Times New Roman"/>
          <w:color w:val="000000"/>
          <w:sz w:val="24"/>
          <w:szCs w:val="24"/>
          <w:lang w:eastAsia="ru-RU"/>
        </w:rPr>
        <w:t>Глюк</w:t>
      </w:r>
      <w:proofErr w:type="spellEnd"/>
      <w:proofErr w:type="gramEnd"/>
      <w:r w:rsidRPr="00005C39">
        <w:rPr>
          <w:rFonts w:ascii="Times New Roman" w:eastAsia="Times New Roman" w:hAnsi="Times New Roman" w:cs="Times New Roman"/>
          <w:color w:val="000000"/>
          <w:sz w:val="24"/>
          <w:szCs w:val="24"/>
          <w:lang w:eastAsia="ru-RU"/>
        </w:rPr>
        <w:t>, опера «Орфей», Мелодия;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опера «Борис Годунов», Плач Юродивого;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Калинников, «Киска»;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Витлин, «Песенка про гусенка», на татарском языке слова Агапова;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w:t>
      </w:r>
      <w:proofErr w:type="spellStart"/>
      <w:r w:rsidRPr="00005C39">
        <w:rPr>
          <w:rFonts w:ascii="Times New Roman" w:eastAsia="Times New Roman" w:hAnsi="Times New Roman" w:cs="Times New Roman"/>
          <w:color w:val="000000"/>
          <w:sz w:val="24"/>
          <w:szCs w:val="24"/>
          <w:lang w:eastAsia="ru-RU"/>
        </w:rPr>
        <w:t>Туган</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тэл</w:t>
      </w:r>
      <w:proofErr w:type="spellEnd"/>
      <w:r w:rsidRPr="00005C39">
        <w:rPr>
          <w:rFonts w:ascii="Times New Roman" w:eastAsia="Times New Roman" w:hAnsi="Times New Roman" w:cs="Times New Roman"/>
          <w:color w:val="000000"/>
          <w:sz w:val="24"/>
          <w:szCs w:val="24"/>
          <w:lang w:eastAsia="ru-RU"/>
        </w:rPr>
        <w:t>», музыка народная, стихи Г. Тукая.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Ф.Шуберт "Лесной царь"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Россини "Дуэт кошечек"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Музыкально – звуковое пространство. Фактура, тембр, ладогармонические краски.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динамика</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громко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тихо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r>
    </w:tbl>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w:t>
      </w:r>
      <w:proofErr w:type="gramStart"/>
      <w:r w:rsidRPr="00005C39">
        <w:rPr>
          <w:rFonts w:ascii="Times New Roman" w:eastAsia="Times New Roman" w:hAnsi="Times New Roman" w:cs="Times New Roman"/>
          <w:color w:val="000000"/>
          <w:sz w:val="24"/>
          <w:szCs w:val="24"/>
          <w:lang w:eastAsia="ru-RU"/>
        </w:rPr>
        <w:t>На первых уроках можно не давать обобщающих теоретических понятий, но постепенно приучать к тому, что: быстро - ум</w:t>
      </w:r>
      <w:r w:rsidR="00DE006D" w:rsidRPr="00005C39">
        <w:rPr>
          <w:rFonts w:ascii="Times New Roman" w:eastAsia="Times New Roman" w:hAnsi="Times New Roman" w:cs="Times New Roman"/>
          <w:color w:val="000000"/>
          <w:sz w:val="24"/>
          <w:szCs w:val="24"/>
          <w:lang w:eastAsia="ru-RU"/>
        </w:rPr>
        <w:t>еренно - медленно — темп;</w:t>
      </w:r>
      <w:r w:rsidR="00DE006D" w:rsidRPr="00005C39">
        <w:rPr>
          <w:rFonts w:ascii="Times New Roman" w:eastAsia="Times New Roman" w:hAnsi="Times New Roman" w:cs="Times New Roman"/>
          <w:color w:val="000000"/>
          <w:sz w:val="24"/>
          <w:szCs w:val="24"/>
          <w:lang w:eastAsia="ru-RU"/>
        </w:rPr>
        <w:br/>
        <w:t xml:space="preserve">высокий - средний </w:t>
      </w:r>
      <w:r w:rsidRPr="00005C39">
        <w:rPr>
          <w:rFonts w:ascii="Times New Roman" w:eastAsia="Times New Roman" w:hAnsi="Times New Roman" w:cs="Times New Roman"/>
          <w:color w:val="000000"/>
          <w:sz w:val="24"/>
          <w:szCs w:val="24"/>
          <w:lang w:eastAsia="ru-RU"/>
        </w:rPr>
        <w:t xml:space="preserve">- </w:t>
      </w:r>
      <w:r w:rsidR="00DE006D" w:rsidRPr="00005C39">
        <w:rPr>
          <w:rFonts w:ascii="Times New Roman" w:eastAsia="Times New Roman" w:hAnsi="Times New Roman" w:cs="Times New Roman"/>
          <w:color w:val="000000"/>
          <w:sz w:val="24"/>
          <w:szCs w:val="24"/>
          <w:lang w:eastAsia="ru-RU"/>
        </w:rPr>
        <w:t xml:space="preserve">низкий </w:t>
      </w:r>
      <w:r w:rsidRPr="00005C39">
        <w:rPr>
          <w:rFonts w:ascii="Times New Roman" w:eastAsia="Times New Roman" w:hAnsi="Times New Roman" w:cs="Times New Roman"/>
          <w:color w:val="000000"/>
          <w:sz w:val="24"/>
          <w:szCs w:val="24"/>
          <w:lang w:eastAsia="ru-RU"/>
        </w:rPr>
        <w:t>— регистр; тяжело - легко, густо - прозрачно — фактура; весело - грустно — лад; громко - тихо — динамика.</w:t>
      </w:r>
      <w:proofErr w:type="gramEnd"/>
      <w:r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Times New Roman" w:hAnsi="Times New Roman" w:cs="Times New Roman"/>
          <w:color w:val="000000"/>
          <w:sz w:val="24"/>
          <w:szCs w:val="24"/>
          <w:lang w:eastAsia="ru-RU"/>
        </w:rPr>
        <w:t xml:space="preserve">Характеристика фактуры с точки зрения плотности, прозрачности, </w:t>
      </w:r>
      <w:proofErr w:type="spellStart"/>
      <w:r w:rsidRPr="00005C39">
        <w:rPr>
          <w:rFonts w:ascii="Times New Roman" w:eastAsia="Times New Roman" w:hAnsi="Times New Roman" w:cs="Times New Roman"/>
          <w:color w:val="000000"/>
          <w:sz w:val="24"/>
          <w:szCs w:val="24"/>
          <w:lang w:eastAsia="ru-RU"/>
        </w:rPr>
        <w:t>многослойности</w:t>
      </w:r>
      <w:proofErr w:type="spellEnd"/>
      <w:r w:rsidRPr="00005C39">
        <w:rPr>
          <w:rFonts w:ascii="Times New Roman" w:eastAsia="Times New Roman" w:hAnsi="Times New Roman" w:cs="Times New Roman"/>
          <w:color w:val="000000"/>
          <w:sz w:val="24"/>
          <w:szCs w:val="24"/>
          <w:lang w:eastAsia="ru-RU"/>
        </w:rPr>
        <w:t xml:space="preserve">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w:t>
      </w:r>
      <w:proofErr w:type="gramStart"/>
      <w:r w:rsidRPr="00005C39">
        <w:rPr>
          <w:rFonts w:ascii="Times New Roman" w:eastAsia="Times New Roman" w:hAnsi="Times New Roman" w:cs="Times New Roman"/>
          <w:color w:val="000000"/>
          <w:sz w:val="24"/>
          <w:szCs w:val="24"/>
          <w:lang w:eastAsia="ru-RU"/>
        </w:rPr>
        <w:t>Во</w:t>
      </w:r>
      <w:proofErr w:type="gramEnd"/>
      <w:r w:rsidRPr="00005C39">
        <w:rPr>
          <w:rFonts w:ascii="Times New Roman" w:eastAsia="Times New Roman" w:hAnsi="Times New Roman" w:cs="Times New Roman"/>
          <w:color w:val="000000"/>
          <w:sz w:val="24"/>
          <w:szCs w:val="24"/>
          <w:lang w:eastAsia="ru-RU"/>
        </w:rPr>
        <w:t xml:space="preserve"> саду ли", "Ой, звоны", "Как пошли наши подружки"). Зрительно-слуховой анализ фактуры в пьесах по сп</w:t>
      </w:r>
      <w:r w:rsidR="00DE006D" w:rsidRPr="00005C39">
        <w:rPr>
          <w:rFonts w:ascii="Times New Roman" w:eastAsia="Times New Roman" w:hAnsi="Times New Roman" w:cs="Times New Roman"/>
          <w:color w:val="000000"/>
          <w:sz w:val="24"/>
          <w:szCs w:val="24"/>
          <w:lang w:eastAsia="ru-RU"/>
        </w:rPr>
        <w:t xml:space="preserve">ециальности.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«Ариетта», «Птичка», «бабочка»,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Э. Григ, сюита «Пер </w:t>
      </w:r>
      <w:proofErr w:type="spellStart"/>
      <w:r w:rsidRPr="00005C39">
        <w:rPr>
          <w:rFonts w:ascii="Times New Roman" w:eastAsia="Times New Roman" w:hAnsi="Times New Roman" w:cs="Times New Roman"/>
          <w:color w:val="000000"/>
          <w:sz w:val="24"/>
          <w:szCs w:val="24"/>
          <w:lang w:eastAsia="ru-RU"/>
        </w:rPr>
        <w:t>Гюнт</w:t>
      </w:r>
      <w:proofErr w:type="spellEnd"/>
      <w:r w:rsidRPr="00005C39">
        <w:rPr>
          <w:rFonts w:ascii="Times New Roman" w:eastAsia="Times New Roman" w:hAnsi="Times New Roman" w:cs="Times New Roman"/>
          <w:color w:val="000000"/>
          <w:sz w:val="24"/>
          <w:szCs w:val="24"/>
          <w:lang w:eastAsia="ru-RU"/>
        </w:rPr>
        <w:t>», Утро;</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М.Мус</w:t>
      </w:r>
      <w:r w:rsidR="00DE006D" w:rsidRPr="00005C39">
        <w:rPr>
          <w:rFonts w:ascii="Times New Roman" w:eastAsia="Times New Roman" w:hAnsi="Times New Roman" w:cs="Times New Roman"/>
          <w:color w:val="000000"/>
          <w:sz w:val="24"/>
          <w:szCs w:val="24"/>
          <w:lang w:eastAsia="ru-RU"/>
        </w:rPr>
        <w:t>оргский</w:t>
      </w:r>
      <w:proofErr w:type="gramStart"/>
      <w:r w:rsidR="00DE006D" w:rsidRPr="00005C39">
        <w:rPr>
          <w:rFonts w:ascii="Times New Roman" w:eastAsia="Times New Roman" w:hAnsi="Times New Roman" w:cs="Times New Roman"/>
          <w:color w:val="000000"/>
          <w:sz w:val="24"/>
          <w:szCs w:val="24"/>
          <w:lang w:eastAsia="ru-RU"/>
        </w:rPr>
        <w:t>,«</w:t>
      </w:r>
      <w:proofErr w:type="gramEnd"/>
      <w:r w:rsidR="00DE006D" w:rsidRPr="00005C39">
        <w:rPr>
          <w:rFonts w:ascii="Times New Roman" w:eastAsia="Times New Roman" w:hAnsi="Times New Roman" w:cs="Times New Roman"/>
          <w:color w:val="000000"/>
          <w:sz w:val="24"/>
          <w:szCs w:val="24"/>
          <w:lang w:eastAsia="ru-RU"/>
        </w:rPr>
        <w:t>Картинки с выставки» ,</w:t>
      </w:r>
      <w:proofErr w:type="spellStart"/>
      <w:r w:rsidRPr="00005C39">
        <w:rPr>
          <w:rFonts w:ascii="Times New Roman" w:eastAsia="Times New Roman" w:hAnsi="Times New Roman" w:cs="Times New Roman"/>
          <w:color w:val="000000"/>
          <w:sz w:val="24"/>
          <w:szCs w:val="24"/>
          <w:lang w:eastAsia="ru-RU"/>
        </w:rPr>
        <w:t>Быдло</w:t>
      </w:r>
      <w:proofErr w:type="spellEnd"/>
      <w:r w:rsidRPr="00005C39">
        <w:rPr>
          <w:rFonts w:ascii="Times New Roman" w:eastAsia="Times New Roman" w:hAnsi="Times New Roman" w:cs="Times New Roman"/>
          <w:color w:val="000000"/>
          <w:sz w:val="24"/>
          <w:szCs w:val="24"/>
          <w:lang w:eastAsia="ru-RU"/>
        </w:rPr>
        <w:t xml:space="preserve">, Прогулка.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С. Прокофьев, кантата «Александр Невский», Ледовое побоище (фрагмент);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w:t>
      </w:r>
      <w:proofErr w:type="spellStart"/>
      <w:r w:rsidRPr="00005C39">
        <w:rPr>
          <w:rFonts w:ascii="Times New Roman" w:eastAsia="Times New Roman" w:hAnsi="Times New Roman" w:cs="Times New Roman"/>
          <w:color w:val="000000"/>
          <w:sz w:val="24"/>
          <w:szCs w:val="24"/>
          <w:lang w:eastAsia="ru-RU"/>
        </w:rPr>
        <w:t>Папагено</w:t>
      </w:r>
      <w:proofErr w:type="spellEnd"/>
      <w:r w:rsidRPr="00005C39">
        <w:rPr>
          <w:rFonts w:ascii="Times New Roman" w:eastAsia="Times New Roman" w:hAnsi="Times New Roman" w:cs="Times New Roman"/>
          <w:color w:val="000000"/>
          <w:sz w:val="24"/>
          <w:szCs w:val="24"/>
          <w:lang w:eastAsia="ru-RU"/>
        </w:rPr>
        <w:t xml:space="preserve"> и </w:t>
      </w:r>
      <w:proofErr w:type="spellStart"/>
      <w:r w:rsidRPr="00005C39">
        <w:rPr>
          <w:rFonts w:ascii="Times New Roman" w:eastAsia="Times New Roman" w:hAnsi="Times New Roman" w:cs="Times New Roman"/>
          <w:color w:val="000000"/>
          <w:sz w:val="24"/>
          <w:szCs w:val="24"/>
          <w:lang w:eastAsia="ru-RU"/>
        </w:rPr>
        <w:t>Папагены</w:t>
      </w:r>
      <w:proofErr w:type="spellEnd"/>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Вивальди</w:t>
      </w:r>
      <w:proofErr w:type="spellEnd"/>
      <w:r w:rsidRPr="00005C39">
        <w:rPr>
          <w:rFonts w:ascii="Times New Roman" w:eastAsia="Times New Roman" w:hAnsi="Times New Roman" w:cs="Times New Roman"/>
          <w:color w:val="000000"/>
          <w:sz w:val="24"/>
          <w:szCs w:val="24"/>
          <w:lang w:eastAsia="ru-RU"/>
        </w:rPr>
        <w:t>, «Времена года», Весна.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Сказка в музыке.</w:t>
      </w:r>
      <w:r w:rsidRPr="00005C39">
        <w:rPr>
          <w:rFonts w:ascii="Times New Roman" w:eastAsia="Times New Roman" w:hAnsi="Times New Roman" w:cs="Times New Roman"/>
          <w:color w:val="000000"/>
          <w:sz w:val="24"/>
          <w:szCs w:val="24"/>
          <w:lang w:eastAsia="ru-RU"/>
        </w:rPr>
        <w:t xml:space="preserve">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w:t>
      </w:r>
      <w:r w:rsidRPr="00005C39">
        <w:rPr>
          <w:rFonts w:ascii="Times New Roman" w:eastAsia="Times New Roman" w:hAnsi="Times New Roman" w:cs="Times New Roman"/>
          <w:color w:val="000000"/>
          <w:sz w:val="24"/>
          <w:szCs w:val="24"/>
          <w:lang w:eastAsia="ru-RU"/>
        </w:rPr>
        <w:lastRenderedPageBreak/>
        <w:t>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Добрые фантастические персонажи</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Мажор, диатоника,</w:t>
            </w:r>
            <w:r w:rsidRPr="00005C39">
              <w:rPr>
                <w:rFonts w:ascii="Times New Roman" w:eastAsia="Times New Roman" w:hAnsi="Times New Roman" w:cs="Times New Roman"/>
                <w:color w:val="000000"/>
                <w:sz w:val="24"/>
                <w:szCs w:val="24"/>
                <w:lang w:eastAsia="ru-RU"/>
              </w:rPr>
              <w:br/>
              <w:t xml:space="preserve">может быть </w:t>
            </w:r>
            <w:proofErr w:type="spellStart"/>
            <w:r w:rsidRPr="00005C39">
              <w:rPr>
                <w:rFonts w:ascii="Times New Roman" w:eastAsia="Times New Roman" w:hAnsi="Times New Roman" w:cs="Times New Roman"/>
                <w:color w:val="000000"/>
                <w:sz w:val="24"/>
                <w:szCs w:val="24"/>
                <w:lang w:eastAsia="ru-RU"/>
              </w:rPr>
              <w:t>целотонный</w:t>
            </w:r>
            <w:proofErr w:type="spellEnd"/>
            <w:r w:rsidRPr="00005C39">
              <w:rPr>
                <w:rFonts w:ascii="Times New Roman" w:eastAsia="Times New Roman" w:hAnsi="Times New Roman" w:cs="Times New Roman"/>
                <w:color w:val="000000"/>
                <w:sz w:val="24"/>
                <w:szCs w:val="24"/>
                <w:lang w:eastAsia="ru-RU"/>
              </w:rPr>
              <w:t xml:space="preserve"> лад</w:t>
            </w:r>
            <w:r w:rsidRPr="00005C39">
              <w:rPr>
                <w:rFonts w:ascii="Times New Roman" w:eastAsia="Times New Roman" w:hAnsi="Times New Roman" w:cs="Times New Roman"/>
                <w:color w:val="000000"/>
                <w:sz w:val="24"/>
                <w:szCs w:val="24"/>
                <w:lang w:eastAsia="ru-RU"/>
              </w:rPr>
              <w:br/>
              <w:t>или причудливый.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 высокий.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Консонансы.</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Свистящие, грохочущие,</w:t>
            </w:r>
            <w:r w:rsidRPr="00005C39">
              <w:rPr>
                <w:rFonts w:ascii="Times New Roman" w:eastAsia="Times New Roman" w:hAnsi="Times New Roman" w:cs="Times New Roman"/>
                <w:color w:val="000000"/>
                <w:sz w:val="24"/>
                <w:szCs w:val="24"/>
                <w:lang w:eastAsia="ru-RU"/>
              </w:rPr>
              <w:br/>
              <w:t>пугающие, холодные,</w:t>
            </w:r>
            <w:r w:rsidRPr="00005C39">
              <w:rPr>
                <w:rFonts w:ascii="Times New Roman" w:eastAsia="Times New Roman" w:hAnsi="Times New Roman" w:cs="Times New Roman"/>
                <w:color w:val="000000"/>
                <w:sz w:val="24"/>
                <w:szCs w:val="24"/>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Светлые, теплые, ласкающие, нежные.</w:t>
            </w:r>
          </w:p>
        </w:tc>
      </w:tr>
    </w:tbl>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Чтение сказки "Жар-птица", русских народных сказок про Бабу Ягу, былины </w:t>
      </w:r>
      <w:proofErr w:type="gramStart"/>
      <w:r w:rsidRPr="00005C39">
        <w:rPr>
          <w:rFonts w:ascii="Times New Roman" w:eastAsia="Times New Roman" w:hAnsi="Times New Roman" w:cs="Times New Roman"/>
          <w:color w:val="000000"/>
          <w:sz w:val="24"/>
          <w:szCs w:val="24"/>
          <w:lang w:eastAsia="ru-RU"/>
        </w:rPr>
        <w:t>о</w:t>
      </w:r>
      <w:proofErr w:type="gramEnd"/>
      <w:r w:rsidRPr="00005C39">
        <w:rPr>
          <w:rFonts w:ascii="Times New Roman" w:eastAsia="Times New Roman" w:hAnsi="Times New Roman" w:cs="Times New Roman"/>
          <w:color w:val="000000"/>
          <w:sz w:val="24"/>
          <w:szCs w:val="24"/>
          <w:lang w:eastAsia="ru-RU"/>
        </w:rPr>
        <w:t xml:space="preserve"> Садко.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Баба – Яга;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Избушка на курьих ножках, Гном, Старый замок;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Лядов</w:t>
      </w:r>
      <w:proofErr w:type="spellEnd"/>
      <w:r w:rsidRPr="00005C39">
        <w:rPr>
          <w:rFonts w:ascii="Times New Roman" w:eastAsia="Times New Roman" w:hAnsi="Times New Roman" w:cs="Times New Roman"/>
          <w:color w:val="000000"/>
          <w:sz w:val="24"/>
          <w:szCs w:val="24"/>
          <w:lang w:eastAsia="ru-RU"/>
        </w:rPr>
        <w:t>, «Кикимора» (вступление, экспозиция).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«В путь»;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Н. Римский – корсаков, опера «Садко»,  вступление «Океан – море синее», Пляс золотых рыбок;</w:t>
      </w:r>
      <w:proofErr w:type="gramEnd"/>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w:t>
      </w:r>
      <w:proofErr w:type="spellStart"/>
      <w:r w:rsidRPr="00005C39">
        <w:rPr>
          <w:rFonts w:ascii="Times New Roman" w:eastAsia="Times New Roman" w:hAnsi="Times New Roman" w:cs="Times New Roman"/>
          <w:color w:val="000000"/>
          <w:sz w:val="24"/>
          <w:szCs w:val="24"/>
          <w:lang w:eastAsia="ru-RU"/>
        </w:rPr>
        <w:t>Шехерезада</w:t>
      </w:r>
      <w:proofErr w:type="spellEnd"/>
      <w:r w:rsidRPr="00005C39">
        <w:rPr>
          <w:rFonts w:ascii="Times New Roman" w:eastAsia="Times New Roman" w:hAnsi="Times New Roman" w:cs="Times New Roman"/>
          <w:color w:val="000000"/>
          <w:sz w:val="24"/>
          <w:szCs w:val="24"/>
          <w:lang w:eastAsia="ru-RU"/>
        </w:rPr>
        <w:t>», тема моря;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«Форель»;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Сен-Санс, «Аквариум»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И.Стравинский, балет «Жар-птица»;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Пройденные пьесы (Э. Григ, «Утро»; Н. Римский Корсаков, «Пляс золотых рыбок»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Голоса музыкальных инструментов</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w:t>
      </w:r>
      <w:proofErr w:type="gramStart"/>
      <w:r w:rsidRPr="00005C39">
        <w:rPr>
          <w:rFonts w:ascii="Times New Roman" w:eastAsia="Times New Roman" w:hAnsi="Times New Roman" w:cs="Times New Roman"/>
          <w:color w:val="000000"/>
          <w:sz w:val="24"/>
          <w:szCs w:val="24"/>
          <w:lang w:eastAsia="ru-RU"/>
        </w:rPr>
        <w:t>Рисунки</w:t>
      </w:r>
      <w:proofErr w:type="gramEnd"/>
      <w:r w:rsidRPr="00005C39">
        <w:rPr>
          <w:rFonts w:ascii="Times New Roman" w:eastAsia="Times New Roman" w:hAnsi="Times New Roman" w:cs="Times New Roman"/>
          <w:color w:val="000000"/>
          <w:sz w:val="24"/>
          <w:szCs w:val="24"/>
          <w:lang w:eastAsia="ru-RU"/>
        </w:rPr>
        <w:t xml:space="preserve">  отражающие характер музыкальных героев.</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ВТОРОЙ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Музыкальная тема, способы создания музыкального образа. </w:t>
      </w:r>
      <w:r w:rsidRPr="00005C39">
        <w:rPr>
          <w:rFonts w:ascii="Times New Roman" w:eastAsia="Times New Roman" w:hAnsi="Times New Roman" w:cs="Times New Roman"/>
          <w:color w:val="000000"/>
          <w:sz w:val="24"/>
          <w:szCs w:val="24"/>
          <w:lang w:eastAsia="ru-RU"/>
        </w:rPr>
        <w:t xml:space="preserve">Музыкальная тема, музыкальный образ. </w:t>
      </w:r>
      <w:proofErr w:type="gramStart"/>
      <w:r w:rsidRPr="00005C39">
        <w:rPr>
          <w:rFonts w:ascii="Times New Roman" w:eastAsia="Times New Roman" w:hAnsi="Times New Roman" w:cs="Times New Roman"/>
          <w:color w:val="000000"/>
          <w:sz w:val="24"/>
          <w:szCs w:val="24"/>
          <w:lang w:eastAsia="ru-RU"/>
        </w:rPr>
        <w:t xml:space="preserve">Связь музыкального образа с исходными  (первичными) типами интонаций: пение, речь, движение (моторное, танцевальное), </w:t>
      </w:r>
      <w:proofErr w:type="spellStart"/>
      <w:r w:rsidRPr="00005C39">
        <w:rPr>
          <w:rFonts w:ascii="Times New Roman" w:eastAsia="Times New Roman" w:hAnsi="Times New Roman" w:cs="Times New Roman"/>
          <w:color w:val="000000"/>
          <w:sz w:val="24"/>
          <w:szCs w:val="24"/>
          <w:lang w:eastAsia="ru-RU"/>
        </w:rPr>
        <w:t>звукоизобразительность</w:t>
      </w:r>
      <w:proofErr w:type="spellEnd"/>
      <w:r w:rsidRPr="00005C39">
        <w:rPr>
          <w:rFonts w:ascii="Times New Roman" w:eastAsia="Times New Roman" w:hAnsi="Times New Roman" w:cs="Times New Roman"/>
          <w:color w:val="000000"/>
          <w:sz w:val="24"/>
          <w:szCs w:val="24"/>
          <w:lang w:eastAsia="ru-RU"/>
        </w:rPr>
        <w:t>, сигнал (на примере музыкального материала первого класса).</w:t>
      </w:r>
      <w:proofErr w:type="gramEnd"/>
      <w:r w:rsidRPr="00005C39">
        <w:rPr>
          <w:rFonts w:ascii="Times New Roman" w:eastAsia="Times New Roman" w:hAnsi="Times New Roman" w:cs="Times New Roman"/>
          <w:color w:val="000000"/>
          <w:sz w:val="24"/>
          <w:szCs w:val="24"/>
          <w:lang w:eastAsia="ru-RU"/>
        </w:rPr>
        <w:t xml:space="preserve">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«Золотой петушок», вступление,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 и № 3);</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Утро;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Э. Грига;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Шумана («Альбом для юношества»), «Смелый наездник»;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пройденные в 1 классе;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Ключарев, «Танец медвежат»;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w:t>
      </w: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«Клоуны».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Основные приемы развития в музыке. Первое знакомство с понятием содержания музыки. Представление о музыкальном герое. </w:t>
      </w:r>
      <w:r w:rsidRPr="00005C39">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Первоначальное знакомство с понятием содержание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Конкурс на определения типа музыкального героя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Подбор иллюстраций к музыкальным стилям. Сочинение музыкальных примеров: от игровых моделей к небольшим пьесам на основе этих элементов, например от </w:t>
      </w:r>
      <w:proofErr w:type="gramStart"/>
      <w:r w:rsidRPr="00005C39">
        <w:rPr>
          <w:rFonts w:ascii="Times New Roman" w:eastAsia="Times New Roman" w:hAnsi="Times New Roman" w:cs="Times New Roman"/>
          <w:color w:val="000000"/>
          <w:sz w:val="24"/>
          <w:szCs w:val="24"/>
          <w:lang w:eastAsia="ru-RU"/>
        </w:rPr>
        <w:t>секвенции</w:t>
      </w:r>
      <w:proofErr w:type="gramEnd"/>
      <w:r w:rsidRPr="00005C39">
        <w:rPr>
          <w:rFonts w:ascii="Times New Roman" w:eastAsia="Times New Roman" w:hAnsi="Times New Roman" w:cs="Times New Roman"/>
          <w:color w:val="000000"/>
          <w:sz w:val="24"/>
          <w:szCs w:val="24"/>
          <w:lang w:eastAsia="ru-RU"/>
        </w:rPr>
        <w:t xml:space="preserve"> к этюду.</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«Ромео и Джульетта», Джульетта-девочка;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Вальс, Сладкая греза, Новая кукла;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Э.Григ, «</w:t>
      </w:r>
      <w:proofErr w:type="spellStart"/>
      <w:r w:rsidRPr="00005C39">
        <w:rPr>
          <w:rFonts w:ascii="Times New Roman" w:eastAsia="Times New Roman" w:hAnsi="Times New Roman" w:cs="Times New Roman"/>
          <w:color w:val="000000"/>
          <w:sz w:val="24"/>
          <w:szCs w:val="24"/>
          <w:lang w:eastAsia="ru-RU"/>
        </w:rPr>
        <w:t>Пер-Гюнт</w:t>
      </w:r>
      <w:proofErr w:type="spellEnd"/>
      <w:r w:rsidRPr="00005C39">
        <w:rPr>
          <w:rFonts w:ascii="Times New Roman" w:eastAsia="Times New Roman" w:hAnsi="Times New Roman" w:cs="Times New Roman"/>
          <w:color w:val="000000"/>
          <w:sz w:val="24"/>
          <w:szCs w:val="24"/>
          <w:lang w:eastAsia="ru-RU"/>
        </w:rPr>
        <w:t xml:space="preserve">», Песня </w:t>
      </w:r>
      <w:proofErr w:type="spellStart"/>
      <w:r w:rsidRPr="00005C39">
        <w:rPr>
          <w:rFonts w:ascii="Times New Roman" w:eastAsia="Times New Roman" w:hAnsi="Times New Roman" w:cs="Times New Roman"/>
          <w:color w:val="000000"/>
          <w:sz w:val="24"/>
          <w:szCs w:val="24"/>
          <w:lang w:eastAsia="ru-RU"/>
        </w:rPr>
        <w:t>Сольвейг</w:t>
      </w:r>
      <w:proofErr w:type="spellEnd"/>
      <w:r w:rsidRPr="00005C39">
        <w:rPr>
          <w:rFonts w:ascii="Times New Roman" w:eastAsia="Times New Roman" w:hAnsi="Times New Roman" w:cs="Times New Roman"/>
          <w:color w:val="000000"/>
          <w:sz w:val="24"/>
          <w:szCs w:val="24"/>
          <w:lang w:eastAsia="ru-RU"/>
        </w:rPr>
        <w:t>.  «Весной», Вальс ля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Р.Шуман, «Альбом для юношества»,  </w:t>
      </w:r>
      <w:proofErr w:type="spellStart"/>
      <w:r w:rsidRPr="00005C39">
        <w:rPr>
          <w:rFonts w:ascii="Times New Roman" w:eastAsia="Times New Roman" w:hAnsi="Times New Roman" w:cs="Times New Roman"/>
          <w:color w:val="000000"/>
          <w:sz w:val="24"/>
          <w:szCs w:val="24"/>
          <w:lang w:eastAsia="ru-RU"/>
        </w:rPr>
        <w:t>Сицилианская</w:t>
      </w:r>
      <w:proofErr w:type="spellEnd"/>
      <w:r w:rsidRPr="00005C39">
        <w:rPr>
          <w:rFonts w:ascii="Times New Roman" w:eastAsia="Times New Roman" w:hAnsi="Times New Roman" w:cs="Times New Roman"/>
          <w:color w:val="000000"/>
          <w:sz w:val="24"/>
          <w:szCs w:val="24"/>
          <w:lang w:eastAsia="ru-RU"/>
        </w:rPr>
        <w:t xml:space="preserve"> песенка, Дед Мороз,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Гендель, Пассакалия;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Е. </w:t>
      </w:r>
      <w:proofErr w:type="spellStart"/>
      <w:r w:rsidRPr="00005C39">
        <w:rPr>
          <w:rFonts w:ascii="Times New Roman" w:eastAsia="Times New Roman" w:hAnsi="Times New Roman" w:cs="Times New Roman"/>
          <w:color w:val="000000"/>
          <w:sz w:val="24"/>
          <w:szCs w:val="24"/>
          <w:lang w:eastAsia="ru-RU"/>
        </w:rPr>
        <w:t>Крылатов</w:t>
      </w:r>
      <w:proofErr w:type="spellEnd"/>
      <w:r w:rsidRPr="00005C39">
        <w:rPr>
          <w:rFonts w:ascii="Times New Roman" w:eastAsia="Times New Roman" w:hAnsi="Times New Roman" w:cs="Times New Roman"/>
          <w:color w:val="000000"/>
          <w:sz w:val="24"/>
          <w:szCs w:val="24"/>
          <w:lang w:eastAsia="ru-RU"/>
        </w:rPr>
        <w:t>, «Крылатые качели»;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Увертюра к  опере  «Свадьба Фигаро»;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Вивальди</w:t>
      </w:r>
      <w:proofErr w:type="spellEnd"/>
      <w:r w:rsidRPr="00005C39">
        <w:rPr>
          <w:rFonts w:ascii="Times New Roman" w:eastAsia="Times New Roman" w:hAnsi="Times New Roman" w:cs="Times New Roman"/>
          <w:color w:val="000000"/>
          <w:sz w:val="24"/>
          <w:szCs w:val="24"/>
          <w:lang w:eastAsia="ru-RU"/>
        </w:rPr>
        <w:t>, 3 часть («Охота») из концерта «Осень»;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музыка к повести А.С. Пушкина «Метель»,  Военный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Тарантелла, Пятнашки.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 xml:space="preserve">И.-С. Бах, Токката ре минор 9 или </w:t>
      </w:r>
      <w:proofErr w:type="spellStart"/>
      <w:r w:rsidRPr="00005C39">
        <w:rPr>
          <w:rFonts w:ascii="Times New Roman" w:eastAsia="Times New Roman" w:hAnsi="Times New Roman" w:cs="Times New Roman"/>
          <w:color w:val="000000"/>
          <w:sz w:val="24"/>
          <w:szCs w:val="24"/>
          <w:lang w:eastAsia="ru-RU"/>
        </w:rPr>
        <w:t>Simfonia</w:t>
      </w:r>
      <w:proofErr w:type="spellEnd"/>
      <w:r w:rsidRPr="00005C39">
        <w:rPr>
          <w:rFonts w:ascii="Times New Roman" w:eastAsia="Times New Roman" w:hAnsi="Times New Roman" w:cs="Times New Roman"/>
          <w:color w:val="000000"/>
          <w:sz w:val="24"/>
          <w:szCs w:val="24"/>
          <w:lang w:eastAsia="ru-RU"/>
        </w:rPr>
        <w:t xml:space="preserve"> из Партиты №2 до минор, раздел «</w:t>
      </w:r>
      <w:proofErr w:type="spellStart"/>
      <w:r w:rsidRPr="00005C39">
        <w:rPr>
          <w:rFonts w:ascii="Times New Roman" w:eastAsia="Times New Roman" w:hAnsi="Times New Roman" w:cs="Times New Roman"/>
          <w:color w:val="000000"/>
          <w:sz w:val="24"/>
          <w:szCs w:val="24"/>
          <w:lang w:eastAsia="ru-RU"/>
        </w:rPr>
        <w:t>Grave</w:t>
      </w:r>
      <w:proofErr w:type="spellEnd"/>
      <w:r w:rsidRPr="00005C39">
        <w:rPr>
          <w:rFonts w:ascii="Times New Roman" w:eastAsia="Times New Roman" w:hAnsi="Times New Roman" w:cs="Times New Roman"/>
          <w:color w:val="000000"/>
          <w:sz w:val="24"/>
          <w:szCs w:val="24"/>
          <w:lang w:eastAsia="ru-RU"/>
        </w:rPr>
        <w:t>»), Полонез соль минор.</w:t>
      </w:r>
      <w:proofErr w:type="gramEnd"/>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соната №16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мажор, К-545;</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«Детские сцены», Поэт говорит;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«Маленькая ночная серенада» или первые части концертов и сонат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№1 (или «Фантазия-экспромт»,  «Революционный этюд»);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прелюдии «Шаги на снегу», «Снег танцует».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Музыкальный синтаксис. Фраза как структурная единица. Приемы вариационного изменения музыкальной темы. </w:t>
      </w:r>
      <w:r w:rsidRPr="00005C39">
        <w:rPr>
          <w:rFonts w:ascii="Times New Roman" w:eastAsia="Times New Roman" w:hAnsi="Times New Roman" w:cs="Times New Roman"/>
          <w:color w:val="000000"/>
          <w:sz w:val="24"/>
          <w:szCs w:val="24"/>
          <w:lang w:eastAsia="ru-RU"/>
        </w:rPr>
        <w:t>Продолжение темы  «Приемы развития в музыке».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w:t>
      </w:r>
      <w:proofErr w:type="gramStart"/>
      <w:r w:rsidRPr="00005C39">
        <w:rPr>
          <w:rFonts w:ascii="Times New Roman" w:eastAsia="Times New Roman" w:hAnsi="Times New Roman" w:cs="Times New Roman"/>
          <w:color w:val="000000"/>
          <w:sz w:val="24"/>
          <w:szCs w:val="24"/>
          <w:lang w:eastAsia="ru-RU"/>
        </w:rPr>
        <w:t>к(</w:t>
      </w:r>
      <w:proofErr w:type="gramEnd"/>
      <w:r w:rsidRPr="00005C39">
        <w:rPr>
          <w:rFonts w:ascii="Times New Roman" w:eastAsia="Times New Roman" w:hAnsi="Times New Roman" w:cs="Times New Roman"/>
          <w:color w:val="000000"/>
          <w:sz w:val="24"/>
          <w:szCs w:val="24"/>
          <w:lang w:eastAsia="ru-RU"/>
        </w:rPr>
        <w:t xml:space="preserve"> например "Антошка", "Вместе весело шагать", русские народные песни), определение структуры по фразам, выкладывание графической схемы из </w:t>
      </w:r>
      <w:r w:rsidRPr="00005C39">
        <w:rPr>
          <w:rFonts w:ascii="Times New Roman" w:eastAsia="Times New Roman" w:hAnsi="Times New Roman" w:cs="Times New Roman"/>
          <w:color w:val="000000"/>
          <w:sz w:val="24"/>
          <w:szCs w:val="24"/>
          <w:lang w:eastAsia="ru-RU"/>
        </w:rPr>
        <w:lastRenderedPageBreak/>
        <w:t>карточек (одинаковой длины или разной, чтобы они соответствовали длине фраз в песне). Конкурс на определение синтаксической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вариаций на мелодию народной песни (изменение ритма, дублирование мелодии и др.)</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Легкие вариации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2,3,4.</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Процесс становления формы в сонате. Развитие как воплощение музыкальной логики, действенного начала.</w:t>
      </w:r>
      <w:r w:rsidRPr="00005C39">
        <w:rPr>
          <w:rFonts w:ascii="Times New Roman" w:eastAsia="Times New Roman" w:hAnsi="Times New Roman" w:cs="Times New Roman"/>
          <w:color w:val="000000"/>
          <w:sz w:val="24"/>
          <w:szCs w:val="24"/>
          <w:lang w:eastAsia="ru-RU"/>
        </w:rPr>
        <w:t xml:space="preserve"> Мотивная работа как способ воплощения процесса динамического развития, музыкального действия в классической сонате и сонатине из детского репертуара по программе 2 класса </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 xml:space="preserve">В. Моцарт, А. </w:t>
      </w:r>
      <w:proofErr w:type="spellStart"/>
      <w:r w:rsidRPr="00005C39">
        <w:rPr>
          <w:rFonts w:ascii="Times New Roman" w:eastAsia="Times New Roman" w:hAnsi="Times New Roman" w:cs="Times New Roman"/>
          <w:color w:val="000000"/>
          <w:sz w:val="24"/>
          <w:szCs w:val="24"/>
          <w:lang w:eastAsia="ru-RU"/>
        </w:rPr>
        <w:t>Гедике</w:t>
      </w:r>
      <w:proofErr w:type="spellEnd"/>
      <w:r w:rsidRPr="00005C39">
        <w:rPr>
          <w:rFonts w:ascii="Times New Roman" w:eastAsia="Times New Roman" w:hAnsi="Times New Roman" w:cs="Times New Roman"/>
          <w:color w:val="000000"/>
          <w:sz w:val="24"/>
          <w:szCs w:val="24"/>
          <w:lang w:eastAsia="ru-RU"/>
        </w:rPr>
        <w:t xml:space="preserve">).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"Репетиция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w:t>
      </w:r>
      <w:proofErr w:type="spellStart"/>
      <w:r w:rsidRPr="00005C39">
        <w:rPr>
          <w:rFonts w:ascii="Times New Roman" w:eastAsia="Times New Roman" w:hAnsi="Times New Roman" w:cs="Times New Roman"/>
          <w:color w:val="000000"/>
          <w:sz w:val="24"/>
          <w:szCs w:val="24"/>
          <w:lang w:eastAsia="ru-RU"/>
        </w:rPr>
        <w:t>Скарлатти</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Символическое изображение музыкальных образов трех тем из экспозиции сонаты Д. </w:t>
      </w:r>
      <w:proofErr w:type="spellStart"/>
      <w:r w:rsidRPr="00005C39">
        <w:rPr>
          <w:rFonts w:ascii="Times New Roman" w:eastAsia="Times New Roman" w:hAnsi="Times New Roman" w:cs="Times New Roman"/>
          <w:color w:val="000000"/>
          <w:sz w:val="24"/>
          <w:szCs w:val="24"/>
          <w:lang w:eastAsia="ru-RU"/>
        </w:rPr>
        <w:t>Скарлатти</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«Шесть венских сонатин»,  сонатины №1, №6;</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w:t>
      </w:r>
      <w:proofErr w:type="spellStart"/>
      <w:r w:rsidRPr="00005C39">
        <w:rPr>
          <w:rFonts w:ascii="Times New Roman" w:eastAsia="Times New Roman" w:hAnsi="Times New Roman" w:cs="Times New Roman"/>
          <w:color w:val="000000"/>
          <w:sz w:val="24"/>
          <w:szCs w:val="24"/>
          <w:lang w:eastAsia="ru-RU"/>
        </w:rPr>
        <w:t>Чимароза</w:t>
      </w:r>
      <w:proofErr w:type="spellEnd"/>
      <w:r w:rsidRPr="00005C39">
        <w:rPr>
          <w:rFonts w:ascii="Times New Roman" w:eastAsia="Times New Roman" w:hAnsi="Times New Roman" w:cs="Times New Roman"/>
          <w:color w:val="000000"/>
          <w:sz w:val="24"/>
          <w:szCs w:val="24"/>
          <w:lang w:eastAsia="ru-RU"/>
        </w:rPr>
        <w:t xml:space="preserve"> Сонаты;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w:t>
      </w:r>
      <w:proofErr w:type="spellStart"/>
      <w:r w:rsidRPr="00005C39">
        <w:rPr>
          <w:rFonts w:ascii="Times New Roman" w:eastAsia="Times New Roman" w:hAnsi="Times New Roman" w:cs="Times New Roman"/>
          <w:color w:val="000000"/>
          <w:sz w:val="24"/>
          <w:szCs w:val="24"/>
          <w:lang w:eastAsia="ru-RU"/>
        </w:rPr>
        <w:t>Скарлатти</w:t>
      </w:r>
      <w:proofErr w:type="spellEnd"/>
      <w:r w:rsidRPr="00005C39">
        <w:rPr>
          <w:rFonts w:ascii="Times New Roman" w:eastAsia="Times New Roman" w:hAnsi="Times New Roman" w:cs="Times New Roman"/>
          <w:color w:val="000000"/>
          <w:sz w:val="24"/>
          <w:szCs w:val="24"/>
          <w:lang w:eastAsia="ru-RU"/>
        </w:rPr>
        <w:t xml:space="preserve"> Соната №27, К-152, Л-179 (том 1 под редакцией А. Николаева);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Симфония № 40 (части 1 и 4) или «Детская» симфония Й. Гайдна;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«Репетиция к концерту» и Концерт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Кульминация как этап развития. </w:t>
      </w:r>
      <w:r w:rsidRPr="00005C39">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Способы развития и кульминация в полифонических пьесах И. С. Баха. Имитации, контрастная полифония, мотивы-символы и  музыкальный образ (Прелюдия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мажор, Инвенция до мажор). Разные формы игрового моделирования и практического освоения приемов полифонического развертывания.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музыкальных примеров ("Рост елки", "Па-де-де" из балета "Щелкунчик" П.И.Чайковского), заполнение схемы "Лента музыкального времени". Определение на </w:t>
      </w:r>
      <w:r w:rsidRPr="00005C39">
        <w:rPr>
          <w:rFonts w:ascii="Times New Roman" w:eastAsia="Times New Roman" w:hAnsi="Times New Roman" w:cs="Times New Roman"/>
          <w:color w:val="000000"/>
          <w:sz w:val="24"/>
          <w:szCs w:val="24"/>
          <w:lang w:eastAsia="ru-RU"/>
        </w:rPr>
        <w:lastRenderedPageBreak/>
        <w:t>слух в полифонической музыке вступлений темы (</w:t>
      </w:r>
      <w:proofErr w:type="spellStart"/>
      <w:r w:rsidRPr="00005C39">
        <w:rPr>
          <w:rFonts w:ascii="Times New Roman" w:eastAsia="Times New Roman" w:hAnsi="Times New Roman" w:cs="Times New Roman"/>
          <w:color w:val="000000"/>
          <w:sz w:val="24"/>
          <w:szCs w:val="24"/>
          <w:lang w:eastAsia="ru-RU"/>
        </w:rPr>
        <w:t>прохлопывание</w:t>
      </w:r>
      <w:proofErr w:type="spellEnd"/>
      <w:r w:rsidRPr="00005C39">
        <w:rPr>
          <w:rFonts w:ascii="Times New Roman" w:eastAsia="Times New Roman" w:hAnsi="Times New Roman" w:cs="Times New Roman"/>
          <w:color w:val="000000"/>
          <w:sz w:val="24"/>
          <w:szCs w:val="24"/>
          <w:lang w:eastAsia="ru-RU"/>
        </w:rPr>
        <w:t>, выкладывание карточек).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В полифонических пьесах по специальности определение приемов имитации, контрапункта, характера взаимоотношения голосов.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Рост елки, Па-де-де,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Баркарола;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«Лесной царь» (тихая кульминация);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сцена похищения Людмилы, заключительный хор «Слава богам» (по желанию – увертюра из оперы);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Утро,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Кантата «Александр Невский», Ледовое побоище;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и фуги»;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И.-С. Бах, Партита № 2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Раздел </w:t>
      </w:r>
      <w:proofErr w:type="spellStart"/>
      <w:r w:rsidRPr="00005C39">
        <w:rPr>
          <w:rFonts w:ascii="Times New Roman" w:eastAsia="Times New Roman" w:hAnsi="Times New Roman" w:cs="Times New Roman"/>
          <w:color w:val="000000"/>
          <w:sz w:val="24"/>
          <w:szCs w:val="24"/>
          <w:lang w:eastAsia="ru-RU"/>
        </w:rPr>
        <w:t>Andante</w:t>
      </w:r>
      <w:proofErr w:type="spellEnd"/>
      <w:r w:rsidRPr="00005C39">
        <w:rPr>
          <w:rFonts w:ascii="Times New Roman" w:eastAsia="Times New Roman" w:hAnsi="Times New Roman" w:cs="Times New Roman"/>
          <w:color w:val="000000"/>
          <w:sz w:val="24"/>
          <w:szCs w:val="24"/>
          <w:lang w:eastAsia="ru-RU"/>
        </w:rPr>
        <w:t xml:space="preserve"> (или части из сюит);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 Э. Денисов, «Маленький канон»;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«Колдун»;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Два еврея;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«Раскаяние»;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Старинная французская песенка.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Выразительные возможности вокальной музыки.</w:t>
      </w:r>
      <w:r w:rsidRPr="00005C39">
        <w:rPr>
          <w:rFonts w:ascii="Times New Roman" w:eastAsia="Times New Roman" w:hAnsi="Times New Roman" w:cs="Times New Roman"/>
          <w:color w:val="000000"/>
          <w:sz w:val="24"/>
          <w:szCs w:val="24"/>
          <w:lang w:eastAsia="ru-RU"/>
        </w:rPr>
        <w:t>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Персидский хор;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Колыбельная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 Чайковский, «Детский альбом», Камаринская;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опера «Евгений Онегин», дуэт «</w:t>
      </w:r>
      <w:proofErr w:type="gramStart"/>
      <w:r w:rsidRPr="00005C39">
        <w:rPr>
          <w:rFonts w:ascii="Times New Roman" w:eastAsia="Times New Roman" w:hAnsi="Times New Roman" w:cs="Times New Roman"/>
          <w:color w:val="000000"/>
          <w:sz w:val="24"/>
          <w:szCs w:val="24"/>
          <w:lang w:eastAsia="ru-RU"/>
        </w:rPr>
        <w:t>Слыхали</w:t>
      </w:r>
      <w:proofErr w:type="gramEnd"/>
      <w:r w:rsidRPr="00005C39">
        <w:rPr>
          <w:rFonts w:ascii="Times New Roman" w:eastAsia="Times New Roman" w:hAnsi="Times New Roman" w:cs="Times New Roman"/>
          <w:color w:val="000000"/>
          <w:sz w:val="24"/>
          <w:szCs w:val="24"/>
          <w:lang w:eastAsia="ru-RU"/>
        </w:rPr>
        <w:t xml:space="preserve"> ль вы», квартет и канон «Привычка свыше нам дана»;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w:t>
      </w:r>
      <w:proofErr w:type="spellStart"/>
      <w:r w:rsidRPr="00005C39">
        <w:rPr>
          <w:rFonts w:ascii="Times New Roman" w:eastAsia="Times New Roman" w:hAnsi="Times New Roman" w:cs="Times New Roman"/>
          <w:color w:val="000000"/>
          <w:sz w:val="24"/>
          <w:szCs w:val="24"/>
          <w:lang w:eastAsia="ru-RU"/>
        </w:rPr>
        <w:t>Папагено</w:t>
      </w:r>
      <w:proofErr w:type="spellEnd"/>
      <w:r w:rsidRPr="00005C39">
        <w:rPr>
          <w:rFonts w:ascii="Times New Roman" w:eastAsia="Times New Roman" w:hAnsi="Times New Roman" w:cs="Times New Roman"/>
          <w:color w:val="000000"/>
          <w:sz w:val="24"/>
          <w:szCs w:val="24"/>
          <w:lang w:eastAsia="ru-RU"/>
        </w:rPr>
        <w:t xml:space="preserve"> и </w:t>
      </w:r>
      <w:proofErr w:type="spellStart"/>
      <w:r w:rsidRPr="00005C39">
        <w:rPr>
          <w:rFonts w:ascii="Times New Roman" w:eastAsia="Times New Roman" w:hAnsi="Times New Roman" w:cs="Times New Roman"/>
          <w:color w:val="000000"/>
          <w:sz w:val="24"/>
          <w:szCs w:val="24"/>
          <w:lang w:eastAsia="ru-RU"/>
        </w:rPr>
        <w:t>Папагены</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Р. </w:t>
      </w:r>
      <w:proofErr w:type="spellStart"/>
      <w:r w:rsidRPr="00005C39">
        <w:rPr>
          <w:rFonts w:ascii="Times New Roman" w:eastAsia="Times New Roman" w:hAnsi="Times New Roman" w:cs="Times New Roman"/>
          <w:color w:val="000000"/>
          <w:sz w:val="24"/>
          <w:szCs w:val="24"/>
          <w:lang w:eastAsia="ru-RU"/>
        </w:rPr>
        <w:t>Яхин</w:t>
      </w:r>
      <w:proofErr w:type="spellEnd"/>
      <w:r w:rsidRPr="00005C39">
        <w:rPr>
          <w:rFonts w:ascii="Times New Roman" w:eastAsia="Times New Roman" w:hAnsi="Times New Roman" w:cs="Times New Roman"/>
          <w:color w:val="000000"/>
          <w:sz w:val="24"/>
          <w:szCs w:val="24"/>
          <w:lang w:eastAsia="ru-RU"/>
        </w:rPr>
        <w:t>, «</w:t>
      </w:r>
      <w:proofErr w:type="spellStart"/>
      <w:r w:rsidRPr="00005C39">
        <w:rPr>
          <w:rFonts w:ascii="Times New Roman" w:eastAsia="Times New Roman" w:hAnsi="Times New Roman" w:cs="Times New Roman"/>
          <w:color w:val="000000"/>
          <w:sz w:val="24"/>
          <w:szCs w:val="24"/>
          <w:lang w:eastAsia="ru-RU"/>
        </w:rPr>
        <w:t>Ялгыз</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агач</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Программная музыка.</w:t>
      </w:r>
      <w:r w:rsidRPr="00005C39">
        <w:rPr>
          <w:rFonts w:ascii="Times New Roman" w:eastAsia="Times New Roman" w:hAnsi="Times New Roman" w:cs="Times New Roman"/>
          <w:color w:val="000000"/>
          <w:sz w:val="24"/>
          <w:szCs w:val="24"/>
          <w:lang w:eastAsia="ru-RU"/>
        </w:rPr>
        <w:t>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Работа с таблицей из учебника. Запись в тетрадь примеров программной музыки из своего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Белые ночи, Подснежник. Святки;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Симфония № 1,  фрагменты;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Вивальди</w:t>
      </w:r>
      <w:proofErr w:type="spellEnd"/>
      <w:r w:rsidRPr="00005C39">
        <w:rPr>
          <w:rFonts w:ascii="Times New Roman" w:eastAsia="Times New Roman" w:hAnsi="Times New Roman" w:cs="Times New Roman"/>
          <w:color w:val="000000"/>
          <w:sz w:val="24"/>
          <w:szCs w:val="24"/>
          <w:lang w:eastAsia="ru-RU"/>
        </w:rPr>
        <w:t>, «Времена года», Зима;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из Детских альбомов  различных композиторов (Р. Шуман, П. Чайковского, С. Прокофьева).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Приемы создания комических образов.</w:t>
      </w:r>
      <w:r w:rsidRPr="00005C39">
        <w:rPr>
          <w:rFonts w:ascii="Times New Roman" w:eastAsia="Times New Roman" w:hAnsi="Times New Roman" w:cs="Times New Roman"/>
          <w:color w:val="000000"/>
          <w:sz w:val="24"/>
          <w:szCs w:val="24"/>
          <w:lang w:eastAsia="ru-RU"/>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Подготовка к исполнению какой-либо</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детской частушки (о школьной жизни).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Меркуцио;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Шествие кузнечиков,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Скерцо;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 № 10, № 11;</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w:t>
      </w: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Клоуны, Рондо-токката;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С.Джоплин</w:t>
      </w:r>
      <w:proofErr w:type="spellEnd"/>
      <w:r w:rsidRPr="00005C39">
        <w:rPr>
          <w:rFonts w:ascii="Times New Roman" w:eastAsia="Times New Roman" w:hAnsi="Times New Roman" w:cs="Times New Roman"/>
          <w:color w:val="000000"/>
          <w:sz w:val="24"/>
          <w:szCs w:val="24"/>
          <w:lang w:eastAsia="ru-RU"/>
        </w:rPr>
        <w:t>, Рэгтайм;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xml:space="preserve">И. Стравинский, балет «Жар-птица», </w:t>
      </w:r>
      <w:proofErr w:type="gramStart"/>
      <w:r w:rsidRPr="00005C39">
        <w:rPr>
          <w:rFonts w:ascii="Times New Roman" w:eastAsia="Times New Roman" w:hAnsi="Times New Roman" w:cs="Times New Roman"/>
          <w:color w:val="000000"/>
          <w:sz w:val="24"/>
          <w:szCs w:val="24"/>
          <w:lang w:eastAsia="ru-RU"/>
        </w:rPr>
        <w:t>Поганый</w:t>
      </w:r>
      <w:proofErr w:type="gramEnd"/>
      <w:r w:rsidRPr="00005C39">
        <w:rPr>
          <w:rFonts w:ascii="Times New Roman" w:eastAsia="Times New Roman" w:hAnsi="Times New Roman" w:cs="Times New Roman"/>
          <w:color w:val="000000"/>
          <w:sz w:val="24"/>
          <w:szCs w:val="24"/>
          <w:lang w:eastAsia="ru-RU"/>
        </w:rPr>
        <w:t xml:space="preserve"> пляс Кощеева царства;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К. Дебюсси,  Кукольный </w:t>
      </w:r>
      <w:proofErr w:type="spellStart"/>
      <w:r w:rsidRPr="00005C39">
        <w:rPr>
          <w:rFonts w:ascii="Times New Roman" w:eastAsia="Times New Roman" w:hAnsi="Times New Roman" w:cs="Times New Roman"/>
          <w:color w:val="000000"/>
          <w:sz w:val="24"/>
          <w:szCs w:val="24"/>
          <w:lang w:eastAsia="ru-RU"/>
        </w:rPr>
        <w:t>кэк-уок</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Щедрин,  опера «Не только любовь», Кадриль;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Первая Симфония,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Мельник;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Частушки на татарском языке (аудио запись).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Народное творчество. Годовой круг календарных праздников. Календарные песни. Цикл осенних праздников и песен. </w:t>
      </w:r>
      <w:r w:rsidRPr="00005C39">
        <w:rPr>
          <w:rFonts w:ascii="Times New Roman" w:eastAsia="Times New Roman" w:hAnsi="Times New Roman" w:cs="Times New Roman"/>
          <w:color w:val="000000"/>
          <w:sz w:val="24"/>
          <w:szCs w:val="24"/>
          <w:lang w:eastAsia="ru-RU"/>
        </w:rPr>
        <w:t>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 В программу включен  урок - экскурсия в районный краеведческий музей.</w:t>
      </w:r>
      <w:r w:rsidRPr="00005C39">
        <w:rPr>
          <w:rFonts w:ascii="Times New Roman" w:eastAsia="Times New Roman" w:hAnsi="Times New Roman" w:cs="Times New Roman"/>
          <w:color w:val="000000"/>
          <w:sz w:val="24"/>
          <w:szCs w:val="24"/>
          <w:lang w:eastAsia="ru-RU"/>
        </w:rPr>
        <w:br/>
        <w:t>      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Народный календарь- совокупность духовной жизни народа. Соединения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Чтение и анализ текста песен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(метафоры, олицетворения). Определение характера, структуры мелодии. Создание своего личного (семейного) годового круга праздников.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xml:space="preserve"> Колыбельные, </w:t>
      </w:r>
      <w:proofErr w:type="spellStart"/>
      <w:r w:rsidRPr="00005C39">
        <w:rPr>
          <w:rFonts w:ascii="Times New Roman" w:eastAsia="Times New Roman" w:hAnsi="Times New Roman" w:cs="Times New Roman"/>
          <w:color w:val="000000"/>
          <w:sz w:val="24"/>
          <w:szCs w:val="24"/>
          <w:lang w:eastAsia="ru-RU"/>
        </w:rPr>
        <w:t>потешки</w:t>
      </w:r>
      <w:proofErr w:type="spellEnd"/>
      <w:r w:rsidRPr="00005C39">
        <w:rPr>
          <w:rFonts w:ascii="Times New Roman" w:eastAsia="Times New Roman" w:hAnsi="Times New Roman" w:cs="Times New Roman"/>
          <w:color w:val="000000"/>
          <w:sz w:val="24"/>
          <w:szCs w:val="24"/>
          <w:lang w:eastAsia="ru-RU"/>
        </w:rPr>
        <w:t xml:space="preserve">, считалки, хороводные, игровые: «Каравай», «Заинька», "Комара женить мы будем", "А кто у нас гость большой", «У медведя </w:t>
      </w:r>
      <w:proofErr w:type="gramStart"/>
      <w:r w:rsidRPr="00005C39">
        <w:rPr>
          <w:rFonts w:ascii="Times New Roman" w:eastAsia="Times New Roman" w:hAnsi="Times New Roman" w:cs="Times New Roman"/>
          <w:color w:val="000000"/>
          <w:sz w:val="24"/>
          <w:szCs w:val="24"/>
          <w:lang w:eastAsia="ru-RU"/>
        </w:rPr>
        <w:t>во</w:t>
      </w:r>
      <w:proofErr w:type="gramEnd"/>
      <w:r w:rsidRPr="00005C39">
        <w:rPr>
          <w:rFonts w:ascii="Times New Roman" w:eastAsia="Times New Roman" w:hAnsi="Times New Roman" w:cs="Times New Roman"/>
          <w:color w:val="000000"/>
          <w:sz w:val="24"/>
          <w:szCs w:val="24"/>
          <w:lang w:eastAsia="ru-RU"/>
        </w:rPr>
        <w:t xml:space="preserve"> бору» (два варианта народных и две обработке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Протяжные лирические песни, плачи. </w:t>
      </w:r>
      <w:r w:rsidRPr="00005C39">
        <w:rPr>
          <w:rFonts w:ascii="Times New Roman" w:eastAsia="Times New Roman" w:hAnsi="Times New Roman" w:cs="Times New Roman"/>
          <w:color w:val="000000"/>
          <w:sz w:val="24"/>
          <w:szCs w:val="24"/>
          <w:lang w:eastAsia="ru-RU"/>
        </w:rPr>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Н.А. Римского-Корсакова («Сеча при </w:t>
      </w:r>
      <w:proofErr w:type="spellStart"/>
      <w:r w:rsidRPr="00005C39">
        <w:rPr>
          <w:rFonts w:ascii="Times New Roman" w:eastAsia="Times New Roman" w:hAnsi="Times New Roman" w:cs="Times New Roman"/>
          <w:color w:val="000000"/>
          <w:sz w:val="24"/>
          <w:szCs w:val="24"/>
          <w:lang w:eastAsia="ru-RU"/>
        </w:rPr>
        <w:t>Керженце</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подголоска (косвенное голосоведение, гетерофония). Изготовление макетов и рисунков щитов русских и монгольских воинов. </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xml:space="preserve">  Русские народные песни: </w:t>
      </w:r>
      <w:proofErr w:type="gramStart"/>
      <w:r w:rsidRPr="00005C39">
        <w:rPr>
          <w:rFonts w:ascii="Times New Roman" w:eastAsia="Times New Roman" w:hAnsi="Times New Roman" w:cs="Times New Roman"/>
          <w:color w:val="000000"/>
          <w:sz w:val="24"/>
          <w:szCs w:val="24"/>
          <w:lang w:eastAsia="ru-RU"/>
        </w:rPr>
        <w:t>«Полоса ль моя»,  «Как по морю», «Не одна-то во поле дороженька»,  «Вниз по матушке по Волге», «Ты река ль моя»,  «Не летай, соловей;</w:t>
      </w:r>
      <w:proofErr w:type="gramEnd"/>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опера  «Князь Игорь», Плач Ярославны;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М. Глинка, опера  «Руслан и Людмила»,  хор «Ах, ты свет, Людмила»;</w:t>
      </w:r>
      <w:proofErr w:type="gramEnd"/>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«Как за речкою» в обработке Н. Римского - Корсакова;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«Сеча при </w:t>
      </w:r>
      <w:proofErr w:type="spellStart"/>
      <w:r w:rsidRPr="00005C39">
        <w:rPr>
          <w:rFonts w:ascii="Times New Roman" w:eastAsia="Times New Roman" w:hAnsi="Times New Roman" w:cs="Times New Roman"/>
          <w:color w:val="000000"/>
          <w:sz w:val="24"/>
          <w:szCs w:val="24"/>
          <w:lang w:eastAsia="ru-RU"/>
        </w:rPr>
        <w:t>Керженце</w:t>
      </w:r>
      <w:proofErr w:type="spellEnd"/>
      <w:r w:rsidRPr="00005C39">
        <w:rPr>
          <w:rFonts w:ascii="Times New Roman" w:eastAsia="Times New Roman" w:hAnsi="Times New Roman" w:cs="Times New Roman"/>
          <w:color w:val="000000"/>
          <w:sz w:val="24"/>
          <w:szCs w:val="24"/>
          <w:lang w:eastAsia="ru-RU"/>
        </w:rPr>
        <w:t>» из оперы Н. Римского – Корсакова «Сказка о невидимом граде Китеже»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Тукай музыка народная «</w:t>
      </w:r>
      <w:proofErr w:type="spellStart"/>
      <w:r w:rsidRPr="00005C39">
        <w:rPr>
          <w:rFonts w:ascii="Times New Roman" w:eastAsia="Times New Roman" w:hAnsi="Times New Roman" w:cs="Times New Roman"/>
          <w:color w:val="000000"/>
          <w:sz w:val="24"/>
          <w:szCs w:val="24"/>
          <w:lang w:eastAsia="ru-RU"/>
        </w:rPr>
        <w:t>Туган</w:t>
      </w:r>
      <w:proofErr w:type="spellEnd"/>
      <w:r w:rsidRPr="00005C39">
        <w:rPr>
          <w:rFonts w:ascii="Times New Roman" w:eastAsia="Times New Roman" w:hAnsi="Times New Roman" w:cs="Times New Roman"/>
          <w:color w:val="000000"/>
          <w:sz w:val="24"/>
          <w:szCs w:val="24"/>
          <w:lang w:eastAsia="ru-RU"/>
        </w:rPr>
        <w:t xml:space="preserve"> тел»;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Татарская народная песня «</w:t>
      </w:r>
      <w:proofErr w:type="spellStart"/>
      <w:r w:rsidRPr="00005C39">
        <w:rPr>
          <w:rFonts w:ascii="Times New Roman" w:eastAsia="Times New Roman" w:hAnsi="Times New Roman" w:cs="Times New Roman"/>
          <w:color w:val="000000"/>
          <w:sz w:val="24"/>
          <w:szCs w:val="24"/>
          <w:lang w:eastAsia="ru-RU"/>
        </w:rPr>
        <w:t>Каз</w:t>
      </w:r>
      <w:proofErr w:type="spellEnd"/>
      <w:r w:rsidRPr="00005C39">
        <w:rPr>
          <w:rFonts w:ascii="Times New Roman" w:eastAsia="Times New Roman" w:hAnsi="Times New Roman" w:cs="Times New Roman"/>
          <w:color w:val="000000"/>
          <w:sz w:val="24"/>
          <w:szCs w:val="24"/>
          <w:lang w:eastAsia="ru-RU"/>
        </w:rPr>
        <w:t xml:space="preserve"> канаты».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Жанры в музыке.</w:t>
      </w:r>
      <w:r w:rsidRPr="00005C39">
        <w:rPr>
          <w:rFonts w:ascii="Times New Roman" w:eastAsia="Times New Roman" w:hAnsi="Times New Roman" w:cs="Times New Roman"/>
          <w:color w:val="000000"/>
          <w:sz w:val="24"/>
          <w:szCs w:val="24"/>
          <w:lang w:eastAsia="ru-RU"/>
        </w:rPr>
        <w:t> Первичные жанры, концертные жанры. 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Кант как самая ранняя многоголосная городская песня. </w:t>
      </w:r>
      <w:proofErr w:type="spellStart"/>
      <w:r w:rsidRPr="00005C39">
        <w:rPr>
          <w:rFonts w:ascii="Times New Roman" w:eastAsia="Times New Roman" w:hAnsi="Times New Roman" w:cs="Times New Roman"/>
          <w:color w:val="000000"/>
          <w:sz w:val="24"/>
          <w:szCs w:val="24"/>
          <w:lang w:eastAsia="ru-RU"/>
        </w:rPr>
        <w:t>Виваты</w:t>
      </w:r>
      <w:proofErr w:type="spellEnd"/>
      <w:r w:rsidRPr="00005C39">
        <w:rPr>
          <w:rFonts w:ascii="Times New Roman" w:eastAsia="Times New Roman" w:hAnsi="Times New Roman" w:cs="Times New Roman"/>
          <w:color w:val="000000"/>
          <w:sz w:val="24"/>
          <w:szCs w:val="24"/>
          <w:lang w:eastAsia="ru-RU"/>
        </w:rPr>
        <w:t>. Вариации на темы песен. Черты канта в хоре М. И. Глинки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w:t>
      </w:r>
      <w:proofErr w:type="spellStart"/>
      <w:r w:rsidRPr="00005C39">
        <w:rPr>
          <w:rFonts w:ascii="Times New Roman" w:eastAsia="Times New Roman" w:hAnsi="Times New Roman" w:cs="Times New Roman"/>
          <w:color w:val="000000"/>
          <w:sz w:val="24"/>
          <w:szCs w:val="24"/>
          <w:lang w:eastAsia="ru-RU"/>
        </w:rPr>
        <w:t>двухчастной</w:t>
      </w:r>
      <w:proofErr w:type="spellEnd"/>
      <w:r w:rsidRPr="00005C39">
        <w:rPr>
          <w:rFonts w:ascii="Times New Roman" w:eastAsia="Times New Roman" w:hAnsi="Times New Roman" w:cs="Times New Roman"/>
          <w:color w:val="000000"/>
          <w:sz w:val="24"/>
          <w:szCs w:val="24"/>
          <w:lang w:eastAsia="ru-RU"/>
        </w:rPr>
        <w:t xml:space="preserve">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w:t>
      </w:r>
      <w:proofErr w:type="spellStart"/>
      <w:r w:rsidRPr="00005C39">
        <w:rPr>
          <w:rFonts w:ascii="Times New Roman" w:eastAsia="Times New Roman" w:hAnsi="Times New Roman" w:cs="Times New Roman"/>
          <w:color w:val="000000"/>
          <w:sz w:val="24"/>
          <w:szCs w:val="24"/>
          <w:lang w:eastAsia="ru-RU"/>
        </w:rPr>
        <w:t>двухчастной</w:t>
      </w:r>
      <w:proofErr w:type="spellEnd"/>
      <w:r w:rsidRPr="00005C39">
        <w:rPr>
          <w:rFonts w:ascii="Times New Roman" w:eastAsia="Times New Roman" w:hAnsi="Times New Roman" w:cs="Times New Roman"/>
          <w:color w:val="000000"/>
          <w:sz w:val="24"/>
          <w:szCs w:val="24"/>
          <w:lang w:eastAsia="ru-RU"/>
        </w:rPr>
        <w:t xml:space="preserve">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«Выхожу один я на дорогу», «Среди долины </w:t>
      </w:r>
      <w:proofErr w:type="spellStart"/>
      <w:r w:rsidRPr="00005C39">
        <w:rPr>
          <w:rFonts w:ascii="Times New Roman" w:eastAsia="Times New Roman" w:hAnsi="Times New Roman" w:cs="Times New Roman"/>
          <w:color w:val="000000"/>
          <w:sz w:val="24"/>
          <w:szCs w:val="24"/>
          <w:lang w:eastAsia="ru-RU"/>
        </w:rPr>
        <w:t>ровныя</w:t>
      </w:r>
      <w:proofErr w:type="spellEnd"/>
      <w:r w:rsidRPr="00005C39">
        <w:rPr>
          <w:rFonts w:ascii="Times New Roman" w:eastAsia="Times New Roman" w:hAnsi="Times New Roman" w:cs="Times New Roman"/>
          <w:color w:val="000000"/>
          <w:sz w:val="24"/>
          <w:szCs w:val="24"/>
          <w:lang w:eastAsia="ru-RU"/>
        </w:rPr>
        <w:t>», «Славны были наши деды», «Степь да степь кругом», «Вечерний звон», «Из-за острова на стрежень», «Грянул внезапно гром»;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Кантаты: «</w:t>
      </w:r>
      <w:proofErr w:type="gramStart"/>
      <w:r w:rsidRPr="00005C39">
        <w:rPr>
          <w:rFonts w:ascii="Times New Roman" w:eastAsia="Times New Roman" w:hAnsi="Times New Roman" w:cs="Times New Roman"/>
          <w:color w:val="000000"/>
          <w:sz w:val="24"/>
          <w:szCs w:val="24"/>
          <w:lang w:eastAsia="ru-RU"/>
        </w:rPr>
        <w:t>Орле</w:t>
      </w:r>
      <w:proofErr w:type="gramEnd"/>
      <w:r w:rsidRPr="00005C39">
        <w:rPr>
          <w:rFonts w:ascii="Times New Roman" w:eastAsia="Times New Roman" w:hAnsi="Times New Roman" w:cs="Times New Roman"/>
          <w:color w:val="000000"/>
          <w:sz w:val="24"/>
          <w:szCs w:val="24"/>
          <w:lang w:eastAsia="ru-RU"/>
        </w:rPr>
        <w:t xml:space="preserve"> Российский», «Начну играть я на скрипицах» (или другие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 Глинка, Вариации на тему песни «Среди долины </w:t>
      </w:r>
      <w:proofErr w:type="spellStart"/>
      <w:r w:rsidRPr="00005C39">
        <w:rPr>
          <w:rFonts w:ascii="Times New Roman" w:eastAsia="Times New Roman" w:hAnsi="Times New Roman" w:cs="Times New Roman"/>
          <w:color w:val="000000"/>
          <w:sz w:val="24"/>
          <w:szCs w:val="24"/>
          <w:lang w:eastAsia="ru-RU"/>
        </w:rPr>
        <w:t>ровныя</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«Иван Сусанин»,  хор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Марши. </w:t>
      </w:r>
      <w:r w:rsidRPr="00005C39">
        <w:rPr>
          <w:rFonts w:ascii="Times New Roman" w:eastAsia="Times New Roman" w:hAnsi="Times New Roman" w:cs="Times New Roman"/>
          <w:color w:val="000000"/>
          <w:sz w:val="24"/>
          <w:szCs w:val="24"/>
          <w:lang w:eastAsia="ru-RU"/>
        </w:rPr>
        <w:t xml:space="preserve">Жанровые признаки марша, образное содержание. Марши военные, героические, детские, сказочные, марши-шествия. Трехчастная форма. Понятие о </w:t>
      </w:r>
      <w:proofErr w:type="spellStart"/>
      <w:r w:rsidRPr="00005C39">
        <w:rPr>
          <w:rFonts w:ascii="Times New Roman" w:eastAsia="Times New Roman" w:hAnsi="Times New Roman" w:cs="Times New Roman"/>
          <w:color w:val="000000"/>
          <w:sz w:val="24"/>
          <w:szCs w:val="24"/>
          <w:lang w:eastAsia="ru-RU"/>
        </w:rPr>
        <w:t>маршевости</w:t>
      </w:r>
      <w:proofErr w:type="spellEnd"/>
      <w:r w:rsidRPr="00005C39">
        <w:rPr>
          <w:rFonts w:ascii="Times New Roman" w:eastAsia="Times New Roman" w:hAnsi="Times New Roman" w:cs="Times New Roman"/>
          <w:color w:val="000000"/>
          <w:sz w:val="24"/>
          <w:szCs w:val="24"/>
          <w:lang w:eastAsia="ru-RU"/>
        </w:rPr>
        <w:t>. Инструментарий, особенности оркестровки. Работа с таблицей в учебнике. Слушание и определение признаков марша,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Найти примеры различных по характеру маршей. Сочинить маршевые ритмические рисунки.</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«Военный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Верди, опера «Аида»,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Марш деревянных солдатиков, Похороны куклы;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опера «Любовь к трем апельсинам»,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М.И. Глинка, «Марш </w:t>
      </w:r>
      <w:proofErr w:type="spellStart"/>
      <w:r w:rsidRPr="00005C39">
        <w:rPr>
          <w:rFonts w:ascii="Times New Roman" w:eastAsia="Times New Roman" w:hAnsi="Times New Roman" w:cs="Times New Roman"/>
          <w:color w:val="000000"/>
          <w:sz w:val="24"/>
          <w:szCs w:val="24"/>
          <w:lang w:eastAsia="ru-RU"/>
        </w:rPr>
        <w:t>Черномора</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 Шопен, Прелюдия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Обычаи и традиции зимних праздников. </w:t>
      </w:r>
      <w:r w:rsidRPr="00005C39">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Ряженье, гадание.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Жанровое разнообразие песен: колядки, </w:t>
      </w:r>
      <w:proofErr w:type="spellStart"/>
      <w:r w:rsidRPr="00005C39">
        <w:rPr>
          <w:rFonts w:ascii="Times New Roman" w:eastAsia="Times New Roman" w:hAnsi="Times New Roman" w:cs="Times New Roman"/>
          <w:color w:val="000000"/>
          <w:sz w:val="24"/>
          <w:szCs w:val="24"/>
          <w:lang w:eastAsia="ru-RU"/>
        </w:rPr>
        <w:t>авсеньки</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щедровки</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виноградья</w:t>
      </w:r>
      <w:proofErr w:type="spellEnd"/>
      <w:r w:rsidRPr="00005C39">
        <w:rPr>
          <w:rFonts w:ascii="Times New Roman" w:eastAsia="Times New Roman" w:hAnsi="Times New Roman" w:cs="Times New Roman"/>
          <w:color w:val="000000"/>
          <w:sz w:val="24"/>
          <w:szCs w:val="24"/>
          <w:lang w:eastAsia="ru-RU"/>
        </w:rPr>
        <w:t>, подблюдные, корильные. Слушание и анализ авторских обработок песен (</w:t>
      </w:r>
      <w:proofErr w:type="spellStart"/>
      <w:r w:rsidRPr="00005C39">
        <w:rPr>
          <w:rFonts w:ascii="Times New Roman" w:eastAsia="Times New Roman" w:hAnsi="Times New Roman" w:cs="Times New Roman"/>
          <w:color w:val="000000"/>
          <w:sz w:val="24"/>
          <w:szCs w:val="24"/>
          <w:lang w:eastAsia="ru-RU"/>
        </w:rPr>
        <w:t>А.Лядов</w:t>
      </w:r>
      <w:proofErr w:type="spellEnd"/>
      <w:r w:rsidRPr="00005C39">
        <w:rPr>
          <w:rFonts w:ascii="Times New Roman" w:eastAsia="Times New Roman" w:hAnsi="Times New Roman" w:cs="Times New Roman"/>
          <w:color w:val="000000"/>
          <w:sz w:val="24"/>
          <w:szCs w:val="24"/>
          <w:lang w:eastAsia="ru-RU"/>
        </w:rPr>
        <w:t>, Н. Римский-Корсаков). Драматизация, разыгрывание сюжетов.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Пение песен из пособий по сольфеджио, анализ содержания и структуры песен. Сочинение </w:t>
      </w:r>
      <w:proofErr w:type="gramStart"/>
      <w:r w:rsidRPr="00005C39">
        <w:rPr>
          <w:rFonts w:ascii="Times New Roman" w:eastAsia="Times New Roman" w:hAnsi="Times New Roman" w:cs="Times New Roman"/>
          <w:color w:val="000000"/>
          <w:sz w:val="24"/>
          <w:szCs w:val="24"/>
          <w:lang w:eastAsia="ru-RU"/>
        </w:rPr>
        <w:t>современной</w:t>
      </w:r>
      <w:proofErr w:type="gramEnd"/>
      <w:r w:rsidRPr="00005C39">
        <w:rPr>
          <w:rFonts w:ascii="Times New Roman" w:eastAsia="Times New Roman" w:hAnsi="Times New Roman" w:cs="Times New Roman"/>
          <w:color w:val="000000"/>
          <w:sz w:val="24"/>
          <w:szCs w:val="24"/>
          <w:lang w:eastAsia="ru-RU"/>
        </w:rPr>
        <w:t xml:space="preserve"> и величавой.</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roofErr w:type="gramStart"/>
      <w:r w:rsidRPr="00005C39">
        <w:rPr>
          <w:rFonts w:ascii="Times New Roman" w:eastAsia="Times New Roman" w:hAnsi="Times New Roman" w:cs="Times New Roman"/>
          <w:color w:val="000000"/>
          <w:sz w:val="24"/>
          <w:szCs w:val="24"/>
          <w:lang w:eastAsia="ru-RU"/>
        </w:rPr>
        <w:t>«</w:t>
      </w:r>
      <w:proofErr w:type="spellStart"/>
      <w:r w:rsidRPr="00005C39">
        <w:rPr>
          <w:rFonts w:ascii="Times New Roman" w:eastAsia="Times New Roman" w:hAnsi="Times New Roman" w:cs="Times New Roman"/>
          <w:color w:val="000000"/>
          <w:sz w:val="24"/>
          <w:szCs w:val="24"/>
          <w:lang w:eastAsia="ru-RU"/>
        </w:rPr>
        <w:t>Зимка</w:t>
      </w:r>
      <w:proofErr w:type="spellEnd"/>
      <w:r w:rsidRPr="00005C39">
        <w:rPr>
          <w:rFonts w:ascii="Times New Roman" w:eastAsia="Times New Roman" w:hAnsi="Times New Roman" w:cs="Times New Roman"/>
          <w:color w:val="000000"/>
          <w:sz w:val="24"/>
          <w:szCs w:val="24"/>
          <w:lang w:eastAsia="ru-RU"/>
        </w:rPr>
        <w:t xml:space="preserve"> - зима», «Сею-вею», «Коляда - </w:t>
      </w:r>
      <w:proofErr w:type="spellStart"/>
      <w:r w:rsidRPr="00005C39">
        <w:rPr>
          <w:rFonts w:ascii="Times New Roman" w:eastAsia="Times New Roman" w:hAnsi="Times New Roman" w:cs="Times New Roman"/>
          <w:color w:val="000000"/>
          <w:sz w:val="24"/>
          <w:szCs w:val="24"/>
          <w:lang w:eastAsia="ru-RU"/>
        </w:rPr>
        <w:t>маледа</w:t>
      </w:r>
      <w:proofErr w:type="spellEnd"/>
      <w:r w:rsidRPr="00005C39">
        <w:rPr>
          <w:rFonts w:ascii="Times New Roman" w:eastAsia="Times New Roman" w:hAnsi="Times New Roman" w:cs="Times New Roman"/>
          <w:color w:val="000000"/>
          <w:sz w:val="24"/>
          <w:szCs w:val="24"/>
          <w:lang w:eastAsia="ru-RU"/>
        </w:rPr>
        <w:t>», «Как ходила Коляда», «</w:t>
      </w:r>
      <w:proofErr w:type="spellStart"/>
      <w:r w:rsidRPr="00005C39">
        <w:rPr>
          <w:rFonts w:ascii="Times New Roman" w:eastAsia="Times New Roman" w:hAnsi="Times New Roman" w:cs="Times New Roman"/>
          <w:color w:val="000000"/>
          <w:sz w:val="24"/>
          <w:szCs w:val="24"/>
          <w:lang w:eastAsia="ru-RU"/>
        </w:rPr>
        <w:t>Авсень</w:t>
      </w:r>
      <w:proofErr w:type="spellEnd"/>
      <w:r w:rsidRPr="00005C39">
        <w:rPr>
          <w:rFonts w:ascii="Times New Roman" w:eastAsia="Times New Roman" w:hAnsi="Times New Roman" w:cs="Times New Roman"/>
          <w:color w:val="000000"/>
          <w:sz w:val="24"/>
          <w:szCs w:val="24"/>
          <w:lang w:eastAsia="ru-RU"/>
        </w:rPr>
        <w:t xml:space="preserve">»,  «Слава», «Добрый тебе вечер, ласковый хозяин», «Ой, </w:t>
      </w:r>
      <w:proofErr w:type="spellStart"/>
      <w:r w:rsidRPr="00005C39">
        <w:rPr>
          <w:rFonts w:ascii="Times New Roman" w:eastAsia="Times New Roman" w:hAnsi="Times New Roman" w:cs="Times New Roman"/>
          <w:color w:val="000000"/>
          <w:sz w:val="24"/>
          <w:szCs w:val="24"/>
          <w:lang w:eastAsia="ru-RU"/>
        </w:rPr>
        <w:t>авсень</w:t>
      </w:r>
      <w:proofErr w:type="spellEnd"/>
      <w:r w:rsidRPr="00005C39">
        <w:rPr>
          <w:rFonts w:ascii="Times New Roman" w:eastAsia="Times New Roman" w:hAnsi="Times New Roman" w:cs="Times New Roman"/>
          <w:color w:val="000000"/>
          <w:sz w:val="24"/>
          <w:szCs w:val="24"/>
          <w:lang w:eastAsia="ru-RU"/>
        </w:rPr>
        <w:t>», «Уж я золото хороню» и другие.</w:t>
      </w:r>
      <w:proofErr w:type="gramEnd"/>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Лядов</w:t>
      </w:r>
      <w:proofErr w:type="spellEnd"/>
      <w:r w:rsidRPr="00005C39">
        <w:rPr>
          <w:rFonts w:ascii="Times New Roman" w:eastAsia="Times New Roman" w:hAnsi="Times New Roman" w:cs="Times New Roman"/>
          <w:color w:val="000000"/>
          <w:sz w:val="24"/>
          <w:szCs w:val="24"/>
          <w:lang w:eastAsia="ru-RU"/>
        </w:rPr>
        <w:t>, «Восемь русских народных песен» («Коляда»),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«Слава».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Танцы. </w:t>
      </w:r>
      <w:r w:rsidRPr="00005C39">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 Старинные танцы (шествия, хороводы, пляски).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w:t>
      </w:r>
      <w:proofErr w:type="gramEnd"/>
      <w:r w:rsidRPr="00005C39">
        <w:rPr>
          <w:rFonts w:ascii="Times New Roman" w:eastAsia="Times New Roman" w:hAnsi="Times New Roman" w:cs="Times New Roman"/>
          <w:color w:val="000000"/>
          <w:sz w:val="24"/>
          <w:szCs w:val="24"/>
          <w:lang w:eastAsia="ru-RU"/>
        </w:rPr>
        <w:t xml:space="preserve"> При изучении танцев педагог должен показать детям картинки, изображающие национальные костюмы и движения танцев. Разнообразие выразительных средств, пластика, формы бытования. Музыкальная </w:t>
      </w:r>
      <w:r w:rsidRPr="00005C39">
        <w:rPr>
          <w:rFonts w:ascii="Times New Roman" w:eastAsia="Times New Roman" w:hAnsi="Times New Roman" w:cs="Times New Roman"/>
          <w:color w:val="000000"/>
          <w:sz w:val="24"/>
          <w:szCs w:val="24"/>
          <w:lang w:eastAsia="ru-RU"/>
        </w:rPr>
        <w:lastRenderedPageBreak/>
        <w:t xml:space="preserve">форма (старинная </w:t>
      </w:r>
      <w:proofErr w:type="spellStart"/>
      <w:r w:rsidRPr="00005C39">
        <w:rPr>
          <w:rFonts w:ascii="Times New Roman" w:eastAsia="Times New Roman" w:hAnsi="Times New Roman" w:cs="Times New Roman"/>
          <w:color w:val="000000"/>
          <w:sz w:val="24"/>
          <w:szCs w:val="24"/>
          <w:lang w:eastAsia="ru-RU"/>
        </w:rPr>
        <w:t>двухчастная</w:t>
      </w:r>
      <w:proofErr w:type="spellEnd"/>
      <w:r w:rsidRPr="00005C39">
        <w:rPr>
          <w:rFonts w:ascii="Times New Roman" w:eastAsia="Times New Roman" w:hAnsi="Times New Roman" w:cs="Times New Roman"/>
          <w:color w:val="000000"/>
          <w:sz w:val="24"/>
          <w:szCs w:val="24"/>
          <w:lang w:eastAsia="ru-RU"/>
        </w:rPr>
        <w:t xml:space="preserve">, вариации, рондо). Понятие о </w:t>
      </w:r>
      <w:proofErr w:type="spellStart"/>
      <w:r w:rsidRPr="00005C39">
        <w:rPr>
          <w:rFonts w:ascii="Times New Roman" w:eastAsia="Times New Roman" w:hAnsi="Times New Roman" w:cs="Times New Roman"/>
          <w:color w:val="000000"/>
          <w:sz w:val="24"/>
          <w:szCs w:val="24"/>
          <w:lang w:eastAsia="ru-RU"/>
        </w:rPr>
        <w:t>танцевальности</w:t>
      </w:r>
      <w:proofErr w:type="spellEnd"/>
      <w:r w:rsidRPr="00005C39">
        <w:rPr>
          <w:rFonts w:ascii="Times New Roman" w:eastAsia="Times New Roman" w:hAnsi="Times New Roman" w:cs="Times New Roman"/>
          <w:color w:val="000000"/>
          <w:sz w:val="24"/>
          <w:szCs w:val="24"/>
          <w:lang w:eastAsia="ru-RU"/>
        </w:rPr>
        <w:t>. Оркестровка, народные инструменты, симфонический оркестр. Слушание и определение 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Анализ пьес по специальности, определение жанра.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xml:space="preserve">  Старинные танцы из сюит Г. Генделя, Ж.Б. Рамо, Г. </w:t>
      </w:r>
      <w:proofErr w:type="spellStart"/>
      <w:r w:rsidRPr="00005C39">
        <w:rPr>
          <w:rFonts w:ascii="Times New Roman" w:eastAsia="Times New Roman" w:hAnsi="Times New Roman" w:cs="Times New Roman"/>
          <w:color w:val="000000"/>
          <w:sz w:val="24"/>
          <w:szCs w:val="24"/>
          <w:lang w:eastAsia="ru-RU"/>
        </w:rPr>
        <w:t>Перселла</w:t>
      </w:r>
      <w:proofErr w:type="spellEnd"/>
      <w:r w:rsidRPr="00005C39">
        <w:rPr>
          <w:rFonts w:ascii="Times New Roman" w:eastAsia="Times New Roman" w:hAnsi="Times New Roman" w:cs="Times New Roman"/>
          <w:color w:val="000000"/>
          <w:sz w:val="24"/>
          <w:szCs w:val="24"/>
          <w:lang w:eastAsia="ru-RU"/>
        </w:rPr>
        <w:t>, И.С.Баха.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народов мира. Европейские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Цикл весенне-летних праздников. </w:t>
      </w:r>
      <w:r w:rsidRPr="00005C39">
        <w:rPr>
          <w:rFonts w:ascii="Times New Roman" w:eastAsia="Times New Roman" w:hAnsi="Times New Roman" w:cs="Times New Roman"/>
          <w:color w:val="000000"/>
          <w:sz w:val="24"/>
          <w:szCs w:val="24"/>
          <w:lang w:eastAsia="ru-RU"/>
        </w:rPr>
        <w:t xml:space="preserve">Сретенье-встреча зимы и весны. </w:t>
      </w:r>
      <w:proofErr w:type="spellStart"/>
      <w:proofErr w:type="gramStart"/>
      <w:r w:rsidRPr="00005C39">
        <w:rPr>
          <w:rFonts w:ascii="Times New Roman" w:eastAsia="Times New Roman" w:hAnsi="Times New Roman" w:cs="Times New Roman"/>
          <w:color w:val="000000"/>
          <w:sz w:val="24"/>
          <w:szCs w:val="24"/>
          <w:lang w:eastAsia="ru-RU"/>
        </w:rPr>
        <w:t>Масленица-один</w:t>
      </w:r>
      <w:proofErr w:type="spellEnd"/>
      <w:proofErr w:type="gramEnd"/>
      <w:r w:rsidRPr="00005C39">
        <w:rPr>
          <w:rFonts w:ascii="Times New Roman" w:eastAsia="Times New Roman" w:hAnsi="Times New Roman" w:cs="Times New Roman"/>
          <w:color w:val="000000"/>
          <w:sz w:val="24"/>
          <w:szCs w:val="24"/>
          <w:lang w:eastAsia="ru-RU"/>
        </w:rPr>
        <w:t xml:space="preserve"> из передвижных праздников. Сюжеты песен. Обряд проводов масленицы в опере Н. Римского – Корсакова «Снегурочка». Встреча весны (образы птиц). </w:t>
      </w:r>
      <w:proofErr w:type="spellStart"/>
      <w:r w:rsidRPr="00005C39">
        <w:rPr>
          <w:rFonts w:ascii="Times New Roman" w:eastAsia="Times New Roman" w:hAnsi="Times New Roman" w:cs="Times New Roman"/>
          <w:color w:val="000000"/>
          <w:sz w:val="24"/>
          <w:szCs w:val="24"/>
          <w:lang w:eastAsia="ru-RU"/>
        </w:rPr>
        <w:t>Заклички</w:t>
      </w:r>
      <w:proofErr w:type="spellEnd"/>
      <w:r w:rsidRPr="00005C39">
        <w:rPr>
          <w:rFonts w:ascii="Times New Roman" w:eastAsia="Times New Roman" w:hAnsi="Times New Roman" w:cs="Times New Roman"/>
          <w:color w:val="000000"/>
          <w:sz w:val="24"/>
          <w:szCs w:val="24"/>
          <w:lang w:eastAsia="ru-RU"/>
        </w:rPr>
        <w:t>, веснянки. Разные виды хороводов, драматизация, разыгрывание песен весенне-летнего цикла.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Изготовление поделок (бумажные птицы, чучело масленицы).</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roofErr w:type="spellStart"/>
      <w:r w:rsidRPr="00005C39">
        <w:rPr>
          <w:rFonts w:ascii="Times New Roman" w:eastAsia="Times New Roman" w:hAnsi="Times New Roman" w:cs="Times New Roman"/>
          <w:color w:val="000000"/>
          <w:sz w:val="24"/>
          <w:szCs w:val="24"/>
          <w:lang w:eastAsia="ru-RU"/>
        </w:rPr>
        <w:t>Маслена</w:t>
      </w:r>
      <w:proofErr w:type="spellEnd"/>
      <w:r w:rsidRPr="00005C39">
        <w:rPr>
          <w:rFonts w:ascii="Times New Roman" w:eastAsia="Times New Roman" w:hAnsi="Times New Roman" w:cs="Times New Roman"/>
          <w:color w:val="000000"/>
          <w:sz w:val="24"/>
          <w:szCs w:val="24"/>
          <w:lang w:eastAsia="ru-RU"/>
        </w:rPr>
        <w:t xml:space="preserve">, </w:t>
      </w:r>
      <w:proofErr w:type="spellStart"/>
      <w:r w:rsidRPr="00005C39">
        <w:rPr>
          <w:rFonts w:ascii="Times New Roman" w:eastAsia="Times New Roman" w:hAnsi="Times New Roman" w:cs="Times New Roman"/>
          <w:color w:val="000000"/>
          <w:sz w:val="24"/>
          <w:szCs w:val="24"/>
          <w:lang w:eastAsia="ru-RU"/>
        </w:rPr>
        <w:t>маслена</w:t>
      </w:r>
      <w:proofErr w:type="spellEnd"/>
      <w:r w:rsidRPr="00005C39">
        <w:rPr>
          <w:rFonts w:ascii="Times New Roman" w:eastAsia="Times New Roman" w:hAnsi="Times New Roman" w:cs="Times New Roman"/>
          <w:color w:val="000000"/>
          <w:sz w:val="24"/>
          <w:szCs w:val="24"/>
          <w:lang w:eastAsia="ru-RU"/>
        </w:rPr>
        <w:t xml:space="preserve">», «Масленая </w:t>
      </w:r>
      <w:proofErr w:type="spellStart"/>
      <w:r w:rsidRPr="00005C39">
        <w:rPr>
          <w:rFonts w:ascii="Times New Roman" w:eastAsia="Times New Roman" w:hAnsi="Times New Roman" w:cs="Times New Roman"/>
          <w:color w:val="000000"/>
          <w:sz w:val="24"/>
          <w:szCs w:val="24"/>
          <w:lang w:eastAsia="ru-RU"/>
        </w:rPr>
        <w:t>кукошейка</w:t>
      </w:r>
      <w:proofErr w:type="spellEnd"/>
      <w:r w:rsidRPr="00005C39">
        <w:rPr>
          <w:rFonts w:ascii="Times New Roman" w:eastAsia="Times New Roman" w:hAnsi="Times New Roman" w:cs="Times New Roman"/>
          <w:color w:val="000000"/>
          <w:sz w:val="24"/>
          <w:szCs w:val="24"/>
          <w:lang w:eastAsia="ru-RU"/>
        </w:rPr>
        <w:t>», «А мы Масленицу», «Ах,  Масленица», «Середа да пятница», «Ты прощай» и другие.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«Ой, кулики», «Весна, весна красная», «Уж мы сеяли, сеяли ленок», «А мы просо сеяли», «Заплетись, плетень», «Вейся, вейся, </w:t>
      </w:r>
      <w:proofErr w:type="spellStart"/>
      <w:r w:rsidRPr="00005C39">
        <w:rPr>
          <w:rFonts w:ascii="Times New Roman" w:eastAsia="Times New Roman" w:hAnsi="Times New Roman" w:cs="Times New Roman"/>
          <w:color w:val="000000"/>
          <w:sz w:val="24"/>
          <w:szCs w:val="24"/>
          <w:lang w:eastAsia="ru-RU"/>
        </w:rPr>
        <w:t>капустка</w:t>
      </w:r>
      <w:proofErr w:type="spellEnd"/>
      <w:r w:rsidRPr="00005C39">
        <w:rPr>
          <w:rFonts w:ascii="Times New Roman" w:eastAsia="Times New Roman" w:hAnsi="Times New Roman" w:cs="Times New Roman"/>
          <w:color w:val="000000"/>
          <w:sz w:val="24"/>
          <w:szCs w:val="24"/>
          <w:lang w:eastAsia="ru-RU"/>
        </w:rPr>
        <w:t xml:space="preserve">», «Ай, во поле </w:t>
      </w:r>
      <w:proofErr w:type="spellStart"/>
      <w:r w:rsidRPr="00005C39">
        <w:rPr>
          <w:rFonts w:ascii="Times New Roman" w:eastAsia="Times New Roman" w:hAnsi="Times New Roman" w:cs="Times New Roman"/>
          <w:color w:val="000000"/>
          <w:sz w:val="24"/>
          <w:szCs w:val="24"/>
          <w:lang w:eastAsia="ru-RU"/>
        </w:rPr>
        <w:t>липенька</w:t>
      </w:r>
      <w:proofErr w:type="spellEnd"/>
      <w:r w:rsidRPr="00005C39">
        <w:rPr>
          <w:rFonts w:ascii="Times New Roman" w:eastAsia="Times New Roman" w:hAnsi="Times New Roman" w:cs="Times New Roman"/>
          <w:color w:val="000000"/>
          <w:sz w:val="24"/>
          <w:szCs w:val="24"/>
          <w:lang w:eastAsia="ru-RU"/>
        </w:rPr>
        <w:t>» (семицкая), «Около сырого дуба» (</w:t>
      </w:r>
      <w:proofErr w:type="spellStart"/>
      <w:r w:rsidRPr="00005C39">
        <w:rPr>
          <w:rFonts w:ascii="Times New Roman" w:eastAsia="Times New Roman" w:hAnsi="Times New Roman" w:cs="Times New Roman"/>
          <w:color w:val="000000"/>
          <w:sz w:val="24"/>
          <w:szCs w:val="24"/>
          <w:lang w:eastAsia="ru-RU"/>
        </w:rPr>
        <w:t>егорьевская</w:t>
      </w:r>
      <w:proofErr w:type="spellEnd"/>
      <w:r w:rsidRPr="00005C39">
        <w:rPr>
          <w:rFonts w:ascii="Times New Roman" w:eastAsia="Times New Roman" w:hAnsi="Times New Roman" w:cs="Times New Roman"/>
          <w:color w:val="000000"/>
          <w:sz w:val="24"/>
          <w:szCs w:val="24"/>
          <w:lang w:eastAsia="ru-RU"/>
        </w:rPr>
        <w:t>), «Во поле береза», «Ой, чье ж это поле», «</w:t>
      </w:r>
      <w:proofErr w:type="gramStart"/>
      <w:r w:rsidRPr="00005C39">
        <w:rPr>
          <w:rFonts w:ascii="Times New Roman" w:eastAsia="Times New Roman" w:hAnsi="Times New Roman" w:cs="Times New Roman"/>
          <w:color w:val="000000"/>
          <w:sz w:val="24"/>
          <w:szCs w:val="24"/>
          <w:lang w:eastAsia="ru-RU"/>
        </w:rPr>
        <w:t>Со</w:t>
      </w:r>
      <w:proofErr w:type="gramEnd"/>
      <w:r w:rsidRPr="00005C39">
        <w:rPr>
          <w:rFonts w:ascii="Times New Roman" w:eastAsia="Times New Roman" w:hAnsi="Times New Roman" w:cs="Times New Roman"/>
          <w:color w:val="000000"/>
          <w:sz w:val="24"/>
          <w:szCs w:val="24"/>
          <w:lang w:eastAsia="ru-RU"/>
        </w:rPr>
        <w:t xml:space="preserve"> вьюном», «Ходила </w:t>
      </w:r>
      <w:proofErr w:type="spellStart"/>
      <w:r w:rsidRPr="00005C39">
        <w:rPr>
          <w:rFonts w:ascii="Times New Roman" w:eastAsia="Times New Roman" w:hAnsi="Times New Roman" w:cs="Times New Roman"/>
          <w:color w:val="000000"/>
          <w:sz w:val="24"/>
          <w:szCs w:val="24"/>
          <w:lang w:eastAsia="ru-RU"/>
        </w:rPr>
        <w:t>младешенька</w:t>
      </w:r>
      <w:proofErr w:type="spellEnd"/>
      <w:r w:rsidRPr="00005C39">
        <w:rPr>
          <w:rFonts w:ascii="Times New Roman" w:eastAsia="Times New Roman" w:hAnsi="Times New Roman" w:cs="Times New Roman"/>
          <w:color w:val="000000"/>
          <w:sz w:val="24"/>
          <w:szCs w:val="24"/>
          <w:lang w:eastAsia="ru-RU"/>
        </w:rPr>
        <w:t>», «Бояре», «Где был, Иванушка».</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w:t>
      </w:r>
      <w:r w:rsidR="00C64160" w:rsidRPr="00005C39">
        <w:rPr>
          <w:rFonts w:ascii="Times New Roman" w:eastAsia="Times New Roman" w:hAnsi="Times New Roman" w:cs="Times New Roman"/>
          <w:b/>
          <w:bCs/>
          <w:color w:val="000000"/>
          <w:sz w:val="24"/>
          <w:szCs w:val="24"/>
          <w:lang w:eastAsia="ru-RU"/>
        </w:rPr>
        <w:t>. Музыкальные формы. </w:t>
      </w:r>
      <w:r w:rsidR="00C64160" w:rsidRPr="00005C39">
        <w:rPr>
          <w:rFonts w:ascii="Times New Roman" w:eastAsia="Times New Roman" w:hAnsi="Times New Roman" w:cs="Times New Roman"/>
          <w:color w:val="000000"/>
          <w:sz w:val="24"/>
          <w:szCs w:val="24"/>
          <w:lang w:eastAsia="ru-RU"/>
        </w:rPr>
        <w:t>Вступление, его образное содержание.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Двухчастная</w:t>
      </w:r>
      <w:proofErr w:type="spellEnd"/>
      <w:r w:rsidRPr="00005C39">
        <w:rPr>
          <w:rFonts w:ascii="Times New Roman" w:eastAsia="Times New Roman" w:hAnsi="Times New Roman" w:cs="Times New Roman"/>
          <w:color w:val="000000"/>
          <w:sz w:val="24"/>
          <w:szCs w:val="24"/>
          <w:lang w:eastAsia="ru-RU"/>
        </w:rPr>
        <w:t xml:space="preserve"> форма - песенно-танцевальные жанры. Введение буквенных обозначений структурных единиц.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Трехчастная форма: анализ пьес из </w:t>
      </w:r>
      <w:proofErr w:type="spellStart"/>
      <w:r w:rsidRPr="00005C39">
        <w:rPr>
          <w:rFonts w:ascii="Times New Roman" w:eastAsia="Times New Roman" w:hAnsi="Times New Roman" w:cs="Times New Roman"/>
          <w:color w:val="000000"/>
          <w:sz w:val="24"/>
          <w:szCs w:val="24"/>
          <w:lang w:eastAsia="ru-RU"/>
        </w:rPr>
        <w:t>детскогорепертуара</w:t>
      </w:r>
      <w:proofErr w:type="spellEnd"/>
      <w:r w:rsidRPr="00005C39">
        <w:rPr>
          <w:rFonts w:ascii="Times New Roman" w:eastAsia="Times New Roman" w:hAnsi="Times New Roman" w:cs="Times New Roman"/>
          <w:color w:val="000000"/>
          <w:sz w:val="24"/>
          <w:szCs w:val="24"/>
          <w:lang w:eastAsia="ru-RU"/>
        </w:rPr>
        <w:t xml:space="preserve"> и пьес </w:t>
      </w:r>
      <w:proofErr w:type="spellStart"/>
      <w:r w:rsidRPr="00005C39">
        <w:rPr>
          <w:rFonts w:ascii="Times New Roman" w:eastAsia="Times New Roman" w:hAnsi="Times New Roman" w:cs="Times New Roman"/>
          <w:color w:val="000000"/>
          <w:sz w:val="24"/>
          <w:szCs w:val="24"/>
          <w:lang w:eastAsia="ru-RU"/>
        </w:rPr>
        <w:t>собсвеного</w:t>
      </w:r>
      <w:proofErr w:type="spellEnd"/>
      <w:r w:rsidRPr="00005C39">
        <w:rPr>
          <w:rFonts w:ascii="Times New Roman" w:eastAsia="Times New Roman" w:hAnsi="Times New Roman" w:cs="Times New Roman"/>
          <w:color w:val="000000"/>
          <w:sz w:val="24"/>
          <w:szCs w:val="24"/>
          <w:lang w:eastAsia="ru-RU"/>
        </w:rPr>
        <w:t xml:space="preserve"> исполнительского репертуара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Вариации: в народной музыке, старинные </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 xml:space="preserve">Г.Гендель), классические (В. Моцарт), вариации сопрано </w:t>
      </w:r>
      <w:proofErr w:type="spellStart"/>
      <w:r w:rsidRPr="00005C39">
        <w:rPr>
          <w:rFonts w:ascii="Times New Roman" w:eastAsia="Times New Roman" w:hAnsi="Times New Roman" w:cs="Times New Roman"/>
          <w:color w:val="000000"/>
          <w:sz w:val="24"/>
          <w:szCs w:val="24"/>
          <w:lang w:eastAsia="ru-RU"/>
        </w:rPr>
        <w:t>остинато</w:t>
      </w:r>
      <w:proofErr w:type="spellEnd"/>
      <w:r w:rsidRPr="00005C39">
        <w:rPr>
          <w:rFonts w:ascii="Times New Roman" w:eastAsia="Times New Roman" w:hAnsi="Times New Roman" w:cs="Times New Roman"/>
          <w:color w:val="000000"/>
          <w:sz w:val="24"/>
          <w:szCs w:val="24"/>
          <w:lang w:eastAsia="ru-RU"/>
        </w:rPr>
        <w:t xml:space="preserve"> (М.И.Глинка).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опера «Иван Сусанин», Полонез;</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Серенада, «Музыкальный момент» фа минор, «Шарманщик»;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Песнь жаворонка;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романс «Жаворонок»;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«Садко»,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«Снегурочка»,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«Золотой петушок»,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Период: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Гайдн, Соната ре мажор, часть 1;</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симфоническая сказка «Петя и волк», тема Пети;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 7 ля мажор;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w:t>
      </w:r>
      <w:proofErr w:type="gramStart"/>
      <w:r w:rsidRPr="00005C39">
        <w:rPr>
          <w:rFonts w:ascii="Times New Roman" w:eastAsia="Times New Roman" w:hAnsi="Times New Roman" w:cs="Times New Roman"/>
          <w:color w:val="000000"/>
          <w:sz w:val="24"/>
          <w:szCs w:val="24"/>
          <w:lang w:eastAsia="ru-RU"/>
        </w:rPr>
        <w:t>см</w:t>
      </w:r>
      <w:proofErr w:type="gramEnd"/>
      <w:r w:rsidRPr="00005C39">
        <w:rPr>
          <w:rFonts w:ascii="Times New Roman" w:eastAsia="Times New Roman" w:hAnsi="Times New Roman" w:cs="Times New Roman"/>
          <w:color w:val="000000"/>
          <w:sz w:val="24"/>
          <w:szCs w:val="24"/>
          <w:lang w:eastAsia="ru-RU"/>
        </w:rPr>
        <w:t>. Нотное приложение в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2-х и 3-хчастные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Шарманщик поет, Старинная французская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Гречанинов, Без всяких нежностей (</w:t>
      </w:r>
      <w:proofErr w:type="gramStart"/>
      <w:r w:rsidRPr="00005C39">
        <w:rPr>
          <w:rFonts w:ascii="Times New Roman" w:eastAsia="Times New Roman" w:hAnsi="Times New Roman" w:cs="Times New Roman"/>
          <w:color w:val="000000"/>
          <w:sz w:val="24"/>
          <w:szCs w:val="24"/>
          <w:lang w:eastAsia="ru-RU"/>
        </w:rPr>
        <w:t>см</w:t>
      </w:r>
      <w:proofErr w:type="gramEnd"/>
      <w:r w:rsidRPr="00005C39">
        <w:rPr>
          <w:rFonts w:ascii="Times New Roman" w:eastAsia="Times New Roman" w:hAnsi="Times New Roman" w:cs="Times New Roman"/>
          <w:color w:val="000000"/>
          <w:sz w:val="24"/>
          <w:szCs w:val="24"/>
          <w:lang w:eastAsia="ru-RU"/>
        </w:rPr>
        <w:t>.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 и другие пьесы и песни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Рондо:</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w:t>
      </w: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Рондо-токката;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xml:space="preserve">М. Глинка, опера «Руслан и Людмила», Рондо </w:t>
      </w:r>
      <w:proofErr w:type="spellStart"/>
      <w:r w:rsidRPr="00005C39">
        <w:rPr>
          <w:rFonts w:ascii="Times New Roman" w:eastAsia="Times New Roman" w:hAnsi="Times New Roman" w:cs="Times New Roman"/>
          <w:color w:val="000000"/>
          <w:sz w:val="24"/>
          <w:szCs w:val="24"/>
          <w:lang w:eastAsia="ru-RU"/>
        </w:rPr>
        <w:t>Фарлафа</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балет «Ромео и Джульетта»: Джульетта-девочка.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 </w:t>
      </w:r>
      <w:proofErr w:type="spellStart"/>
      <w:r w:rsidRPr="00005C39">
        <w:rPr>
          <w:rFonts w:ascii="Times New Roman" w:eastAsia="Times New Roman" w:hAnsi="Times New Roman" w:cs="Times New Roman"/>
          <w:color w:val="000000"/>
          <w:sz w:val="24"/>
          <w:szCs w:val="24"/>
          <w:lang w:eastAsia="ru-RU"/>
        </w:rPr>
        <w:t>Вивальди</w:t>
      </w:r>
      <w:proofErr w:type="spellEnd"/>
      <w:r w:rsidRPr="00005C39">
        <w:rPr>
          <w:rFonts w:ascii="Times New Roman" w:eastAsia="Times New Roman" w:hAnsi="Times New Roman" w:cs="Times New Roman"/>
          <w:color w:val="000000"/>
          <w:sz w:val="24"/>
          <w:szCs w:val="24"/>
          <w:lang w:eastAsia="ru-RU"/>
        </w:rPr>
        <w:t>, «Времена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романс «Спящая княжна».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Вариации: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Г.-Ф. Гендель, Чакона;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М. Глинка, опера «Руслан и Людмила»,  хор «Ах ты, Свет-Людмила» и «Персидский хор».</w:t>
      </w:r>
      <w:proofErr w:type="gramEnd"/>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9</w:t>
      </w:r>
      <w:r w:rsidR="00C64160" w:rsidRPr="00005C39">
        <w:rPr>
          <w:rFonts w:ascii="Times New Roman" w:eastAsia="Times New Roman" w:hAnsi="Times New Roman" w:cs="Times New Roman"/>
          <w:b/>
          <w:bCs/>
          <w:color w:val="000000"/>
          <w:sz w:val="24"/>
          <w:szCs w:val="24"/>
          <w:lang w:eastAsia="ru-RU"/>
        </w:rPr>
        <w:t>.</w:t>
      </w:r>
      <w:r w:rsidR="00C64160"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Симфонический оркестр.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 Индивидуальные сообщения о музыкальных инструментах и композиторах. Определение на слух тембров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Изготовление карточек - рисунков инструментов симфонического оркестра.</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Б.Бриттен-Перселл</w:t>
      </w:r>
      <w:proofErr w:type="spellEnd"/>
      <w:r w:rsidRPr="00005C39">
        <w:rPr>
          <w:rFonts w:ascii="Times New Roman" w:eastAsia="Times New Roman" w:hAnsi="Times New Roman" w:cs="Times New Roman"/>
          <w:color w:val="000000"/>
          <w:sz w:val="24"/>
          <w:szCs w:val="24"/>
          <w:lang w:eastAsia="ru-RU"/>
        </w:rPr>
        <w:t xml:space="preserve"> «Путешествие по оркестру»</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Э. Григ, «Танец </w:t>
      </w:r>
      <w:proofErr w:type="spellStart"/>
      <w:r w:rsidRPr="00005C39">
        <w:rPr>
          <w:rFonts w:ascii="Times New Roman" w:eastAsia="Times New Roman" w:hAnsi="Times New Roman" w:cs="Times New Roman"/>
          <w:color w:val="000000"/>
          <w:sz w:val="24"/>
          <w:szCs w:val="24"/>
          <w:lang w:eastAsia="ru-RU"/>
        </w:rPr>
        <w:t>Анитры</w:t>
      </w:r>
      <w:proofErr w:type="spell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Бранденбургский концерт № 2, фрагмент;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 Бизе, опера «</w:t>
      </w:r>
      <w:proofErr w:type="spellStart"/>
      <w:r w:rsidRPr="00005C39">
        <w:rPr>
          <w:rFonts w:ascii="Times New Roman" w:eastAsia="Times New Roman" w:hAnsi="Times New Roman" w:cs="Times New Roman"/>
          <w:color w:val="000000"/>
          <w:sz w:val="24"/>
          <w:szCs w:val="24"/>
          <w:lang w:eastAsia="ru-RU"/>
        </w:rPr>
        <w:t>Кармен</w:t>
      </w:r>
      <w:proofErr w:type="spellEnd"/>
      <w:r w:rsidRPr="00005C39">
        <w:rPr>
          <w:rFonts w:ascii="Times New Roman" w:eastAsia="Times New Roman" w:hAnsi="Times New Roman" w:cs="Times New Roman"/>
          <w:color w:val="000000"/>
          <w:sz w:val="24"/>
          <w:szCs w:val="24"/>
          <w:lang w:eastAsia="ru-RU"/>
        </w:rPr>
        <w:t>», Антракт к 3 действию;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Концерт </w:t>
      </w:r>
      <w:proofErr w:type="gramStart"/>
      <w:r w:rsidRPr="00005C39">
        <w:rPr>
          <w:rFonts w:ascii="Times New Roman" w:eastAsia="Times New Roman" w:hAnsi="Times New Roman" w:cs="Times New Roman"/>
          <w:color w:val="000000"/>
          <w:sz w:val="24"/>
          <w:szCs w:val="24"/>
          <w:lang w:eastAsia="ru-RU"/>
        </w:rPr>
        <w:t>для</w:t>
      </w:r>
      <w:proofErr w:type="gramEnd"/>
      <w:r w:rsidRPr="00005C39">
        <w:rPr>
          <w:rFonts w:ascii="Times New Roman" w:eastAsia="Times New Roman" w:hAnsi="Times New Roman" w:cs="Times New Roman"/>
          <w:color w:val="000000"/>
          <w:sz w:val="24"/>
          <w:szCs w:val="24"/>
          <w:lang w:eastAsia="ru-RU"/>
        </w:rPr>
        <w:t xml:space="preserve"> валторна № 4, часть 3;</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Вальс цветов и Испанский танец («Шоколад»);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«Лебединое озеро», Неаполитанский танец;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К.-В. </w:t>
      </w:r>
      <w:proofErr w:type="spellStart"/>
      <w:proofErr w:type="gramStart"/>
      <w:r w:rsidRPr="00005C39">
        <w:rPr>
          <w:rFonts w:ascii="Times New Roman" w:eastAsia="Times New Roman" w:hAnsi="Times New Roman" w:cs="Times New Roman"/>
          <w:color w:val="000000"/>
          <w:sz w:val="24"/>
          <w:szCs w:val="24"/>
          <w:lang w:eastAsia="ru-RU"/>
        </w:rPr>
        <w:t>Глюк</w:t>
      </w:r>
      <w:proofErr w:type="spellEnd"/>
      <w:proofErr w:type="gramEnd"/>
      <w:r w:rsidRPr="00005C39">
        <w:rPr>
          <w:rFonts w:ascii="Times New Roman" w:eastAsia="Times New Roman" w:hAnsi="Times New Roman" w:cs="Times New Roman"/>
          <w:color w:val="000000"/>
          <w:sz w:val="24"/>
          <w:szCs w:val="24"/>
          <w:lang w:eastAsia="ru-RU"/>
        </w:rPr>
        <w:t>, опера «Орфей», Мелодия;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«Рассвет на Москве-реке»;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Э. Григ, «Пер </w:t>
      </w:r>
      <w:proofErr w:type="spellStart"/>
      <w:r w:rsidRPr="00005C39">
        <w:rPr>
          <w:rFonts w:ascii="Times New Roman" w:eastAsia="Times New Roman" w:hAnsi="Times New Roman" w:cs="Times New Roman"/>
          <w:color w:val="000000"/>
          <w:sz w:val="24"/>
          <w:szCs w:val="24"/>
          <w:lang w:eastAsia="ru-RU"/>
        </w:rPr>
        <w:t>Гюнт</w:t>
      </w:r>
      <w:proofErr w:type="spellEnd"/>
      <w:r w:rsidRPr="00005C39">
        <w:rPr>
          <w:rFonts w:ascii="Times New Roman" w:eastAsia="Times New Roman" w:hAnsi="Times New Roman" w:cs="Times New Roman"/>
          <w:color w:val="000000"/>
          <w:sz w:val="24"/>
          <w:szCs w:val="24"/>
          <w:lang w:eastAsia="ru-RU"/>
        </w:rPr>
        <w:t>» (как пример оркестровой сюиты).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содержит перечень знаний, умений и навыков, приобретение которых обеспечивает программа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наличие первоначальных знаний о музыке, как виде искусства, её основных составляющих, в том числе о музыкальных инструментах, исполнительских коллективах (хоровых, оркестровых),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способность проявлять эмоциональное сопереживание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умение проанализировать и рассказать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Педагог оценивает следующие виды деятельности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умение давать характеристику музыкальному произведению;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«узнавание»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элементарный анализ строения музыкальных произведений.</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val="en-US" w:eastAsia="ru-RU"/>
        </w:rPr>
        <w:t>I</w:t>
      </w:r>
      <w:r w:rsidR="00C64160" w:rsidRPr="00005C39">
        <w:rPr>
          <w:rFonts w:ascii="Times New Roman" w:eastAsia="Times New Roman" w:hAnsi="Times New Roman" w:cs="Times New Roman"/>
          <w:b/>
          <w:bCs/>
          <w:color w:val="000000"/>
          <w:sz w:val="24"/>
          <w:szCs w:val="24"/>
          <w:lang w:eastAsia="ru-RU"/>
        </w:rPr>
        <w:t>V. Формы и методы контроля, система оценок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Аттестация: цели, виды, форма</w:t>
      </w:r>
    </w:p>
    <w:p w:rsidR="00C64160" w:rsidRPr="00005C39" w:rsidRDefault="00C64160"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Виды аттестации по предмету  «Слушание музыки»: текущая, промежуточная, итоговая.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Текущая аттестация проводится с целью </w:t>
      </w:r>
      <w:proofErr w:type="gramStart"/>
      <w:r w:rsidRPr="00005C39">
        <w:rPr>
          <w:rFonts w:ascii="Times New Roman" w:eastAsia="Times New Roman" w:hAnsi="Times New Roman" w:cs="Times New Roman"/>
          <w:color w:val="000000"/>
          <w:sz w:val="24"/>
          <w:szCs w:val="24"/>
          <w:lang w:eastAsia="ru-RU"/>
        </w:rPr>
        <w:t>контроля за</w:t>
      </w:r>
      <w:proofErr w:type="gramEnd"/>
      <w:r w:rsidRPr="00005C39">
        <w:rPr>
          <w:rFonts w:ascii="Times New Roman" w:eastAsia="Times New Roman" w:hAnsi="Times New Roman" w:cs="Times New Roman"/>
          <w:color w:val="000000"/>
          <w:sz w:val="24"/>
          <w:szCs w:val="24"/>
          <w:lang w:eastAsia="ru-RU"/>
        </w:rPr>
        <w:t xml:space="preserve"> качеством освоения  учебного материала. Основная форма </w:t>
      </w:r>
      <w:r w:rsidRPr="00005C39">
        <w:rPr>
          <w:rFonts w:ascii="Times New Roman" w:eastAsia="Times New Roman" w:hAnsi="Times New Roman" w:cs="Times New Roman"/>
          <w:b/>
          <w:bCs/>
          <w:color w:val="000000"/>
          <w:sz w:val="24"/>
          <w:szCs w:val="24"/>
          <w:lang w:eastAsia="ru-RU"/>
        </w:rPr>
        <w:t>текущего контроля</w:t>
      </w:r>
      <w:r w:rsidRPr="00005C39">
        <w:rPr>
          <w:rFonts w:ascii="Times New Roman" w:eastAsia="Times New Roman" w:hAnsi="Times New Roman" w:cs="Times New Roman"/>
          <w:color w:val="000000"/>
          <w:sz w:val="24"/>
          <w:szCs w:val="24"/>
          <w:lang w:eastAsia="ru-RU"/>
        </w:rPr>
        <w:t> на уроках слушания музыки — повседневное наблюдение за работой и устный опрос в индивидуальной или фронтальной форме.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Промежуточная аттестация оценивает результаты учебной деятельности учащихся по окончании учебного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Основными формами промежуточной аттестации являются контрольные уроки. Контрольные уроки в рамках промежуточной аттестации проводятся  в счет аудиторного времени, предусмотренного на учебный предмет. </w:t>
      </w:r>
      <w:r w:rsidRPr="00005C39">
        <w:rPr>
          <w:rFonts w:ascii="Times New Roman" w:eastAsia="Times New Roman" w:hAnsi="Times New Roman" w:cs="Times New Roman"/>
          <w:bCs/>
          <w:color w:val="000000"/>
          <w:sz w:val="24"/>
          <w:szCs w:val="24"/>
          <w:lang w:eastAsia="ru-RU"/>
        </w:rPr>
        <w:t>На контрольных уроках</w:t>
      </w:r>
      <w:r w:rsidRPr="00005C39">
        <w:rPr>
          <w:rFonts w:ascii="Times New Roman" w:eastAsia="Times New Roman" w:hAnsi="Times New Roman" w:cs="Times New Roman"/>
          <w:color w:val="000000"/>
          <w:sz w:val="24"/>
          <w:szCs w:val="24"/>
          <w:lang w:eastAsia="ru-RU"/>
        </w:rPr>
        <w:t> проверку знаний можно осуществлять </w:t>
      </w:r>
      <w:r w:rsidRPr="00005C39">
        <w:rPr>
          <w:rFonts w:ascii="Times New Roman" w:eastAsia="Times New Roman" w:hAnsi="Times New Roman" w:cs="Times New Roman"/>
          <w:bCs/>
          <w:color w:val="000000"/>
          <w:sz w:val="24"/>
          <w:szCs w:val="24"/>
          <w:lang w:eastAsia="ru-RU"/>
        </w:rPr>
        <w:t>в форме</w:t>
      </w:r>
      <w:r w:rsidRPr="00005C39">
        <w:rPr>
          <w:rFonts w:ascii="Times New Roman" w:eastAsia="Times New Roman" w:hAnsi="Times New Roman" w:cs="Times New Roman"/>
          <w:color w:val="000000"/>
          <w:sz w:val="24"/>
          <w:szCs w:val="24"/>
          <w:lang w:eastAsia="ru-RU"/>
        </w:rPr>
        <w:t> викторин, разгадывания кроссвордов, тестов и т.д.</w:t>
      </w:r>
    </w:p>
    <w:p w:rsidR="00C64160" w:rsidRPr="00005C39"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Критерии оценок промежуточной аттестации и текущего контроля по предмету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«5»</w:t>
      </w:r>
      <w:r w:rsidRPr="00005C39">
        <w:rPr>
          <w:rFonts w:ascii="Times New Roman" w:eastAsia="Times New Roman" w:hAnsi="Times New Roman" w:cs="Times New Roman"/>
          <w:color w:val="000000"/>
          <w:sz w:val="24"/>
          <w:szCs w:val="24"/>
          <w:lang w:eastAsia="ru-RU"/>
        </w:rPr>
        <w:t> выставляется, если ученик: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∙изложил материал грамотным языком в определенной логической последовательности, точно используя терминологию;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∙отвечал самостоятельно без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«4»</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∙ответ удовлетворяет в основном требованиям на оценку </w:t>
      </w:r>
      <w:r w:rsidRPr="00005C39">
        <w:rPr>
          <w:rFonts w:ascii="Times New Roman" w:eastAsia="MS Gothic" w:hAnsi="Times New Roman" w:cs="Times New Roman"/>
          <w:color w:val="000000"/>
          <w:sz w:val="24"/>
          <w:szCs w:val="24"/>
          <w:lang w:eastAsia="ru-RU"/>
        </w:rPr>
        <w:t>ｫ</w:t>
      </w:r>
      <w:r w:rsidRPr="00005C39">
        <w:rPr>
          <w:rFonts w:ascii="Times New Roman" w:eastAsia="Times New Roman" w:hAnsi="Times New Roman" w:cs="Times New Roman"/>
          <w:color w:val="000000"/>
          <w:sz w:val="24"/>
          <w:szCs w:val="24"/>
          <w:lang w:eastAsia="ru-RU"/>
        </w:rPr>
        <w:t>5</w:t>
      </w:r>
      <w:r w:rsidRPr="00005C39">
        <w:rPr>
          <w:rFonts w:ascii="Times New Roman" w:eastAsia="MS Gothic" w:hAnsi="Times New Roman" w:cs="Times New Roman"/>
          <w:color w:val="000000"/>
          <w:sz w:val="24"/>
          <w:szCs w:val="24"/>
          <w:lang w:eastAsia="ru-RU"/>
        </w:rPr>
        <w:t>ｻ</w:t>
      </w:r>
      <w:r w:rsidRPr="00005C39">
        <w:rPr>
          <w:rFonts w:ascii="Times New Roman" w:eastAsia="Times New Roman" w:hAnsi="Times New Roman" w:cs="Times New Roman"/>
          <w:color w:val="000000"/>
          <w:sz w:val="24"/>
          <w:szCs w:val="24"/>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«3» </w:t>
      </w:r>
      <w:r w:rsidRPr="00005C39">
        <w:rPr>
          <w:rFonts w:ascii="Times New Roman" w:eastAsia="Times New Roman" w:hAnsi="Times New Roman" w:cs="Times New Roman"/>
          <w:color w:val="000000"/>
          <w:sz w:val="24"/>
          <w:szCs w:val="24"/>
          <w:lang w:eastAsia="ru-RU"/>
        </w:rPr>
        <w:t>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«2»</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b/>
          <w:bCs/>
          <w:color w:val="000000"/>
          <w:sz w:val="24"/>
          <w:szCs w:val="24"/>
          <w:lang w:eastAsia="ru-RU"/>
        </w:rPr>
        <w:t>Тесты, </w:t>
      </w:r>
      <w:r w:rsidRPr="00005C39">
        <w:rPr>
          <w:rFonts w:ascii="Times New Roman" w:eastAsia="Times New Roman" w:hAnsi="Times New Roman" w:cs="Times New Roman"/>
          <w:color w:val="000000"/>
          <w:sz w:val="24"/>
          <w:szCs w:val="24"/>
          <w:lang w:eastAsia="ru-RU"/>
        </w:rPr>
        <w:t>состоящие  из 10 вопросов  оцениваются</w:t>
      </w:r>
      <w:proofErr w:type="gramEnd"/>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«5» – без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«4» – 2-3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«3» – 4-5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«2» – 7 и более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Музыкальные викторины,</w:t>
      </w:r>
      <w:r w:rsidRPr="00005C39">
        <w:rPr>
          <w:rFonts w:ascii="Times New Roman" w:eastAsia="Times New Roman" w:hAnsi="Times New Roman" w:cs="Times New Roman"/>
          <w:color w:val="000000"/>
          <w:sz w:val="24"/>
          <w:szCs w:val="24"/>
          <w:lang w:eastAsia="ru-RU"/>
        </w:rPr>
        <w:t> 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  - 1 – 2 негрубые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 -  3-4  негрубые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 -  5-6  негрубые ошибки;</w:t>
      </w:r>
    </w:p>
    <w:p w:rsidR="00C64160"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 – 7 и более ошибок.</w:t>
      </w: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w:t>
      </w:r>
      <w:r w:rsidR="00C64160" w:rsidRPr="00005C39">
        <w:rPr>
          <w:rFonts w:ascii="Times New Roman" w:eastAsia="Times New Roman" w:hAnsi="Times New Roman" w:cs="Times New Roman"/>
          <w:b/>
          <w:bCs/>
          <w:color w:val="000000"/>
          <w:sz w:val="24"/>
          <w:szCs w:val="24"/>
          <w:lang w:eastAsia="ru-RU"/>
        </w:rPr>
        <w:t>.  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Методические рекомендации педагогическим работникам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Изучение учебного предмета «Слушание музыки» осуществляется в форме мелкогрупповых занятий.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процессе усвоения программы в течени</w:t>
      </w:r>
      <w:proofErr w:type="gramStart"/>
      <w:r w:rsidRPr="00005C39">
        <w:rPr>
          <w:rFonts w:ascii="Times New Roman" w:eastAsia="Times New Roman" w:hAnsi="Times New Roman" w:cs="Times New Roman"/>
          <w:color w:val="000000"/>
          <w:sz w:val="24"/>
          <w:szCs w:val="24"/>
          <w:lang w:eastAsia="ru-RU"/>
        </w:rPr>
        <w:t>и</w:t>
      </w:r>
      <w:proofErr w:type="gramEnd"/>
      <w:r w:rsidRPr="00005C39">
        <w:rPr>
          <w:rFonts w:ascii="Times New Roman" w:eastAsia="Times New Roman" w:hAnsi="Times New Roman" w:cs="Times New Roman"/>
          <w:color w:val="000000"/>
          <w:sz w:val="24"/>
          <w:szCs w:val="24"/>
          <w:lang w:eastAsia="ru-RU"/>
        </w:rPr>
        <w:t xml:space="preserve"> трёх лет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Происходит знакомство с русскими народными песнями, музыкальными жанрами на основе лучших произведений  композиторов-классиков.  Параллельно с этим происходит усвоение признаков различных форм – куплетной, простой и сложной 3-х частных. Кроме того, учащиеся знакомятся с произведениями, созданными композиторами специально для детей,  и с инструментами симфонического оркестра.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w:t>
      </w:r>
      <w:proofErr w:type="gramStart"/>
      <w:r w:rsidRPr="00005C39">
        <w:rPr>
          <w:rFonts w:ascii="Times New Roman" w:eastAsia="Times New Roman" w:hAnsi="Times New Roman" w:cs="Times New Roman"/>
          <w:color w:val="000000"/>
          <w:sz w:val="24"/>
          <w:szCs w:val="24"/>
          <w:lang w:eastAsia="ru-RU"/>
        </w:rPr>
        <w:t>прослушанным</w:t>
      </w:r>
      <w:proofErr w:type="gramEnd"/>
      <w:r w:rsidRPr="00005C39">
        <w:rPr>
          <w:rFonts w:ascii="Times New Roman" w:eastAsia="Times New Roman" w:hAnsi="Times New Roman" w:cs="Times New Roman"/>
          <w:color w:val="000000"/>
          <w:sz w:val="24"/>
          <w:szCs w:val="24"/>
          <w:lang w:eastAsia="ru-RU"/>
        </w:rPr>
        <w:t xml:space="preserve"> на уроках произведения соответствующие их характеру стихи или выразить свои впечатления в рисунке.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Постепенно вопросы усложняются   и требуют от детей самостоятельного анализа прослушиваемых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Прослушивание произведений необходимо предварять кратким и живым рассказом об их авторе: останавливаясь на наиболее ярких эпизодах из жизни композиторов-</w:t>
      </w:r>
      <w:r w:rsidRPr="00005C39">
        <w:rPr>
          <w:rFonts w:ascii="Times New Roman" w:eastAsia="Times New Roman" w:hAnsi="Times New Roman" w:cs="Times New Roman"/>
          <w:color w:val="000000"/>
          <w:sz w:val="24"/>
          <w:szCs w:val="24"/>
          <w:lang w:eastAsia="ru-RU"/>
        </w:rPr>
        <w:lastRenderedPageBreak/>
        <w:t>классиков. Полезно сопровождать рассказ демонстрацией картин известных художников. Это поможет детям более реально ощутить эпоху, в которую жил и творил композитор.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Способы показа музыкального произведения могут быть различными: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005C39">
        <w:rPr>
          <w:rFonts w:ascii="Times New Roman" w:eastAsia="Times New Roman" w:hAnsi="Times New Roman" w:cs="Times New Roman"/>
          <w:bCs/>
          <w:color w:val="000000"/>
          <w:sz w:val="24"/>
          <w:szCs w:val="24"/>
          <w:lang w:eastAsia="ru-RU"/>
        </w:rPr>
        <w:t>конкретной предметности.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lastRenderedPageBreak/>
        <w:t>Домашние задания должны быть увлекательными и нетрудными.</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часто связаны с сочинением музыкальных примеров,</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005C39">
        <w:rPr>
          <w:rFonts w:ascii="Times New Roman" w:eastAsia="Times New Roman" w:hAnsi="Times New Roman" w:cs="Times New Roman"/>
          <w:bCs/>
          <w:color w:val="000000"/>
          <w:sz w:val="24"/>
          <w:szCs w:val="24"/>
          <w:lang w:eastAsia="ru-RU"/>
        </w:rPr>
        <w:t>Запустить механизм сочинения очень важно с самого начала обучения.</w:t>
      </w:r>
      <w:r w:rsidRPr="00005C39">
        <w:rPr>
          <w:rFonts w:ascii="Times New Roman" w:eastAsia="Times New Roman" w:hAnsi="Times New Roman" w:cs="Times New Roman"/>
          <w:i/>
          <w:iCs/>
          <w:color w:val="000000"/>
          <w:sz w:val="24"/>
          <w:szCs w:val="24"/>
          <w:lang w:eastAsia="ru-RU"/>
        </w:rPr>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 1 классе дети могут написать на уроке до 6 эпитетов печатными буквами. Во 2 классе они пишут более свободно и смогут не просто записать ряд эпитетов, но и отметить элементы музыкальной речи, создающие образ. К концу 2 класса свое впечатление о небольшом музыкальном произведении дети уже способны выразить в </w:t>
      </w:r>
      <w:proofErr w:type="gramStart"/>
      <w:r w:rsidRPr="00005C39">
        <w:rPr>
          <w:rFonts w:ascii="Times New Roman" w:eastAsia="Times New Roman" w:hAnsi="Times New Roman" w:cs="Times New Roman"/>
          <w:color w:val="000000"/>
          <w:sz w:val="24"/>
          <w:szCs w:val="24"/>
          <w:lang w:eastAsia="ru-RU"/>
        </w:rPr>
        <w:t>более-менее связном</w:t>
      </w:r>
      <w:proofErr w:type="gramEnd"/>
      <w:r w:rsidRPr="00005C39">
        <w:rPr>
          <w:rFonts w:ascii="Times New Roman" w:eastAsia="Times New Roman" w:hAnsi="Times New Roman" w:cs="Times New Roman"/>
          <w:color w:val="000000"/>
          <w:sz w:val="24"/>
          <w:szCs w:val="24"/>
          <w:lang w:eastAsia="ru-RU"/>
        </w:rPr>
        <w:t xml:space="preserve"> рассказе (с предварительной беседой и комплексом продуманных вопросов). В 3 классе педагог может провести ряд письменных работ с целью закрепления пройденных тем на незнакомом музыкальном материале: это и определение первичного жанра, и определение элементов музыкальной речи, способствующих созданию образа.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Возможно, не всегда нужно ставить оценки за письменную работу, но поощрять за удачные находки необходимо. Критерии оценок могут быть разными. Они зависят от индивидуального продвижения учащихся, а также не столько от того, что написал ученик, но от того, что </w:t>
      </w:r>
      <w:r w:rsidRPr="00005C39">
        <w:rPr>
          <w:rFonts w:ascii="Times New Roman" w:eastAsia="Times New Roman" w:hAnsi="Times New Roman" w:cs="Times New Roman"/>
          <w:bCs/>
          <w:color w:val="000000"/>
          <w:sz w:val="24"/>
          <w:szCs w:val="24"/>
          <w:lang w:eastAsia="ru-RU"/>
        </w:rPr>
        <w:t xml:space="preserve">подразумевал под </w:t>
      </w:r>
      <w:proofErr w:type="gramStart"/>
      <w:r w:rsidRPr="00005C39">
        <w:rPr>
          <w:rFonts w:ascii="Times New Roman" w:eastAsia="Times New Roman" w:hAnsi="Times New Roman" w:cs="Times New Roman"/>
          <w:bCs/>
          <w:color w:val="000000"/>
          <w:sz w:val="24"/>
          <w:szCs w:val="24"/>
          <w:lang w:eastAsia="ru-RU"/>
        </w:rPr>
        <w:t>написанным</w:t>
      </w:r>
      <w:proofErr w:type="gramEnd"/>
      <w:r w:rsidRPr="00005C39">
        <w:rPr>
          <w:rFonts w:ascii="Times New Roman" w:eastAsia="Times New Roman" w:hAnsi="Times New Roman" w:cs="Times New Roman"/>
          <w:bCs/>
          <w:color w:val="000000"/>
          <w:sz w:val="24"/>
          <w:szCs w:val="24"/>
          <w:lang w:eastAsia="ru-RU"/>
        </w:rPr>
        <w:t>. </w:t>
      </w:r>
      <w:r w:rsidRPr="00005C39">
        <w:rPr>
          <w:rFonts w:ascii="Times New Roman" w:eastAsia="Times New Roman" w:hAnsi="Times New Roman" w:cs="Times New Roman"/>
          <w:color w:val="000000"/>
          <w:sz w:val="24"/>
          <w:szCs w:val="24"/>
          <w:lang w:eastAsia="ru-RU"/>
        </w:rPr>
        <w:t>Вопрос о том, как педагог должен читать детские работы, требует особого разговора.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Что же касается оценок за устную работу на уроке, то они должны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w:t>
      </w:r>
    </w:p>
    <w:p w:rsidR="000C1FBB" w:rsidRPr="00005C39" w:rsidRDefault="004E5596" w:rsidP="000C1FBB">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C1FBB" w:rsidP="00005C39">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VI</w:t>
      </w:r>
      <w:r w:rsidR="00C64160" w:rsidRPr="00005C39">
        <w:rPr>
          <w:rFonts w:ascii="Times New Roman" w:eastAsia="Times New Roman" w:hAnsi="Times New Roman" w:cs="Times New Roman"/>
          <w:b/>
          <w:bCs/>
          <w:color w:val="000000"/>
          <w:sz w:val="24"/>
          <w:szCs w:val="24"/>
          <w:lang w:eastAsia="ru-RU"/>
        </w:rPr>
        <w:t>. Список рекомендуемой учебной и методической литературы</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Асафьев Б. Путеводитель по концертам: Словарь наиболее необходимых терминов и </w:t>
      </w:r>
      <w:proofErr w:type="spellStart"/>
      <w:r w:rsidRPr="00005C39">
        <w:rPr>
          <w:rFonts w:ascii="Times New Roman" w:eastAsia="Times New Roman" w:hAnsi="Times New Roman" w:cs="Times New Roman"/>
          <w:color w:val="000000"/>
          <w:sz w:val="24"/>
          <w:szCs w:val="24"/>
          <w:lang w:eastAsia="ru-RU"/>
        </w:rPr>
        <w:t>понятий</w:t>
      </w:r>
      <w:proofErr w:type="gramStart"/>
      <w:r w:rsidRPr="00005C39">
        <w:rPr>
          <w:rFonts w:ascii="Times New Roman" w:eastAsia="Times New Roman" w:hAnsi="Times New Roman" w:cs="Times New Roman"/>
          <w:color w:val="000000"/>
          <w:sz w:val="24"/>
          <w:szCs w:val="24"/>
          <w:lang w:eastAsia="ru-RU"/>
        </w:rPr>
        <w:t>.М</w:t>
      </w:r>
      <w:proofErr w:type="spellEnd"/>
      <w:proofErr w:type="gramEnd"/>
      <w:r w:rsidRPr="00005C39">
        <w:rPr>
          <w:rFonts w:ascii="Times New Roman" w:eastAsia="Times New Roman" w:hAnsi="Times New Roman" w:cs="Times New Roman"/>
          <w:color w:val="000000"/>
          <w:sz w:val="24"/>
          <w:szCs w:val="24"/>
          <w:lang w:eastAsia="ru-RU"/>
        </w:rPr>
        <w:t>., 1978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Асафьев Б. Избранные статьи о музыкальном просвещении и образовании. М.; Л., 1970</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Арановский</w:t>
      </w:r>
      <w:proofErr w:type="spellEnd"/>
      <w:r w:rsidRPr="00005C39">
        <w:rPr>
          <w:rFonts w:ascii="Times New Roman" w:eastAsia="Times New Roman" w:hAnsi="Times New Roman" w:cs="Times New Roman"/>
          <w:color w:val="000000"/>
          <w:sz w:val="24"/>
          <w:szCs w:val="24"/>
          <w:lang w:eastAsia="ru-RU"/>
        </w:rPr>
        <w:t xml:space="preserve"> М. О психологических предпосылках предметно-пространственных слуховых представлений // Проблемы музыкального мышления. М., 1974</w:t>
      </w:r>
      <w:r w:rsidR="000C1FBB"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Беляева-Экземплярская С. О психологии восприятия музыки. М., 1923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Ванечкина</w:t>
      </w:r>
      <w:proofErr w:type="spellEnd"/>
      <w:r w:rsidRPr="00005C39">
        <w:rPr>
          <w:rFonts w:ascii="Times New Roman" w:eastAsia="Times New Roman" w:hAnsi="Times New Roman" w:cs="Times New Roman"/>
          <w:color w:val="000000"/>
          <w:sz w:val="24"/>
          <w:szCs w:val="24"/>
          <w:lang w:eastAsia="ru-RU"/>
        </w:rPr>
        <w:t xml:space="preserve"> И., Трофимова И. Дети рисуют музыку. Казань, 2000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Владимиров В., Лагутин А</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Музыкальная литература. Для 4-го класса детской музыкальной школы. М., 1992, 1993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Выготский</w:t>
      </w:r>
      <w:proofErr w:type="spellEnd"/>
      <w:r w:rsidRPr="00005C39">
        <w:rPr>
          <w:rFonts w:ascii="Times New Roman" w:eastAsia="Times New Roman" w:hAnsi="Times New Roman" w:cs="Times New Roman"/>
          <w:color w:val="000000"/>
          <w:sz w:val="24"/>
          <w:szCs w:val="24"/>
          <w:lang w:eastAsia="ru-RU"/>
        </w:rPr>
        <w:t xml:space="preserve"> Л. Психология искусства. М., 1968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Газарян</w:t>
      </w:r>
      <w:proofErr w:type="spellEnd"/>
      <w:r w:rsidRPr="00005C39">
        <w:rPr>
          <w:rFonts w:ascii="Times New Roman" w:eastAsia="Times New Roman" w:hAnsi="Times New Roman" w:cs="Times New Roman"/>
          <w:color w:val="000000"/>
          <w:sz w:val="24"/>
          <w:szCs w:val="24"/>
          <w:lang w:eastAsia="ru-RU"/>
        </w:rPr>
        <w:t xml:space="preserve"> С. «В мире музыкальных инструментов».</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Галич В., </w:t>
      </w:r>
      <w:proofErr w:type="spellStart"/>
      <w:r w:rsidRPr="00005C39">
        <w:rPr>
          <w:rFonts w:ascii="Times New Roman" w:eastAsia="Times New Roman" w:hAnsi="Times New Roman" w:cs="Times New Roman"/>
          <w:color w:val="000000"/>
          <w:sz w:val="24"/>
          <w:szCs w:val="24"/>
          <w:lang w:eastAsia="ru-RU"/>
        </w:rPr>
        <w:t>Инжевитова</w:t>
      </w:r>
      <w:proofErr w:type="spellEnd"/>
      <w:r w:rsidRPr="00005C39">
        <w:rPr>
          <w:rFonts w:ascii="Times New Roman" w:eastAsia="Times New Roman" w:hAnsi="Times New Roman" w:cs="Times New Roman"/>
          <w:color w:val="000000"/>
          <w:sz w:val="24"/>
          <w:szCs w:val="24"/>
          <w:lang w:eastAsia="ru-RU"/>
        </w:rPr>
        <w:t xml:space="preserve"> Е. Развитие музыкальной восприимчивости в раннем детстве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Гейнрихс</w:t>
      </w:r>
      <w:proofErr w:type="spellEnd"/>
      <w:r w:rsidRPr="00005C39">
        <w:rPr>
          <w:rFonts w:ascii="Times New Roman" w:eastAsia="Times New Roman" w:hAnsi="Times New Roman" w:cs="Times New Roman"/>
          <w:color w:val="000000"/>
          <w:sz w:val="24"/>
          <w:szCs w:val="24"/>
          <w:lang w:eastAsia="ru-RU"/>
        </w:rPr>
        <w:t xml:space="preserve"> И. Музыкальный слух и его развитие.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Глядешкина</w:t>
      </w:r>
      <w:proofErr w:type="spellEnd"/>
      <w:r w:rsidRPr="00005C39">
        <w:rPr>
          <w:rFonts w:ascii="Times New Roman" w:eastAsia="Times New Roman" w:hAnsi="Times New Roman" w:cs="Times New Roman"/>
          <w:color w:val="000000"/>
          <w:sz w:val="24"/>
          <w:szCs w:val="24"/>
          <w:lang w:eastAsia="ru-RU"/>
        </w:rPr>
        <w:t xml:space="preserve"> З. О стилевом воспитании слуха // Сов. Музыка 1977. №1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Годсдинер</w:t>
      </w:r>
      <w:proofErr w:type="spellEnd"/>
      <w:r w:rsidRPr="00005C39">
        <w:rPr>
          <w:rFonts w:ascii="Times New Roman" w:eastAsia="Times New Roman" w:hAnsi="Times New Roman" w:cs="Times New Roman"/>
          <w:color w:val="000000"/>
          <w:sz w:val="24"/>
          <w:szCs w:val="24"/>
          <w:lang w:eastAsia="ru-RU"/>
        </w:rPr>
        <w:t xml:space="preserve"> А. О стадиях формирования музыкального восприятия // Проблемы музыкального мышления.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Годсдинер</w:t>
      </w:r>
      <w:proofErr w:type="spellEnd"/>
      <w:r w:rsidRPr="00005C39">
        <w:rPr>
          <w:rFonts w:ascii="Times New Roman" w:eastAsia="Times New Roman" w:hAnsi="Times New Roman" w:cs="Times New Roman"/>
          <w:color w:val="000000"/>
          <w:sz w:val="24"/>
          <w:szCs w:val="24"/>
          <w:lang w:eastAsia="ru-RU"/>
        </w:rPr>
        <w:t xml:space="preserve"> А. О восприятии музыки и музыкальном слухе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Кабалевеский</w:t>
      </w:r>
      <w:proofErr w:type="spellEnd"/>
      <w:r w:rsidRPr="00005C39">
        <w:rPr>
          <w:rFonts w:ascii="Times New Roman" w:eastAsia="Times New Roman" w:hAnsi="Times New Roman" w:cs="Times New Roman"/>
          <w:color w:val="000000"/>
          <w:sz w:val="24"/>
          <w:szCs w:val="24"/>
          <w:lang w:eastAsia="ru-RU"/>
        </w:rPr>
        <w:t xml:space="preserve">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рассказывать детям о музыке. М., 1977.</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xml:space="preserve">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Основные принципы и методы программы по музыке для общеобразовательной школы // Дм. </w:t>
      </w: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xml:space="preserve">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Про трех китов и про многое другое. М., 1972</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xml:space="preserve">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Цели и задачи музыкально-эстетического воспитания детей и юношества // Дм. </w:t>
      </w:r>
      <w:proofErr w:type="spellStart"/>
      <w:r w:rsidRPr="00005C39">
        <w:rPr>
          <w:rFonts w:ascii="Times New Roman" w:eastAsia="Times New Roman" w:hAnsi="Times New Roman" w:cs="Times New Roman"/>
          <w:color w:val="000000"/>
          <w:sz w:val="24"/>
          <w:szCs w:val="24"/>
          <w:lang w:eastAsia="ru-RU"/>
        </w:rPr>
        <w:t>Кабалевский</w:t>
      </w:r>
      <w:proofErr w:type="spellEnd"/>
      <w:r w:rsidRPr="00005C39">
        <w:rPr>
          <w:rFonts w:ascii="Times New Roman" w:eastAsia="Times New Roman" w:hAnsi="Times New Roman" w:cs="Times New Roman"/>
          <w:color w:val="000000"/>
          <w:sz w:val="24"/>
          <w:szCs w:val="24"/>
          <w:lang w:eastAsia="ru-RU"/>
        </w:rPr>
        <w:t>.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Масленкова</w:t>
      </w:r>
      <w:proofErr w:type="spellEnd"/>
      <w:r w:rsidRPr="00005C39">
        <w:rPr>
          <w:rFonts w:ascii="Times New Roman" w:eastAsia="Times New Roman" w:hAnsi="Times New Roman" w:cs="Times New Roman"/>
          <w:color w:val="000000"/>
          <w:sz w:val="24"/>
          <w:szCs w:val="24"/>
          <w:lang w:eastAsia="ru-RU"/>
        </w:rPr>
        <w:t xml:space="preserve"> Л. О стилистических принципах воспитания слуха // сов. Музыка. 1981. № 1,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Назайкинский</w:t>
      </w:r>
      <w:proofErr w:type="spellEnd"/>
      <w:r w:rsidRPr="00005C39">
        <w:rPr>
          <w:rFonts w:ascii="Times New Roman" w:eastAsia="Times New Roman" w:hAnsi="Times New Roman" w:cs="Times New Roman"/>
          <w:color w:val="000000"/>
          <w:sz w:val="24"/>
          <w:szCs w:val="24"/>
          <w:lang w:eastAsia="ru-RU"/>
        </w:rPr>
        <w:t xml:space="preserve"> Е. О психологии музыкального восприятия. М., 1973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Назайкинский</w:t>
      </w:r>
      <w:proofErr w:type="spellEnd"/>
      <w:r w:rsidRPr="00005C39">
        <w:rPr>
          <w:rFonts w:ascii="Times New Roman" w:eastAsia="Times New Roman" w:hAnsi="Times New Roman" w:cs="Times New Roman"/>
          <w:color w:val="000000"/>
          <w:sz w:val="24"/>
          <w:szCs w:val="24"/>
          <w:lang w:eastAsia="ru-RU"/>
        </w:rPr>
        <w:t xml:space="preserve"> Е. Звуковой мир музыки. </w:t>
      </w:r>
      <w:proofErr w:type="gramStart"/>
      <w:r w:rsidRPr="00005C39">
        <w:rPr>
          <w:rFonts w:ascii="Times New Roman" w:eastAsia="Times New Roman" w:hAnsi="Times New Roman" w:cs="Times New Roman"/>
          <w:color w:val="000000"/>
          <w:sz w:val="24"/>
          <w:szCs w:val="24"/>
          <w:lang w:eastAsia="ru-RU"/>
        </w:rPr>
        <w:t>М., 1988 (Очерк VI “Слух.</w:t>
      </w:r>
      <w:proofErr w:type="gramEnd"/>
      <w:r w:rsidRPr="00005C39">
        <w:rPr>
          <w:rFonts w:ascii="Times New Roman" w:eastAsia="Times New Roman" w:hAnsi="Times New Roman" w:cs="Times New Roman"/>
          <w:color w:val="000000"/>
          <w:sz w:val="24"/>
          <w:szCs w:val="24"/>
          <w:lang w:eastAsia="ru-RU"/>
        </w:rPr>
        <w:t xml:space="preserve"> Слушание. </w:t>
      </w:r>
      <w:proofErr w:type="spellStart"/>
      <w:proofErr w:type="gramStart"/>
      <w:r w:rsidRPr="00005C39">
        <w:rPr>
          <w:rFonts w:ascii="Times New Roman" w:eastAsia="Times New Roman" w:hAnsi="Times New Roman" w:cs="Times New Roman"/>
          <w:color w:val="000000"/>
          <w:sz w:val="24"/>
          <w:szCs w:val="24"/>
          <w:lang w:eastAsia="ru-RU"/>
        </w:rPr>
        <w:t>Слышание</w:t>
      </w:r>
      <w:proofErr w:type="spellEnd"/>
      <w:r w:rsidRPr="00005C39">
        <w:rPr>
          <w:rFonts w:ascii="Times New Roman" w:eastAsia="Times New Roman" w:hAnsi="Times New Roman" w:cs="Times New Roman"/>
          <w:color w:val="000000"/>
          <w:sz w:val="24"/>
          <w:szCs w:val="24"/>
          <w:lang w:eastAsia="ru-RU"/>
        </w:rPr>
        <w:t>”)</w:t>
      </w:r>
      <w:proofErr w:type="gramEnd"/>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t>Назайкинский</w:t>
      </w:r>
      <w:proofErr w:type="spellEnd"/>
      <w:r w:rsidRPr="00005C39">
        <w:rPr>
          <w:rFonts w:ascii="Times New Roman" w:eastAsia="Times New Roman" w:hAnsi="Times New Roman" w:cs="Times New Roman"/>
          <w:color w:val="000000"/>
          <w:sz w:val="24"/>
          <w:szCs w:val="24"/>
          <w:lang w:eastAsia="ru-RU"/>
        </w:rPr>
        <w:t xml:space="preserve"> Е. Пути </w:t>
      </w:r>
      <w:proofErr w:type="spellStart"/>
      <w:r w:rsidRPr="00005C39">
        <w:rPr>
          <w:rFonts w:ascii="Times New Roman" w:eastAsia="Times New Roman" w:hAnsi="Times New Roman" w:cs="Times New Roman"/>
          <w:color w:val="000000"/>
          <w:sz w:val="24"/>
          <w:szCs w:val="24"/>
          <w:lang w:eastAsia="ru-RU"/>
        </w:rPr>
        <w:t>совершенствова</w:t>
      </w:r>
      <w:proofErr w:type="spellEnd"/>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Орлов Г. Психологические механизмы музыкального восприятия // Вопросы теории и эстетики музыки. М., 1963. </w:t>
      </w:r>
      <w:proofErr w:type="spellStart"/>
      <w:r w:rsidRPr="00005C39">
        <w:rPr>
          <w:rFonts w:ascii="Times New Roman" w:eastAsia="Times New Roman" w:hAnsi="Times New Roman" w:cs="Times New Roman"/>
          <w:color w:val="000000"/>
          <w:sz w:val="24"/>
          <w:szCs w:val="24"/>
          <w:lang w:eastAsia="ru-RU"/>
        </w:rPr>
        <w:t>Вып</w:t>
      </w:r>
      <w:proofErr w:type="spellEnd"/>
      <w:r w:rsidRPr="00005C39">
        <w:rPr>
          <w:rFonts w:ascii="Times New Roman" w:eastAsia="Times New Roman" w:hAnsi="Times New Roman" w:cs="Times New Roman"/>
          <w:color w:val="000000"/>
          <w:sz w:val="24"/>
          <w:szCs w:val="24"/>
          <w:lang w:eastAsia="ru-RU"/>
        </w:rPr>
        <w:t>.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proofErr w:type="spellStart"/>
      <w:r w:rsidRPr="00005C39">
        <w:rPr>
          <w:rFonts w:ascii="Times New Roman" w:eastAsia="Times New Roman" w:hAnsi="Times New Roman" w:cs="Times New Roman"/>
          <w:color w:val="000000"/>
          <w:sz w:val="24"/>
          <w:szCs w:val="24"/>
          <w:lang w:eastAsia="ru-RU"/>
        </w:rPr>
        <w:t>Португалов</w:t>
      </w:r>
      <w:proofErr w:type="spellEnd"/>
      <w:r w:rsidRPr="00005C39">
        <w:rPr>
          <w:rFonts w:ascii="Times New Roman" w:eastAsia="Times New Roman" w:hAnsi="Times New Roman" w:cs="Times New Roman"/>
          <w:color w:val="000000"/>
          <w:sz w:val="24"/>
          <w:szCs w:val="24"/>
          <w:lang w:eastAsia="ru-RU"/>
        </w:rPr>
        <w:t xml:space="preserve"> К. Серьезная музыка в школе.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Пиаже Жан. Избранные психологические труды. М., 1969</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proofErr w:type="spellStart"/>
      <w:r w:rsidRPr="00005C39">
        <w:rPr>
          <w:rFonts w:ascii="Times New Roman" w:eastAsia="Times New Roman" w:hAnsi="Times New Roman" w:cs="Times New Roman"/>
          <w:color w:val="000000"/>
          <w:sz w:val="24"/>
          <w:szCs w:val="24"/>
          <w:lang w:eastAsia="ru-RU"/>
        </w:rPr>
        <w:lastRenderedPageBreak/>
        <w:t>Ражников</w:t>
      </w:r>
      <w:proofErr w:type="spellEnd"/>
      <w:r w:rsidRPr="00005C39">
        <w:rPr>
          <w:rFonts w:ascii="Times New Roman" w:eastAsia="Times New Roman" w:hAnsi="Times New Roman" w:cs="Times New Roman"/>
          <w:color w:val="000000"/>
          <w:sz w:val="24"/>
          <w:szCs w:val="24"/>
          <w:lang w:eastAsia="ru-RU"/>
        </w:rPr>
        <w:t xml:space="preserve"> В. Диалоги о музыкальной педагогике. М., 1989</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Талызина Н. Педагогическая психология. М., 1998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 Проблемы индивидуальных различий. М., 1961</w:t>
      </w:r>
    </w:p>
    <w:p w:rsidR="00005C39" w:rsidRDefault="00C64160"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Царева Н. А. Слушание музыки: Методическое пособие. – М., 2003</w:t>
      </w:r>
    </w:p>
    <w:p w:rsidR="000C1FBB" w:rsidRPr="00005C39" w:rsidRDefault="000C1FBB"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Предмет «Слушание музыки» в ДМШ и ДШИ. Программа, методические рекомендации, поурочные планы. Царева Н.А., Лисянская Е.Б., Марек О.А., М.,»Пресс – соло</w:t>
      </w:r>
      <w:r w:rsidR="00005C39">
        <w:rPr>
          <w:rFonts w:ascii="Times New Roman" w:eastAsia="Times New Roman" w:hAnsi="Times New Roman" w:cs="Times New Roman"/>
          <w:color w:val="000000"/>
          <w:sz w:val="24"/>
          <w:szCs w:val="24"/>
          <w:lang w:bidi="en-US"/>
        </w:rPr>
        <w:t>», 1998.</w:t>
      </w:r>
      <w:r w:rsidR="00005C39">
        <w:rPr>
          <w:rFonts w:ascii="Times New Roman" w:eastAsia="Times New Roman" w:hAnsi="Times New Roman" w:cs="Times New Roman"/>
          <w:color w:val="000000"/>
          <w:sz w:val="24"/>
          <w:szCs w:val="24"/>
          <w:lang w:bidi="en-US"/>
        </w:rPr>
        <w:br/>
        <w:t xml:space="preserve">            31. </w:t>
      </w: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 xml:space="preserve">Г.А. </w:t>
      </w:r>
      <w:proofErr w:type="spellStart"/>
      <w:r w:rsidRPr="00005C39">
        <w:rPr>
          <w:rFonts w:ascii="Times New Roman" w:eastAsia="Times New Roman" w:hAnsi="Times New Roman" w:cs="Times New Roman"/>
          <w:color w:val="000000"/>
          <w:sz w:val="24"/>
          <w:szCs w:val="24"/>
          <w:lang w:bidi="en-US"/>
        </w:rPr>
        <w:t>Ушпикова</w:t>
      </w:r>
      <w:proofErr w:type="spellEnd"/>
      <w:r w:rsidRPr="00005C39">
        <w:rPr>
          <w:rFonts w:ascii="Times New Roman" w:eastAsia="Times New Roman" w:hAnsi="Times New Roman" w:cs="Times New Roman"/>
          <w:color w:val="000000"/>
          <w:sz w:val="24"/>
          <w:szCs w:val="24"/>
          <w:lang w:bidi="en-US"/>
        </w:rPr>
        <w:t>. Программа курса «Слушание музыки» для 1-3 классов ДМШ и ДШИ. – СПб, «Союз художников», 2008г.</w:t>
      </w:r>
    </w:p>
    <w:p w:rsidR="000C1FBB" w:rsidRPr="00005C39" w:rsidRDefault="00005C39" w:rsidP="00005C39">
      <w:pPr>
        <w:spacing w:after="0" w:line="360" w:lineRule="auto"/>
        <w:ind w:left="-851" w:firstLine="1277"/>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 xml:space="preserve">32. </w:t>
      </w:r>
      <w:r w:rsidR="000C1FBB" w:rsidRPr="00005C39">
        <w:rPr>
          <w:rFonts w:ascii="Times New Roman" w:eastAsia="Times New Roman" w:hAnsi="Times New Roman" w:cs="Times New Roman"/>
          <w:color w:val="000000"/>
          <w:sz w:val="24"/>
          <w:szCs w:val="24"/>
          <w:lang w:bidi="en-US"/>
        </w:rPr>
        <w:t>О.А. Владимирова. Рабочая программа по дисциплине «Слушание музыки» для ДМШ и ДШИ. – СПб, «Композитор», 2006г.</w:t>
      </w:r>
      <w:bookmarkStart w:id="0" w:name="_GoBack"/>
      <w:bookmarkEnd w:id="0"/>
    </w:p>
    <w:p w:rsidR="000C1FBB" w:rsidRDefault="00005C39" w:rsidP="000C1FBB">
      <w:pPr>
        <w:spacing w:after="0" w:line="360" w:lineRule="auto"/>
        <w:ind w:left="-851" w:firstLine="1277"/>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33</w:t>
      </w:r>
      <w:r w:rsidR="000C1FBB" w:rsidRPr="00005C39">
        <w:rPr>
          <w:rFonts w:ascii="Times New Roman" w:eastAsia="Times New Roman" w:hAnsi="Times New Roman" w:cs="Times New Roman"/>
          <w:color w:val="000000"/>
          <w:sz w:val="24"/>
          <w:szCs w:val="24"/>
          <w:lang w:bidi="en-US"/>
        </w:rPr>
        <w:t xml:space="preserve">.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w:t>
      </w:r>
      <w:r>
        <w:rPr>
          <w:rFonts w:ascii="Times New Roman" w:eastAsia="Times New Roman" w:hAnsi="Times New Roman" w:cs="Times New Roman"/>
          <w:color w:val="000000"/>
          <w:sz w:val="24"/>
          <w:szCs w:val="24"/>
          <w:lang w:bidi="en-US"/>
        </w:rPr>
        <w:t>РФ, 2001.</w:t>
      </w:r>
      <w:r>
        <w:rPr>
          <w:rFonts w:ascii="Times New Roman" w:eastAsia="Times New Roman" w:hAnsi="Times New Roman" w:cs="Times New Roman"/>
          <w:color w:val="000000"/>
          <w:sz w:val="24"/>
          <w:szCs w:val="24"/>
          <w:lang w:bidi="en-US"/>
        </w:rPr>
        <w:br/>
        <w:t xml:space="preserve">                     34</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Вопросы музыкального воспитания в школе (в помощь учителям музыки и руководителям школ). Сост. Тимофеев Н.В., Чебоксары, ЧИ</w:t>
      </w:r>
      <w:r>
        <w:rPr>
          <w:rFonts w:ascii="Times New Roman" w:eastAsia="Times New Roman" w:hAnsi="Times New Roman" w:cs="Times New Roman"/>
          <w:color w:val="000000"/>
          <w:sz w:val="24"/>
          <w:szCs w:val="24"/>
          <w:lang w:bidi="en-US"/>
        </w:rPr>
        <w:t>УУ, 1990.</w:t>
      </w:r>
      <w:r>
        <w:rPr>
          <w:rFonts w:ascii="Times New Roman" w:eastAsia="Times New Roman" w:hAnsi="Times New Roman" w:cs="Times New Roman"/>
          <w:color w:val="000000"/>
          <w:sz w:val="24"/>
          <w:szCs w:val="24"/>
          <w:lang w:bidi="en-US"/>
        </w:rPr>
        <w:br/>
        <w:t xml:space="preserve">                     35</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1 класс, Учебное пособие по предмету «Слушание музыки», М., «</w:t>
      </w:r>
      <w:proofErr w:type="spellStart"/>
      <w:r w:rsidR="000C1FBB" w:rsidRPr="00005C39">
        <w:rPr>
          <w:rFonts w:ascii="Times New Roman" w:eastAsia="Times New Roman" w:hAnsi="Times New Roman" w:cs="Times New Roman"/>
          <w:color w:val="000000"/>
          <w:sz w:val="24"/>
          <w:szCs w:val="24"/>
          <w:lang w:bidi="en-US"/>
        </w:rPr>
        <w:t>Росмэн</w:t>
      </w:r>
      <w:proofErr w:type="spellEnd"/>
      <w:r>
        <w:rPr>
          <w:rFonts w:ascii="Times New Roman" w:eastAsia="Times New Roman" w:hAnsi="Times New Roman" w:cs="Times New Roman"/>
          <w:color w:val="000000"/>
          <w:sz w:val="24"/>
          <w:szCs w:val="24"/>
          <w:lang w:bidi="en-US"/>
        </w:rPr>
        <w:t>», 2001.</w:t>
      </w:r>
      <w:r>
        <w:rPr>
          <w:rFonts w:ascii="Times New Roman" w:eastAsia="Times New Roman" w:hAnsi="Times New Roman" w:cs="Times New Roman"/>
          <w:color w:val="000000"/>
          <w:sz w:val="24"/>
          <w:szCs w:val="24"/>
          <w:lang w:bidi="en-US"/>
        </w:rPr>
        <w:br/>
        <w:t xml:space="preserve">                      36</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2 класс, Учебное пособие по предмету «Слушание музыки», М., «</w:t>
      </w:r>
      <w:proofErr w:type="spellStart"/>
      <w:r w:rsidR="000C1FBB" w:rsidRPr="00005C39">
        <w:rPr>
          <w:rFonts w:ascii="Times New Roman" w:eastAsia="Times New Roman" w:hAnsi="Times New Roman" w:cs="Times New Roman"/>
          <w:color w:val="000000"/>
          <w:sz w:val="24"/>
          <w:szCs w:val="24"/>
          <w:lang w:bidi="en-US"/>
        </w:rPr>
        <w:t>Росмэн</w:t>
      </w:r>
      <w:proofErr w:type="spellEnd"/>
      <w:r w:rsidR="000C1FBB" w:rsidRPr="00005C39">
        <w:rPr>
          <w:rFonts w:ascii="Times New Roman" w:eastAsia="Times New Roman" w:hAnsi="Times New Roman" w:cs="Times New Roman"/>
          <w:color w:val="000000"/>
          <w:sz w:val="24"/>
          <w:szCs w:val="24"/>
          <w:lang w:bidi="en-US"/>
        </w:rPr>
        <w:t>»,2001.</w:t>
      </w:r>
    </w:p>
    <w:p w:rsidR="0043094C" w:rsidRPr="00005C39" w:rsidRDefault="0043094C" w:rsidP="000C1FBB">
      <w:pPr>
        <w:spacing w:after="0" w:line="360" w:lineRule="auto"/>
        <w:ind w:left="-851" w:firstLine="1277"/>
        <w:rPr>
          <w:rFonts w:ascii="Times New Roman" w:eastAsia="Times New Roman" w:hAnsi="Times New Roman" w:cs="Times New Roman"/>
          <w:sz w:val="24"/>
          <w:szCs w:val="24"/>
          <w:lang w:bidi="en-US"/>
        </w:rPr>
      </w:pPr>
    </w:p>
    <w:p w:rsidR="000C1FBB" w:rsidRPr="00005C39" w:rsidRDefault="000C1FBB" w:rsidP="000C1FBB">
      <w:pPr>
        <w:spacing w:after="5" w:line="360" w:lineRule="auto"/>
        <w:ind w:left="10" w:right="743" w:hanging="10"/>
        <w:rPr>
          <w:rFonts w:ascii="Times New Roman" w:eastAsia="Times New Roman" w:hAnsi="Times New Roman" w:cs="Times New Roman"/>
          <w:b/>
          <w:i/>
          <w:color w:val="000000"/>
          <w:sz w:val="24"/>
          <w:szCs w:val="24"/>
          <w:lang w:eastAsia="ru-RU"/>
        </w:rPr>
      </w:pPr>
      <w:r w:rsidRPr="00005C39">
        <w:rPr>
          <w:rFonts w:ascii="Times New Roman" w:eastAsia="Times New Roman" w:hAnsi="Times New Roman" w:cs="Times New Roman"/>
          <w:b/>
          <w:i/>
          <w:color w:val="000000"/>
          <w:sz w:val="24"/>
          <w:szCs w:val="24"/>
          <w:lang w:eastAsia="ru-RU"/>
        </w:rPr>
        <w:t>Электронная библиотека на сайте ДШИ:</w:t>
      </w:r>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 xml:space="preserve">Нотная библиотека </w:t>
      </w:r>
      <w:proofErr w:type="spellStart"/>
      <w:r w:rsidRPr="00005C39">
        <w:rPr>
          <w:rFonts w:ascii="Times New Roman" w:eastAsia="Times New Roman" w:hAnsi="Times New Roman" w:cs="Times New Roman"/>
          <w:b/>
          <w:bCs/>
          <w:i/>
          <w:iCs/>
          <w:color w:val="000000"/>
          <w:sz w:val="24"/>
          <w:szCs w:val="24"/>
          <w:bdr w:val="none" w:sz="0" w:space="0" w:color="auto" w:frame="1"/>
          <w:lang w:eastAsia="ru-RU"/>
        </w:rPr>
        <w:t>Classon.ru</w:t>
      </w:r>
      <w:proofErr w:type="spellEnd"/>
      <w:r w:rsidRPr="00005C39">
        <w:rPr>
          <w:rFonts w:ascii="Times New Roman" w:eastAsia="Times New Roman" w:hAnsi="Times New Roman" w:cs="Times New Roman"/>
          <w:b/>
          <w:bCs/>
          <w:i/>
          <w:iCs/>
          <w:color w:val="000000"/>
          <w:sz w:val="24"/>
          <w:szCs w:val="24"/>
          <w:bdr w:val="none" w:sz="0" w:space="0" w:color="auto" w:frame="1"/>
          <w:lang w:eastAsia="ru-RU"/>
        </w:rPr>
        <w:t> </w:t>
      </w:r>
      <w:hyperlink r:id="rId7"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8"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9"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10"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11"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сайта «Фортепиано России» </w:t>
      </w:r>
      <w:hyperlink r:id="rId12"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0C1FBB" w:rsidRPr="00005C39" w:rsidRDefault="000C1FBB" w:rsidP="00005C39">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 xml:space="preserve">Нотный </w:t>
      </w:r>
      <w:proofErr w:type="spellStart"/>
      <w:r w:rsidRPr="00005C39">
        <w:rPr>
          <w:rFonts w:ascii="Times New Roman" w:eastAsia="Times New Roman" w:hAnsi="Times New Roman" w:cs="Times New Roman"/>
          <w:b/>
          <w:bCs/>
          <w:i/>
          <w:iCs/>
          <w:color w:val="000000"/>
          <w:sz w:val="24"/>
          <w:szCs w:val="24"/>
          <w:bdr w:val="none" w:sz="0" w:space="0" w:color="auto" w:frame="1"/>
          <w:lang w:eastAsia="ru-RU"/>
        </w:rPr>
        <w:t>архив</w:t>
      </w:r>
      <w:proofErr w:type="gramStart"/>
      <w:r w:rsidRPr="00005C39">
        <w:rPr>
          <w:rFonts w:ascii="Times New Roman" w:eastAsia="Times New Roman" w:hAnsi="Times New Roman" w:cs="Times New Roman"/>
          <w:b/>
          <w:bCs/>
          <w:i/>
          <w:iCs/>
          <w:color w:val="000000"/>
          <w:sz w:val="24"/>
          <w:szCs w:val="24"/>
          <w:bdr w:val="none" w:sz="0" w:space="0" w:color="auto" w:frame="1"/>
          <w:lang w:eastAsia="ru-RU"/>
        </w:rPr>
        <w:t>.Р</w:t>
      </w:r>
      <w:proofErr w:type="gramEnd"/>
      <w:r w:rsidRPr="00005C39">
        <w:rPr>
          <w:rFonts w:ascii="Times New Roman" w:eastAsia="Times New Roman" w:hAnsi="Times New Roman" w:cs="Times New Roman"/>
          <w:b/>
          <w:bCs/>
          <w:i/>
          <w:iCs/>
          <w:color w:val="000000"/>
          <w:sz w:val="24"/>
          <w:szCs w:val="24"/>
          <w:bdr w:val="none" w:sz="0" w:space="0" w:color="auto" w:frame="1"/>
          <w:lang w:eastAsia="ru-RU"/>
        </w:rPr>
        <w:t>Ф</w:t>
      </w:r>
      <w:proofErr w:type="spellEnd"/>
      <w:r w:rsidRPr="00005C39">
        <w:rPr>
          <w:rFonts w:ascii="Times New Roman" w:eastAsia="Times New Roman" w:hAnsi="Times New Roman" w:cs="Times New Roman"/>
          <w:b/>
          <w:bCs/>
          <w:i/>
          <w:iCs/>
          <w:color w:val="000000"/>
          <w:sz w:val="24"/>
          <w:szCs w:val="24"/>
          <w:bdr w:val="none" w:sz="0" w:space="0" w:color="auto" w:frame="1"/>
          <w:lang w:eastAsia="ru-RU"/>
        </w:rPr>
        <w:t> </w:t>
      </w:r>
      <w:hyperlink r:id="rId13"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4" w:tgtFrame="_blank" w:history="1">
        <w:r w:rsidRPr="00005C39">
          <w:rPr>
            <w:rFonts w:ascii="Times New Roman" w:eastAsia="Times New Roman" w:hAnsi="Times New Roman" w:cs="Times New Roman"/>
            <w:i/>
            <w:color w:val="0066CC"/>
            <w:sz w:val="24"/>
            <w:szCs w:val="24"/>
            <w:u w:val="single"/>
            <w:bdr w:val="none" w:sz="0" w:space="0" w:color="auto" w:frame="1"/>
            <w:lang w:eastAsia="ru-RU"/>
          </w:rPr>
          <w:t>/</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Музыкальная энциклопедия </w:t>
      </w:r>
      <w:hyperlink r:id="rId15" w:tgtFrame="_blank" w:history="1">
        <w:r w:rsidR="000C1FBB" w:rsidRPr="00005C39">
          <w:rPr>
            <w:rFonts w:ascii="Georgia" w:eastAsia="Times New Roman" w:hAnsi="Georgia" w:cs="Times New Roman"/>
            <w:i/>
            <w:color w:val="0066CC"/>
            <w:u w:val="single"/>
            <w:bdr w:val="none" w:sz="0" w:space="0" w:color="auto" w:frame="1"/>
            <w:lang w:eastAsia="ru-RU"/>
          </w:rPr>
          <w:t>http://music-dic.ru/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Энциклопедия музыкальных инструментов EOMI </w:t>
      </w:r>
      <w:hyperlink r:id="rId16" w:tgtFrame="_blank" w:history="1">
        <w:r w:rsidR="000C1FBB" w:rsidRPr="00005C39">
          <w:rPr>
            <w:rFonts w:ascii="Georgia" w:eastAsia="Times New Roman" w:hAnsi="Georgia" w:cs="Times New Roman"/>
            <w:i/>
            <w:color w:val="0066CC"/>
            <w:u w:val="single"/>
            <w:bdr w:val="none" w:sz="0" w:space="0" w:color="auto" w:frame="1"/>
            <w:lang w:eastAsia="ru-RU"/>
          </w:rPr>
          <w:t>https://eomi.ru/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lastRenderedPageBreak/>
        <w:t xml:space="preserve">      </w:t>
      </w:r>
      <w:r w:rsidR="000C1FBB" w:rsidRPr="00005C39">
        <w:rPr>
          <w:rFonts w:ascii="Georgia" w:eastAsia="Times New Roman" w:hAnsi="Georgia" w:cs="Times New Roman"/>
          <w:i/>
          <w:color w:val="333333"/>
          <w:lang w:eastAsia="ru-RU"/>
        </w:rPr>
        <w:t>Энциклопедии по всем направлениям </w:t>
      </w:r>
      <w:hyperlink r:id="rId17" w:tgtFrame="_blank" w:history="1">
        <w:r w:rsidR="000C1FBB" w:rsidRPr="00005C39">
          <w:rPr>
            <w:rFonts w:ascii="Georgia" w:eastAsia="Times New Roman" w:hAnsi="Georgia" w:cs="Times New Roman"/>
            <w:i/>
            <w:color w:val="0066CC"/>
            <w:u w:val="single"/>
            <w:bdr w:val="none" w:sz="0" w:space="0" w:color="auto" w:frame="1"/>
            <w:lang w:eastAsia="ru-RU"/>
          </w:rPr>
          <w:t>https://dic.academic.ru/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Мировая художественная культура </w:t>
      </w:r>
      <w:hyperlink r:id="rId18" w:tgtFrame="_blank" w:history="1">
        <w:r w:rsidR="000C1FBB" w:rsidRPr="00005C39">
          <w:rPr>
            <w:rFonts w:ascii="Georgia" w:eastAsia="Times New Roman" w:hAnsi="Georgia" w:cs="Times New Roman"/>
            <w:i/>
            <w:color w:val="0066CC"/>
            <w:u w:val="single"/>
            <w:bdr w:val="none" w:sz="0" w:space="0" w:color="auto" w:frame="1"/>
            <w:lang w:eastAsia="ru-RU"/>
          </w:rPr>
          <w:t>https://art.biblioclub.ru/</w:t>
        </w:r>
      </w:hyperlink>
    </w:p>
    <w:p w:rsidR="000C1FBB" w:rsidRPr="00005C39" w:rsidRDefault="000C1FBB" w:rsidP="000C1FBB">
      <w:pPr>
        <w:spacing w:after="5" w:line="360" w:lineRule="auto"/>
        <w:ind w:left="10" w:right="743" w:hanging="10"/>
        <w:rPr>
          <w:rFonts w:ascii="Times New Roman" w:eastAsia="Times New Roman" w:hAnsi="Times New Roman" w:cs="Times New Roman"/>
          <w:i/>
          <w:color w:val="000000"/>
          <w:lang w:eastAsia="ru-RU"/>
        </w:rPr>
      </w:pPr>
    </w:p>
    <w:p w:rsidR="000C1FBB" w:rsidRPr="00005C39" w:rsidRDefault="000C1FBB" w:rsidP="000C1FBB">
      <w:pPr>
        <w:spacing w:after="0" w:line="360" w:lineRule="auto"/>
        <w:ind w:left="-851" w:firstLine="1277"/>
        <w:jc w:val="both"/>
        <w:rPr>
          <w:rFonts w:ascii="Times New Roman" w:eastAsia="Times New Roman" w:hAnsi="Times New Roman" w:cs="Times New Roman"/>
          <w:b/>
          <w:i/>
          <w:sz w:val="24"/>
          <w:szCs w:val="24"/>
          <w:lang w:bidi="en-US"/>
        </w:rPr>
      </w:pPr>
    </w:p>
    <w:p w:rsidR="00F27F00" w:rsidRPr="00005C39" w:rsidRDefault="00F27F00" w:rsidP="000C1FBB">
      <w:pPr>
        <w:spacing w:line="360" w:lineRule="auto"/>
        <w:rPr>
          <w:rFonts w:ascii="Times New Roman" w:hAnsi="Times New Roman" w:cs="Times New Roman"/>
          <w:sz w:val="24"/>
          <w:szCs w:val="24"/>
        </w:rPr>
      </w:pPr>
    </w:p>
    <w:sectPr w:rsidR="00F27F00" w:rsidRPr="00005C39" w:rsidSect="00BC574B">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181" w:rsidRDefault="00724181" w:rsidP="00724181">
      <w:pPr>
        <w:spacing w:after="0" w:line="240" w:lineRule="auto"/>
      </w:pPr>
      <w:r>
        <w:separator/>
      </w:r>
    </w:p>
  </w:endnote>
  <w:endnote w:type="continuationSeparator" w:id="1">
    <w:p w:rsidR="00724181" w:rsidRDefault="00724181" w:rsidP="00724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87922"/>
      <w:docPartObj>
        <w:docPartGallery w:val="Номера страниц (внизу страницы)"/>
        <w:docPartUnique/>
      </w:docPartObj>
    </w:sdtPr>
    <w:sdtContent>
      <w:p w:rsidR="00724181" w:rsidRDefault="00724181">
        <w:pPr>
          <w:pStyle w:val="a5"/>
          <w:jc w:val="right"/>
        </w:pPr>
        <w:fldSimple w:instr=" PAGE   \* MERGEFORMAT ">
          <w:r>
            <w:rPr>
              <w:noProof/>
            </w:rPr>
            <w:t>36</w:t>
          </w:r>
        </w:fldSimple>
      </w:p>
    </w:sdtContent>
  </w:sdt>
  <w:p w:rsidR="00724181" w:rsidRDefault="007241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181" w:rsidRDefault="00724181" w:rsidP="00724181">
      <w:pPr>
        <w:spacing w:after="0" w:line="240" w:lineRule="auto"/>
      </w:pPr>
      <w:r>
        <w:separator/>
      </w:r>
    </w:p>
  </w:footnote>
  <w:footnote w:type="continuationSeparator" w:id="1">
    <w:p w:rsidR="00724181" w:rsidRDefault="00724181" w:rsidP="00724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C64160"/>
    <w:rsid w:val="00005C39"/>
    <w:rsid w:val="00070C47"/>
    <w:rsid w:val="000938FE"/>
    <w:rsid w:val="000C1FBB"/>
    <w:rsid w:val="0010608E"/>
    <w:rsid w:val="001D7B1D"/>
    <w:rsid w:val="00260B04"/>
    <w:rsid w:val="00261766"/>
    <w:rsid w:val="0043094C"/>
    <w:rsid w:val="00463E76"/>
    <w:rsid w:val="004C6DE6"/>
    <w:rsid w:val="004E5596"/>
    <w:rsid w:val="005D3C5B"/>
    <w:rsid w:val="005D7D1C"/>
    <w:rsid w:val="00663858"/>
    <w:rsid w:val="00690C2E"/>
    <w:rsid w:val="00724181"/>
    <w:rsid w:val="0079353F"/>
    <w:rsid w:val="008C71CA"/>
    <w:rsid w:val="00995B1E"/>
    <w:rsid w:val="009D3D64"/>
    <w:rsid w:val="00AF1EFE"/>
    <w:rsid w:val="00BC574B"/>
    <w:rsid w:val="00BF02C2"/>
    <w:rsid w:val="00C64160"/>
    <w:rsid w:val="00C74A6C"/>
    <w:rsid w:val="00D07F89"/>
    <w:rsid w:val="00D60FC9"/>
    <w:rsid w:val="00DE006D"/>
    <w:rsid w:val="00E923C0"/>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241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4181"/>
  </w:style>
  <w:style w:type="paragraph" w:styleId="a5">
    <w:name w:val="footer"/>
    <w:basedOn w:val="a"/>
    <w:link w:val="a6"/>
    <w:uiPriority w:val="99"/>
    <w:unhideWhenUsed/>
    <w:rsid w:val="007241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969377">
      <w:bodyDiv w:val="1"/>
      <w:marLeft w:val="0"/>
      <w:marRight w:val="0"/>
      <w:marTop w:val="0"/>
      <w:marBottom w:val="0"/>
      <w:divBdr>
        <w:top w:val="none" w:sz="0" w:space="0" w:color="auto"/>
        <w:left w:val="none" w:sz="0" w:space="0" w:color="auto"/>
        <w:bottom w:val="none" w:sz="0" w:space="0" w:color="auto"/>
        <w:right w:val="none" w:sz="0" w:space="0" w:color="auto"/>
      </w:divBdr>
    </w:div>
    <w:div w:id="1303997937">
      <w:bodyDiv w:val="1"/>
      <w:marLeft w:val="0"/>
      <w:marRight w:val="0"/>
      <w:marTop w:val="0"/>
      <w:marBottom w:val="0"/>
      <w:divBdr>
        <w:top w:val="none" w:sz="0" w:space="0" w:color="auto"/>
        <w:left w:val="none" w:sz="0" w:space="0" w:color="auto"/>
        <w:bottom w:val="none" w:sz="0" w:space="0" w:color="auto"/>
        <w:right w:val="none" w:sz="0" w:space="0" w:color="auto"/>
      </w:divBdr>
    </w:div>
    <w:div w:id="1933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b.org.ua/ru/pdf/all" TargetMode="External"/><Relationship Id="rId13" Type="http://schemas.openxmlformats.org/officeDocument/2006/relationships/hyperlink" Target="http://xn--80aerctagto8a3d.xn--p1ai/" TargetMode="External"/><Relationship Id="rId18" Type="http://schemas.openxmlformats.org/officeDocument/2006/relationships/hyperlink" Target="https://art.biblioclub.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lasson.ru/lib/catalog/" TargetMode="External"/><Relationship Id="rId12" Type="http://schemas.openxmlformats.org/officeDocument/2006/relationships/hyperlink" Target="https://www.piano.ru/library.html" TargetMode="External"/><Relationship Id="rId17" Type="http://schemas.openxmlformats.org/officeDocument/2006/relationships/hyperlink" Target="https://dic.academic.ru/" TargetMode="External"/><Relationship Id="rId2" Type="http://schemas.openxmlformats.org/officeDocument/2006/relationships/styles" Target="styles.xml"/><Relationship Id="rId16" Type="http://schemas.openxmlformats.org/officeDocument/2006/relationships/hyperlink" Target="https://eom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alarhive.ru/" TargetMode="External"/><Relationship Id="rId5" Type="http://schemas.openxmlformats.org/officeDocument/2006/relationships/footnotes" Target="footnotes.xml"/><Relationship Id="rId15" Type="http://schemas.openxmlformats.org/officeDocument/2006/relationships/hyperlink" Target="http://music-dic.ru/" TargetMode="External"/><Relationship Id="rId10" Type="http://schemas.openxmlformats.org/officeDocument/2006/relationships/hyperlink" Target="http://www.notarhi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tes.tarakanov.net/" TargetMode="External"/><Relationship Id="rId14" Type="http://schemas.openxmlformats.org/officeDocument/2006/relationships/hyperlink" Target="http://xn--80aerctagto8a3d.xn--p1a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36</Pages>
  <Words>9263</Words>
  <Characters>52803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13</cp:revision>
  <cp:lastPrinted>2021-07-19T08:38:00Z</cp:lastPrinted>
  <dcterms:created xsi:type="dcterms:W3CDTF">2021-06-29T15:28:00Z</dcterms:created>
  <dcterms:modified xsi:type="dcterms:W3CDTF">2021-07-19T08:41:00Z</dcterms:modified>
</cp:coreProperties>
</file>