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4"/>
        <w:tblW w:w="9067" w:type="dxa"/>
        <w:tblLook w:val="01E0"/>
      </w:tblPr>
      <w:tblGrid>
        <w:gridCol w:w="4645"/>
        <w:gridCol w:w="4422"/>
      </w:tblGrid>
      <w:tr w:rsidR="002C7292" w:rsidTr="002C7292">
        <w:tc>
          <w:tcPr>
            <w:tcW w:w="4645" w:type="dxa"/>
          </w:tcPr>
          <w:p w:rsidR="002C7292" w:rsidRPr="002C7292" w:rsidRDefault="002C7292" w:rsidP="002C7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2C7292" w:rsidRPr="002C7292" w:rsidRDefault="002C7292" w:rsidP="002C72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2C7292" w:rsidRPr="002C7292" w:rsidRDefault="002C7292" w:rsidP="002C72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2C7292" w:rsidRPr="002C7292" w:rsidRDefault="002C7292" w:rsidP="002C7292">
            <w:pPr>
              <w:tabs>
                <w:tab w:val="left" w:pos="344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2" w:type="dxa"/>
            <w:hideMark/>
          </w:tcPr>
          <w:p w:rsidR="002C7292" w:rsidRPr="002C7292" w:rsidRDefault="002C7292" w:rsidP="002C729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5424CC" w:rsidRPr="005105C1" w:rsidRDefault="005105C1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613B" w:rsidRPr="0094613B" w:rsidRDefault="0094613B" w:rsidP="0094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4613B" w:rsidRPr="0094613B" w:rsidSect="005105C1">
          <w:type w:val="continuous"/>
          <w:pgSz w:w="11909" w:h="16834"/>
          <w:pgMar w:top="1440" w:right="1352" w:bottom="720" w:left="1706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613B" w:rsidRPr="0094613B" w:rsidRDefault="0094613B" w:rsidP="00946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</w:t>
      </w:r>
      <w:r w:rsidRPr="00946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4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94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424CC" w:rsidRPr="005424CC" w:rsidRDefault="005424CC" w:rsidP="00946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861F8B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ОБЩЕРАЗВИВАЮЩИЕ</w:t>
      </w:r>
      <w:r w:rsidR="004644A6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51B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</w:t>
      </w:r>
      <w:r w:rsidR="00976559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 ПРОГРАММЫ</w:t>
      </w:r>
      <w:r w:rsidR="005424C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ИНСТРУМЕНТАЛЬНОГО И </w:t>
      </w:r>
      <w:r w:rsidR="005424C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ВОКАЛЬНО-ХОРОВОГО ИСПОЛНИТЕЛЬСТВА «ХОР»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«ФОРТЕПИАНО», «ГИТАРА», «БАЯН, АККОРДЕОН»</w:t>
      </w:r>
    </w:p>
    <w:p w:rsidR="006137E6" w:rsidRPr="006137E6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 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/8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7E6" w:rsidRPr="00861F8B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Default="008C64F9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Рабочая программа по учебному предмету</w:t>
      </w:r>
    </w:p>
    <w:p w:rsidR="006137E6" w:rsidRPr="006137E6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424CC" w:rsidRPr="006137E6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ХОР И СВОДНАЯ ХОРА</w:t>
      </w:r>
    </w:p>
    <w:p w:rsidR="005424CC" w:rsidRPr="006137E6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424CC" w:rsidRPr="005424CC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7</w:t>
      </w:r>
      <w:r w:rsidRPr="0061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424CC" w:rsidRPr="0054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E6990" w:rsidRPr="005E6990" w:rsidRDefault="005E6990" w:rsidP="005E6990">
      <w:pPr>
        <w:spacing w:after="5" w:line="268" w:lineRule="auto"/>
        <w:ind w:left="10" w:right="760" w:hanging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Разработчик</w:t>
      </w:r>
      <w:r w:rsidRPr="00107E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5E6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 высшей квалификационной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МБУ ДО ДШИ р.п. Воротынец   </w:t>
      </w:r>
      <w:r w:rsidRPr="004A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Мисриев Рамазан Эйвазович</w:t>
      </w:r>
    </w:p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r w:rsidR="009461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</w:p>
    <w:p w:rsidR="00861F8B" w:rsidRDefault="00861F8B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1F8B" w:rsidRDefault="000E6108" w:rsidP="0086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94613B"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Воротынец 2021</w:t>
      </w:r>
      <w:r w:rsidR="002D228F"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137E6" w:rsidRPr="006137E6" w:rsidRDefault="006137E6" w:rsidP="0086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990" w:rsidRDefault="005E6990" w:rsidP="000E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4A7C0F" w:rsidRDefault="004A7C0F" w:rsidP="000E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5424CC" w:rsidRPr="004A7C0F" w:rsidRDefault="005424CC" w:rsidP="000E6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Структура программы учебного предмета</w:t>
      </w:r>
    </w:p>
    <w:p w:rsidR="005424CC" w:rsidRPr="004A7C0F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I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Пояснительная записка</w:t>
      </w:r>
    </w:p>
    <w:p w:rsidR="005424CC" w:rsidRPr="004A7C0F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5424CC" w:rsidRPr="004A7C0F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учебного предмета;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5424CC" w:rsidRPr="004A7C0F" w:rsidRDefault="005424CC" w:rsidP="005424CC">
      <w:pPr>
        <w:shd w:val="clear" w:color="auto" w:fill="FFFFFF"/>
        <w:tabs>
          <w:tab w:val="left" w:pos="710"/>
        </w:tabs>
        <w:spacing w:before="26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Учебно - тематический план ;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III</w:t>
      </w: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Требования к уровню подготовки обучающихся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5424CC" w:rsidRPr="004A7C0F" w:rsidRDefault="005424CC" w:rsidP="005424CC">
      <w:pPr>
        <w:shd w:val="clear" w:color="auto" w:fill="FFFFFF"/>
        <w:tabs>
          <w:tab w:val="left" w:pos="715"/>
        </w:tabs>
        <w:spacing w:before="317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V</w:t>
      </w: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учебного процесса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Рекомендации по организации самостоятельной работы обучающихся;</w:t>
      </w:r>
    </w:p>
    <w:p w:rsidR="005424CC" w:rsidRPr="004A7C0F" w:rsidRDefault="005424CC" w:rsidP="005424CC">
      <w:pPr>
        <w:shd w:val="clear" w:color="auto" w:fill="FFFFFF"/>
        <w:tabs>
          <w:tab w:val="left" w:pos="715"/>
        </w:tabs>
        <w:spacing w:before="336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VI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5E6990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24CC" w:rsidRPr="005E6990" w:rsidSect="005105C1">
          <w:type w:val="continuous"/>
          <w:pgSz w:w="11909" w:h="16834"/>
          <w:pgMar w:top="1440" w:right="1352" w:bottom="720" w:left="1706" w:header="720" w:footer="720" w:gutter="0"/>
          <w:cols w:space="720"/>
        </w:sect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Список рекомендуемой нотной литерату</w:t>
      </w:r>
      <w:r w:rsidR="005E699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ры</w:t>
      </w:r>
    </w:p>
    <w:p w:rsidR="004A7C0F" w:rsidRPr="004A7C0F" w:rsidRDefault="004A7C0F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val="en-US" w:eastAsia="ru-RU"/>
        </w:rPr>
        <w:t>I</w:t>
      </w:r>
      <w:r w:rsidRPr="004A7C0F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  <w:t>. ПОЯСНИТЕЛЬНАЯ ЗАПИСКА</w:t>
      </w:r>
    </w:p>
    <w:p w:rsidR="005424CC" w:rsidRPr="004A7C0F" w:rsidRDefault="005424CC" w:rsidP="005424CC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1"/>
          <w:sz w:val="24"/>
          <w:szCs w:val="24"/>
          <w:lang w:eastAsia="ru-RU"/>
        </w:rPr>
        <w:t>1.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Характеристика учебного предмета, его место и роль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в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образовательном процессе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Хоровое исполнительство - один из наиболее сложных и значимых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видов музыкальной деятельности.  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«Хор и сводная хора»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Российской Федерации.</w:t>
      </w:r>
    </w:p>
    <w:p w:rsidR="005424CC" w:rsidRPr="004A7C0F" w:rsidRDefault="005424CC" w:rsidP="00896B01">
      <w:pPr>
        <w:shd w:val="clear" w:color="auto" w:fill="FFFFFF"/>
        <w:tabs>
          <w:tab w:val="left" w:pos="984"/>
        </w:tabs>
        <w:spacing w:before="19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2.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Срок реализации учебного предмета «Хор</w:t>
      </w:r>
      <w:r w:rsidR="00BF3D6B"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 xml:space="preserve"> и сводная хора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»</w:t>
      </w:r>
      <w:r w:rsidR="00896B01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Срок освоения учебного предмета «Хор и сводная хора» -  семь лет и может быть увеличен на один год для проф.ориентированных учащихся.</w:t>
      </w:r>
    </w:p>
    <w:p w:rsidR="005424CC" w:rsidRP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 xml:space="preserve"> </w:t>
      </w:r>
    </w:p>
    <w:p w:rsidR="005424CC" w:rsidRPr="004A7C0F" w:rsidRDefault="008D17D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24CC" w:rsidRPr="004A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4CC"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975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326"/>
        <w:gridCol w:w="1326"/>
        <w:gridCol w:w="1326"/>
        <w:gridCol w:w="1326"/>
        <w:gridCol w:w="1326"/>
        <w:gridCol w:w="1326"/>
        <w:gridCol w:w="1443"/>
      </w:tblGrid>
      <w:tr w:rsidR="0055550B" w:rsidRPr="004A7C0F" w:rsidTr="00861F8B">
        <w:trPr>
          <w:trHeight w:val="233"/>
        </w:trPr>
        <w:tc>
          <w:tcPr>
            <w:tcW w:w="157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7(8)</w:t>
            </w:r>
          </w:p>
        </w:tc>
      </w:tr>
      <w:tr w:rsidR="0055550B" w:rsidRPr="004A7C0F" w:rsidTr="00861F8B">
        <w:trPr>
          <w:trHeight w:val="603"/>
        </w:trPr>
        <w:tc>
          <w:tcPr>
            <w:tcW w:w="157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43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</w:tbl>
    <w:p w:rsidR="005424CC" w:rsidRPr="004A7C0F" w:rsidRDefault="005424CC" w:rsidP="005424CC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tabs>
          <w:tab w:val="left" w:pos="1070"/>
        </w:tabs>
        <w:spacing w:before="394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3.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Форма проведения учебных аудиторных занятий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учебных аудиторных занятий - групповая (от 11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человек) или мелкогрупповая (от 4 до 10 человек). Возможно проведение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занятий хором следующими группами: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младший хор: 1 класс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средний хор: 2-4 классы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старший хор: 5-7(8) классы</w:t>
      </w:r>
    </w:p>
    <w:p w:rsidR="005424CC" w:rsidRDefault="005424CC" w:rsidP="005E6990">
      <w:pPr>
        <w:shd w:val="clear" w:color="auto" w:fill="FFFFFF"/>
        <w:spacing w:after="0" w:line="480" w:lineRule="exact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определенных этапах разучивания репертуара возможны различные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формы занятий. Хор может быть поделен на группы по партиям, что дает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возможность более продуктивно прорабатывать хоровые партии, а также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индивидуальному развитию каждого ребенка.</w:t>
      </w:r>
    </w:p>
    <w:p w:rsidR="005E6990" w:rsidRPr="004A7C0F" w:rsidRDefault="005E6990" w:rsidP="005E6990">
      <w:pPr>
        <w:shd w:val="clear" w:color="auto" w:fill="FFFFFF"/>
        <w:spacing w:after="0" w:line="480" w:lineRule="exact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E6990">
      <w:pPr>
        <w:shd w:val="clear" w:color="auto" w:fill="FFFFFF"/>
        <w:tabs>
          <w:tab w:val="left" w:pos="1070"/>
        </w:tabs>
        <w:spacing w:after="240" w:line="480" w:lineRule="exact"/>
        <w:ind w:right="3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lastRenderedPageBreak/>
        <w:t>4.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 xml:space="preserve">Цель и задачи учебного предмета </w:t>
      </w:r>
    </w:p>
    <w:p w:rsidR="005424CC" w:rsidRPr="004A7C0F" w:rsidRDefault="005424CC" w:rsidP="005E6990">
      <w:pPr>
        <w:shd w:val="clear" w:color="auto" w:fill="FFFFFF"/>
        <w:spacing w:after="240" w:line="480" w:lineRule="exact"/>
        <w:ind w:right="13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развитие музыкально-творческих способностей учащегося на основе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приобретенных им знаний, умений и навыков в области хорового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среднего профессионального образования по профилю предмета. </w:t>
      </w:r>
    </w:p>
    <w:p w:rsidR="005424CC" w:rsidRPr="004A7C0F" w:rsidRDefault="005424CC" w:rsidP="005E6990">
      <w:pPr>
        <w:shd w:val="clear" w:color="auto" w:fill="FFFFFF"/>
        <w:spacing w:after="240" w:line="480" w:lineRule="exact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Задачи:</w:t>
      </w:r>
    </w:p>
    <w:p w:rsidR="005424CC" w:rsidRPr="004A7C0F" w:rsidRDefault="005424CC" w:rsidP="005E699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 интереса    к    классической    музыке    и    музыкальному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творчеству;</w:t>
      </w:r>
    </w:p>
    <w:p w:rsidR="005424CC" w:rsidRPr="004A7C0F" w:rsidRDefault="005424CC" w:rsidP="005E699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5" w:lineRule="exact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    музыкальных   </w:t>
      </w:r>
      <w:r w:rsidR="00905D1A"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способностей: слуха, ритма,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памяти,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музыкальности и артистизма;</w:t>
      </w:r>
    </w:p>
    <w:p w:rsidR="005424CC" w:rsidRPr="004A7C0F" w:rsidRDefault="005424CC" w:rsidP="005E699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умений и навыков хорового исполнительства;</w:t>
      </w:r>
    </w:p>
    <w:p w:rsidR="005424CC" w:rsidRPr="004A7C0F" w:rsidRDefault="005424CC" w:rsidP="005E6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E6990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обучение    навыкам    самостоятельной    работы    с    музыкальным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материалом и чтению нот с листа;</w:t>
      </w:r>
    </w:p>
    <w:p w:rsidR="005424CC" w:rsidRPr="004A7C0F" w:rsidRDefault="005424CC" w:rsidP="005E6990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приобретение  обучающимися     опыта творческой деятельности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публичных выступлений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5424CC" w:rsidRPr="005E6990" w:rsidRDefault="005424CC" w:rsidP="005E6990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формирование  у наиболее  одаренных  выпускников  мотивации к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профессионального обучения в образовательных учреждениях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образования.</w:t>
      </w:r>
    </w:p>
    <w:p w:rsidR="005E6990" w:rsidRPr="005E6990" w:rsidRDefault="005E6990" w:rsidP="005E699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E6990">
      <w:pPr>
        <w:shd w:val="clear" w:color="auto" w:fill="FFFFFF"/>
        <w:tabs>
          <w:tab w:val="left" w:pos="984"/>
        </w:tabs>
        <w:spacing w:after="24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5.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Методы обучения</w:t>
      </w:r>
    </w:p>
    <w:p w:rsidR="005424CC" w:rsidRPr="004A7C0F" w:rsidRDefault="005424CC" w:rsidP="005E6990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и реализации задач предмета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используются следующие методы обучения: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наглядный (показ, демонстрация отдельных частей и всего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практический (воспроизводящие и творческие упражнения, деление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lastRenderedPageBreak/>
        <w:t xml:space="preserve">прослушивание записей выдающихся хоровых коллективов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концертов для повышения общего уровня развития обучающихся;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5424CC" w:rsidRDefault="005424CC" w:rsidP="005E6990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Предложенные методы работы с хоровым коллективом основаны на </w:t>
      </w:r>
      <w:r w:rsidRPr="004A7C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проверенных методиках и сложившихся традициях хорового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исполнительства. </w:t>
      </w:r>
    </w:p>
    <w:p w:rsidR="005E6990" w:rsidRPr="004A7C0F" w:rsidRDefault="005E6990" w:rsidP="005E6990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424CC" w:rsidRPr="004A7C0F" w:rsidRDefault="005424CC" w:rsidP="005E6990">
      <w:pPr>
        <w:shd w:val="clear" w:color="auto" w:fill="FFFFFF"/>
        <w:tabs>
          <w:tab w:val="left" w:pos="710"/>
        </w:tabs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   </w:t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II</w:t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Содержание учебного предмета</w:t>
      </w:r>
    </w:p>
    <w:p w:rsidR="005424CC" w:rsidRPr="004A7C0F" w:rsidRDefault="005424CC" w:rsidP="005E6990">
      <w:pPr>
        <w:spacing w:after="240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Учебно - тематический план ;</w:t>
      </w:r>
    </w:p>
    <w:p w:rsidR="005424CC" w:rsidRPr="004A7C0F" w:rsidRDefault="005424CC" w:rsidP="005E6990">
      <w:pPr>
        <w:spacing w:after="240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4A7C0F" w:rsidRDefault="005424CC" w:rsidP="005E6990">
      <w:pPr>
        <w:shd w:val="clear" w:color="auto" w:fill="FFFFFF"/>
        <w:spacing w:after="240" w:line="48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течение учебного года планируется ряд творческих показов: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общеобразовательных школах, в культурно-досуговых центрах и пр.), </w:t>
      </w:r>
      <w:r w:rsidRPr="004A7C0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участие в смотрах-конкурсах, фестивалях, концертно-массовых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мероприятиях.</w:t>
      </w:r>
    </w:p>
    <w:p w:rsidR="005424CC" w:rsidRDefault="005424CC" w:rsidP="005E6990">
      <w:pPr>
        <w:shd w:val="clear" w:color="auto" w:fill="FFFFFF"/>
        <w:spacing w:after="240" w:line="480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учебный год в хоровом классе хорового отделения должно быть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пройдено примерно следующее количество произведений: младшая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средняя группы - 6-8; старшая группа - 8-10.</w:t>
      </w:r>
    </w:p>
    <w:p w:rsidR="005E6990" w:rsidRPr="004A7C0F" w:rsidRDefault="005E6990" w:rsidP="005E6990">
      <w:pPr>
        <w:shd w:val="clear" w:color="auto" w:fill="FFFFFF"/>
        <w:spacing w:after="240" w:line="480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 I года обучения (младший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424CC" w:rsidRPr="004A7C0F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</w:tr>
    </w:tbl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первого года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хор должен: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элементарное представление о голосовом аппарате, о резонаторах.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– что такое правильная установка корпуса при пении, уметь правильно пользоваться певческим дыханием, уметь формировать гласные в сочетании с согласными.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исполнять динамические оттенки forte, piano, crescendo, diminuendo; исполнять элементарные штрихи – staccato, legato, non legato.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в унисон, владеть чувством локтя, иметь чувство ритма, знать нотную грамоту, знать о правильной постановке хора.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 концу учебного года, учащиеся младшего хора должны владеть н</w:t>
      </w:r>
      <w:r w:rsidR="00905D1A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отной грамотой и хорошо читать с листа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произведений.</w:t>
      </w:r>
    </w:p>
    <w:p w:rsidR="005424CC" w:rsidRPr="004A7C0F" w:rsidRDefault="005424CC" w:rsidP="004A7C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II, III, IV года обучения (средний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424CC" w:rsidRPr="004A7C0F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05D1A"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24CC" w:rsidRPr="004A7C0F" w:rsidRDefault="005424CC" w:rsidP="004A7C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перевода в старший хор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средней группы хора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уметь: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2-х, 3-х голосия, четко понимать дирижерский жест, обладать вокально-хоровыми навыками, умело пользоваться цепным дыханием.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Сольно исполнять свою партию канона, подыгрывая себе на ф-но второй голос.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увеличивается диапазон хора: Soprano до I – ре, ми-бемоль II; Alto си - си-бемоль малой октавы, до, ре II.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сглаживать регистры, выравнивать звучность гласных звуков, добиваться правильного произношения согласных звуков.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должен стремиться к созданию художественного образа в исполнении произведения и добиваться выразительности пения.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сольфеджио исполняемых произведений с тактированием.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 включая народную песню, произведение композитора-классика, песню современного автора, произведение духовной тематики. Также за год хор должен пройти 4-5 двухголосных канонов.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V, VI, VII года обучения (старший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424CC" w:rsidRPr="004A7C0F" w:rsidTr="005105C1">
        <w:trPr>
          <w:trHeight w:val="345"/>
        </w:trPr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3CC4"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24CC" w:rsidRPr="004A7C0F" w:rsidRDefault="005424CC" w:rsidP="005424CC">
      <w:pPr>
        <w:shd w:val="clear" w:color="auto" w:fill="FFFFFF"/>
        <w:spacing w:before="5" w:after="0" w:line="48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 учебного года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старший хор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2-х, 3-х голосия, четко понимать дирижерский жест, обладать вокально-хоровыми навыками, умело пользоваться цепным дыханием.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Сольно исполнять свою партию канона, подыгрывая себе на ф-но второй голос.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сглаживать регистры, выравнивать звучность гласных звуков, добиваться правильного произношения согласных звуков. Совершенствовать вокально-технические и исполнительские навыки и умения, укреплять певческое дыхание, вокальную интонацию, дикцию, артикуляцию и сценическую устойчивость.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должен стремиться к созданию художественного образа в исполнении произведения и добиваться выразительности пения.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сольфеджио исполняемых произведений с тактированием.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8-10 разнохарактерных произведений включая народную песню, произведение композитора-классика, песню современного автора, произведение духовной тематики. Также за год хор должен пройти 5-7 трехголосных канонов.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before="499" w:after="0" w:line="480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Младший хор, 1 полугодие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Начальные    вокально-хоровые    навыки.    Осанка   певца   в   хоре,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свободное положение корпуса, мышц шеи, головы и спины. Навыки пения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сидя и стоя.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Певческое    дыхание:     прием    костно-абдоминального    дыхания.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Одновременный вдох и начало пения. Смена дыхания в процессе пения.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Интонационные    навыки:     работа    над    унисоном    в    хоре    в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произведениях с сопровождением. Вокально-интонационные упражнения на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качественного унисона в хоре.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left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диапазона: головное резонирование.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Звуковедение: приемы пения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Мягкая атака звука в нюансах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тр и 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>mf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Ансамбль:   воспитание  навыков  понимания  дирижерского  жеста,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слушания других певцов в хоре в процессе исполнения.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Дикция: свободная работа артикуляционного аппарата детей, работа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   округлением   гласных,   одновременное   произнесение   согласных   в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процессе пения.</w:t>
      </w:r>
    </w:p>
    <w:p w:rsidR="005424CC" w:rsidRPr="004A7C0F" w:rsidRDefault="005424CC" w:rsidP="005E699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Метроритм: выработка ритмической устойчивости при исполнении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произведений   с   простым  ритмом,   ощущение  ритмической  пульсации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определение сильной доли. 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Исполнительские   задачи:   развитие   выразительности   исполнения,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произведений, начальная работа над музыкальной фразой.</w:t>
      </w:r>
    </w:p>
    <w:p w:rsidR="005424CC" w:rsidRPr="004A7C0F" w:rsidRDefault="005424CC" w:rsidP="005424CC">
      <w:pPr>
        <w:shd w:val="clear" w:color="auto" w:fill="FFFFFF"/>
        <w:spacing w:before="499"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Младший хор, 2 полугодие</w:t>
      </w:r>
    </w:p>
    <w:p w:rsidR="005424CC" w:rsidRPr="004A7C0F" w:rsidRDefault="005424CC" w:rsidP="005424CC">
      <w:pPr>
        <w:shd w:val="clear" w:color="auto" w:fill="FFFFFF"/>
        <w:tabs>
          <w:tab w:val="left" w:pos="1109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Закрепление основных навыков певческой установки:   свободное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положение корпуса, головы и спины.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Интонационные навыки: работа над унисоном в хоре при развитом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фортепианном    аккомпанементе.    Точное    интонирование    диатонических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ступеней лада.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Дыхание: различный характер дыхания в зависимости от темпа и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стиля   исполняемого    сочинения.    Первоначальная   работа   над   цепным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дыханием.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Звуковедение: преимущественно работа над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но возможно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освоение приемов поп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Метроритм: использование при работе с хором особых ритмических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фигур - пунктирного ритма, синкопы.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Исполнительские задачи: работа над нюансами в произведениях.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Осмысленное артистическое исполнение программы.</w:t>
      </w:r>
    </w:p>
    <w:p w:rsidR="005424CC" w:rsidRPr="004A7C0F" w:rsidRDefault="005424CC" w:rsidP="005424C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Понятия куплет, фраза, мотив.</w:t>
      </w:r>
    </w:p>
    <w:p w:rsidR="005424CC" w:rsidRPr="004A7C0F" w:rsidRDefault="005424CC" w:rsidP="005424CC">
      <w:pPr>
        <w:shd w:val="clear" w:color="auto" w:fill="FFFFFF"/>
        <w:spacing w:before="499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Примерный репертуарный список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Муз. К.Титариренко «Лесная прогулка»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Муз. С.Баневич «Котик рыжик»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Муз. Я.Дубравина сл.Е.Руженцева «Капли в море»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Муз. О.Хромушина. сл.А.Домнина «Забытая кукла»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Муз. Н.Леви, сл. Пассовой  «Коровушка»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 Муз. Б.Глыбовского, сл.И.Резниковой  «Мотылёк»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7.Муз. Мееровича,сл.В.Коростылёва «Песенка про Африку»</w:t>
      </w:r>
    </w:p>
    <w:p w:rsidR="005424CC" w:rsidRPr="004A7C0F" w:rsidRDefault="005424CC" w:rsidP="005424CC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Муз. В.Шаинского,сл.М.Львовского «Пожалуйста,не жалуйся»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9.Муз. В.Казенина сл.Ф.Лаубе «Песенка старого зверя»</w:t>
      </w:r>
    </w:p>
    <w:p w:rsidR="005424CC" w:rsidRP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Е.Крылатов. «Колыбельная медведицы»</w:t>
      </w: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И.Ефремов « Вечерняя песня»</w:t>
      </w: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В.Казенин «Песня о дружбе»</w:t>
      </w: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Д. Львов-Компанеец «Рак-отшельник»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before="14"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Требования к контрольным урокам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учащихся из младшего хора в средний преподавателю необходимо руководствоваться оценкой индивидуального овладения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вокально-хоровыми навыками каждого ребенка на данном этапе.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Промежуточная аттестация проводится в конце учебного года в виде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контрольного урока. Следует учитывать текущую работу ученика на протяжении всего обучения в данном хоровом коллективе. К моменту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перехода ребенка из младшего в средний хор преподаватель на переводном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зачете, прослушивая каждого учащегося, должен обратить внимание на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хоровые умения и знания, которыми он должен овладеть в младшем хоре: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1.Основные навыки певческой установки - пение сидя и стоя.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2.Овладение первичными навыками интонирования.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3.Начальное овладение цепным дыханием.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 Начальное использование звуковедения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shd w:val="clear" w:color="auto" w:fill="FFFFFF"/>
        <w:spacing w:before="494" w:after="0" w:line="475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хор, 1 полугодие</w:t>
      </w:r>
    </w:p>
    <w:p w:rsidR="005424CC" w:rsidRPr="004A7C0F" w:rsidRDefault="005424CC" w:rsidP="005424CC">
      <w:pPr>
        <w:shd w:val="clear" w:color="auto" w:fill="FFFFFF"/>
        <w:spacing w:after="0" w:line="47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Закрепление начальных певческих навыков. Певческая установка: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положение головы, корпуса, умение правильно сидеть и стоять во время </w:t>
      </w:r>
      <w:r w:rsidRPr="004A7C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пения.</w:t>
      </w:r>
    </w:p>
    <w:p w:rsidR="005424CC" w:rsidRPr="004A7C0F" w:rsidRDefault="005424CC" w:rsidP="005424CC">
      <w:pPr>
        <w:shd w:val="clear" w:color="auto" w:fill="FFFFFF"/>
        <w:tabs>
          <w:tab w:val="left" w:pos="1075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lastRenderedPageBreak/>
        <w:t>2.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Понятие и понимание дирижерских жестов. Указания дирижера: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«внимание»,  «дыхание»,  «начало»,  «окончание»;     понимание  начальных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основ, на которых базируется дальнейшее обучение учащихся.</w:t>
      </w:r>
    </w:p>
    <w:p w:rsidR="005424CC" w:rsidRPr="004A7C0F" w:rsidRDefault="005424CC" w:rsidP="005424CC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480" w:lineRule="exact"/>
        <w:ind w:left="5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Певческое дыхание.  Дыхательные    упражнения перед началом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пения. Начало звука. Дыхание перед началом пения. Одновременный вдох и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начало   пения.   Различный   характер   дыхания   перед   началом   пения 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зависимости   от  характера  и  темпа  исполняемого   произведения.   Смена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дыхания в процессе пения; различные его приемы (короткое и активное в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произведениях,   более   спокойное,   но   также   активное       - 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медленных).</w:t>
      </w:r>
    </w:p>
    <w:p w:rsidR="005424CC" w:rsidRPr="004A7C0F" w:rsidRDefault="005424CC" w:rsidP="005424CC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480" w:lineRule="exact"/>
        <w:ind w:left="5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Элементы    работы    над    звукообразованием.    Положение    рта,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свободной нижней челюсти, головной резонатор. Естественный свободный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звук без крика и напряжения (форсирования). Преимущественно мягкая атака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звука. Округление гласных. Красота и естественность звучания голоса.</w:t>
      </w:r>
    </w:p>
    <w:p w:rsidR="005424CC" w:rsidRP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музыкального слуха у учащегося. Работа над унисоном и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единой     манерой     пения.     Чистое     и     выразительное     интонирование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диатонических ступеней лада. Умение хорошо слышать себя и соседа-певца,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игра «эхо»; чередование по фразам пения вслух и «про себя»; «передача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фразы»   -   исполнение   мелодии   целиком   по   очереди   группами   хора.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Знакомство   с навыками «цепного дыхания» (пение выдержанного звука в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конце произведения) и ощущением фразировки, как структурной ячейки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музыкальной формы - основополагающим моментом в начальном обучении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пению. Распределение дыхания по продолжительным музыкальным фразам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принципу «как можно раньше учить «цепному дыханию».</w:t>
      </w:r>
    </w:p>
    <w:p w:rsidR="005424CC" w:rsidRPr="004A7C0F" w:rsidRDefault="005424CC" w:rsidP="005424CC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интонацией. Чистое интонирование ступеней мажорного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 минорного  лада.   Особенности  исполнения  восходящих и  нисходящих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попевок.   Развитие   начальных   навыков   «слушания   себя   со   стороны».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    интонирование     одноголосных     мелодий     при     сложном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аккомпанементе.  Работа  над координацией  слуха  и  голоса.  Исполнение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произведений в удобной тесситуре и ограниченном диапазоне.</w:t>
      </w:r>
    </w:p>
    <w:p w:rsidR="005424CC" w:rsidRPr="004A7C0F" w:rsidRDefault="005424CC" w:rsidP="005424CC">
      <w:pPr>
        <w:shd w:val="clear" w:color="auto" w:fill="FFFFFF"/>
        <w:tabs>
          <w:tab w:val="left" w:pos="1162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lastRenderedPageBreak/>
        <w:t>7.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Дикция.   Развитие   дикционных   навыков.   Пение   скороговорок.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Гласные   и   согласные,   их  роль   в   пении.   Взаимоотношение   гласных   и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согласных.   Отнесение  внутри  слова  согласных  к  последующему  слогу.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Соблюдение динамической ровности при произнесении текста.</w:t>
      </w:r>
    </w:p>
    <w:p w:rsidR="005424CC" w:rsidRPr="004A7C0F" w:rsidRDefault="005424CC" w:rsidP="005424CC">
      <w:pPr>
        <w:shd w:val="clear" w:color="auto" w:fill="FFFFFF"/>
        <w:tabs>
          <w:tab w:val="left" w:pos="1267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8.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Навыки    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(распевание     слогов)     и     других     штрихов.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Совершенствование активного дыхания на поп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staccato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вокальных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упражнениях,   попевках.   Пропевание     отдельных  музыкальных  фраз   на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«поп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стремление к напевному звуку, кантилене.</w:t>
      </w:r>
    </w:p>
    <w:p w:rsidR="005424CC" w:rsidRPr="004A7C0F" w:rsidRDefault="005424CC" w:rsidP="005424CC">
      <w:pPr>
        <w:shd w:val="clear" w:color="auto" w:fill="FFFFFF"/>
        <w:tabs>
          <w:tab w:val="left" w:pos="1037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9.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Ритм и пульсация. Ритмическая устойчивость в умеренных темпах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   соотношении    простейших    длительностей:    половинная,    четверть,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восьмая. Ритмическая устойчивость в более быстрых и медленных темпах с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более сложным ритмическим рисунком в процессе обучения.</w:t>
      </w:r>
    </w:p>
    <w:p w:rsidR="005424CC" w:rsidRPr="004A7C0F" w:rsidRDefault="005424CC" w:rsidP="005424CC">
      <w:pPr>
        <w:shd w:val="clear" w:color="auto" w:fill="FFFFFF"/>
        <w:tabs>
          <w:tab w:val="left" w:pos="1224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10.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Владение нюансами (филировка звука). Упражнения на активность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дыхательного   процесса,   умение   распределять   свое   дыхание   на   фразу,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наполнять звук воздухом и филировать его. Понятия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crescendo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diminuendo.</w:t>
      </w:r>
    </w:p>
    <w:p w:rsidR="005424CC" w:rsidRPr="004A7C0F" w:rsidRDefault="005424CC" w:rsidP="005424CC">
      <w:pPr>
        <w:shd w:val="clear" w:color="auto" w:fill="FFFFFF"/>
        <w:spacing w:before="562"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хор, 2 полугодие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Владение регистрами. Постепенное расширение диапазона. Способы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формирования гласных в различных регистрах (головное звучание).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Темп. Продолжение освоения ритмической устойчивости в более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 и    медленных    темпах.    Развитие    ритмического    мышления.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Простукивание ритма и пульса произведения, пропевание по фразам. На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примере распевания знакомство с ровным ритмом, пунктирным ритмом и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синкопой. Пауза. Пение по слогам попевок с вслушиванием в паузы между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слогами. Цезура. Фермата. Пение выдержанного звука в конце произведения,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конце отдельных частей.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  работы   над   интонированием,   совершенствование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цепного дыхания. Пение несложных двухголосных песен с сопровождением.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Пение нотного текста по партитуре. Пение по отдельным голосам,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   двух    голосов,    пропевание    отдельными    интервалами    по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вертикали. Грамотный разбор произведения. Формообразование: фраза,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предложение, цезура, повторность, изменяемость. Звуковысотность: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движения мелодии, повторность звуков, поступенность, скачкообразность и др. Ритмическая организация музыки: пульс, темп.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Динамические оттенки. Штрихи.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  многоголосия.   Канон.   Пение   несложных   двухголосных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произведений без сопровождения.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Двухдольный и четырехдольный размеры. Знакомство с жанрами,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которых используются эти размеры. Определение сильной доли в вокальной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мелодии и стихотворном тексте. Ознакомление с   куплетной формой, как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наиболее часто встречающейся в репертуаре хорового класса. Запев, припев,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сочетание запевов солиста или группы солистов с хором.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Трехдольный размер.  Навык исполнения текста  в  неквадратном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метре. Разбор метрического строения - одна сильная доля и две слабые.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Понимание дирижерского жеста.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Пение   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   Совершенствование    навыков        пения    без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сопровождения на более сложном репертуаре.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b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      Примерный репертуарный список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1.Ж.Металиди. «Кораблик»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Г.Гендель  «Ария»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Л.Бетховен. «Майская песнь»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Г.Гладков.  «Не бойся быть отважным»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5. Л.Шварц. «Далеко»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А.Островский «До,ре,ми,фа.»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В.Шаинский «Песенка Свистулькина»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 И.С.Бах. «Осень»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Немец.нар.песня. «Милый Генрих»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В.Моцарт «Славим мир»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И.Брамс. «Петрушка»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12.Я.Дубравин. «Три картины»</w:t>
      </w:r>
    </w:p>
    <w:p w:rsidR="005424CC" w:rsidRDefault="005424CC" w:rsidP="005424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</w:p>
    <w:p w:rsidR="005E6990" w:rsidRPr="004A7C0F" w:rsidRDefault="005E6990" w:rsidP="005424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lastRenderedPageBreak/>
        <w:t>Требования к контрольным урокам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переходе учащихся из среднего в старший хор на контрольном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уроке преподаватель также в индивидуальной форме определяет готовность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данного ребенка петь в старшем хоре. Основными критериями перевода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учащегося на следующую ступень являются: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1.Единство звукообразования.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2.Овладение «высокой вокальной позицией».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3.Умение свободно петь двухголосные произведения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Овладение   навыками  интонирования  произведений  без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сопровождения.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5.Сформированное пение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поп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6.Развитая певческая дикция. 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7.Расширение диапазона голоса.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Старший хор, 1 полугодие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Певческая установка. Закрепление навыков, полученных в среднем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хоре. Дыхательные упражнения. Задержка дыхания перед началом пения.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Исполнение пауз между звуками без смены дыхания (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staccato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). Работа над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дыханием как важным фактором выразительного  исполнения.  Пение  на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опоре. Совершенствование навыков «цепного дыхания» на длинных фразах,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 имеющих пауз; на длинных звуках или аккордах в несколько тактов;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произведения целиком на «цепном дыхании».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Закрепление   навыков   звуковедения.   Контроль   и   освобождение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певческого аппарата. Ровность звучания на протяжении всего диапазона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голоса.    Высокая    вокальная    позиция.    Использование    скачкообразных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движений и полутоновых интонаций. Совершенствование   навыка пения а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Умение слышать сочетание интервалов в исполнении произведения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два-три голоса.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Совершенствование    ансамбля    и    строя.    Закрепление    навыков,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полученных в среднем хоре. Достижение чистоты строя в произведениях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различного склада изложения и с различными средствами музыкального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языка.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Многоголосие.     Развитие    навыка    интервального,     аккордового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мышления. Выработка чистой интонации при двух-, трехголосном пении.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Продолжение    работы     над    освоением    музыкальной     формы.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Знакомство    с   произведениями   крупной    формы.    Определение    формы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(куплетная, двухчастная, трехчастная, рондо и др.). Особое внимание следует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уделять куплетной форме, как наиболее часто встречающейся в репертуаре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хорового класса. Заложенный в самой ее природе принцип многократного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повтора музыкального материала таит в себе опасность внутреннего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ощущения статичности, преодолеть которую можно лишь с помощью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разнообразных приемов варьирования, основанных, как правило, на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принципе развития поэтического содержания. Достижение в каждом куплете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новых оттенков общего смыслового и эмоционального содержания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произведения. Разучивание по разделам. Знакомство с многообразными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жанрами хоровой музыки. Краткие беседы-ознакомления учащихся со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стилем отдельных композиторов разных эпох.</w:t>
      </w:r>
    </w:p>
    <w:p w:rsidR="005424CC" w:rsidRPr="004A7C0F" w:rsidRDefault="005424CC" w:rsidP="005424CC">
      <w:pPr>
        <w:shd w:val="clear" w:color="auto" w:fill="FFFFFF"/>
        <w:spacing w:before="49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Старший хор, 2 полугодие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исполнительских   навыков.   Свободное   чтение   нотного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текста по партиям и партитурам. Работа над фразировкой, вытекающей из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музыкального и текстового содержания. Разбор тонального плана, ладовой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структуры,    гармонической    канвы    произведения.    Работа   над   словом,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музыкальной      и      поэтической       фразой.       Динамика      и       агогика,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взаимопроникновение   двух   элементов   при   исполнении   произведений.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агогических возможностей исполнения произведений: пение в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строго   размеренном   темпе;   сопоставление   двух   темпов   (медленный   и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быстрый); замедление в конце произведения; различные виды фермат.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Анализ  интонационных трудностей произведения.  Вычленение и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проработка трудных интонационных моментов.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Ритмические трудности. Проработка сложных ритмических рисунков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 тактированием.     Пение     одного     предложения     с     выразительным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тактированием. Пение с дроблением более мелкими длительностями. Особое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внимание следует уделять «звучащим» паузам.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Навыки  работы   над  произведением  в  целом.   Пение 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Грамотное       чтение       партитур        с       тактированием,        пульсацией.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Сольфеджирование музыкального текста, далее  -  с произнесением слов.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Вычленение кульминационных разделов. Выявление идейно-эмоционального</w:t>
      </w:r>
    </w:p>
    <w:p w:rsidR="005424CC" w:rsidRPr="004A7C0F" w:rsidRDefault="005424CC" w:rsidP="0054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lastRenderedPageBreak/>
        <w:t xml:space="preserve">смысла, работа над художественным образом. Использование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дополнительных средств в исполнении. Использование приемов запева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солиста (или группы солистов) с хором, варьирование элементов хоровой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оркестровой (фортепианной) аранжировки и пр. Использование других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шумовых и музыкальных инструментов помимо фортепиано.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Исполнительскому воплощению произведений, яркости, праздничности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концерта-действа всячески способствует использование элементов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театрализации. Исполнительские приемы при этом должны быть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оправданы, не превращаясь в развлечение или в способ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демонстрации «эффектов», отвлекающих от музыки.</w:t>
      </w:r>
    </w:p>
    <w:p w:rsidR="005424CC" w:rsidRPr="004A7C0F" w:rsidRDefault="005424CC" w:rsidP="005424CC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Примерные репертуарные списки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М.Глинка «Жаворонок»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М.Даргомыжский. «Хор Русалок»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Н.Римский-Корсаков. «Не ветер,вея с высоты»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П.Чайковский. «Весна»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С.Рахманинов. «Ночка»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Р.Глиэр. «Здравствуй ,гостья зима»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Р.Глиэр. «Травка зеленеет»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Г.Гранкин. «Утро России»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Л.Хайтович. «Музыкальный дом»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10.С.Рахманинов.«Задремали волны»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11.Л.Бетховен. «Счастливый человек»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12.Л.Керубини. «Весёлый канон»</w:t>
      </w:r>
    </w:p>
    <w:p w:rsidR="005424CC" w:rsidRPr="004A7C0F" w:rsidRDefault="005424CC" w:rsidP="005424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13.Л.Бетховен. "Майская песнь».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 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before="6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III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Требования к уровню подготовки обучающихся</w:t>
      </w:r>
    </w:p>
    <w:p w:rsidR="005424CC" w:rsidRPr="004A7C0F" w:rsidRDefault="005424CC" w:rsidP="005424CC">
      <w:pPr>
        <w:shd w:val="clear" w:color="auto" w:fill="FFFFFF"/>
        <w:spacing w:before="211" w:after="0" w:line="49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Результатом     освоения    программы  учебного     предмета  «Хор и сводная хора»,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являются следующие знания, умения, навыки: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  у   обучающегося   интереса   к   музыкальному   искусству,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хоровому исполнительству;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  начальных   основ   хорового   искусства,   вокально-хоровых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      хоровых       партитур,       художественно-исполнительских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возможностей хорового коллектива;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профессиональной терминологии;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умение передавать авторский замысел музыкального произведения с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органического сочетания слова и музыки;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коллективного хорового исполнительского творчества, в том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    отражающие    взаимоотношения    между    солистом    и    хоровым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коллективом;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36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сформированные    практические    навыки    исполнения    авторских,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хоровых и вокальных ансамблевых произведений отечественной и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зарубежной музыки, в том числе хоровых произведений для детей;</w:t>
      </w:r>
    </w:p>
    <w:p w:rsidR="005424CC" w:rsidRPr="004A7C0F" w:rsidRDefault="005424CC" w:rsidP="005424C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  практических   навыков   исполнения   партий   в   составе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вокального ансамбля и хорового коллектива;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устройства и принципов работы голосового аппарата;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обладание диапазоном в рамках принятой классификации;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вокально-хорового дыхания;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произносить текст в исполняемых произведениях;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слышание своего голоса в хоровой вертикали и понимание         его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функционального значения;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знание </w:t>
      </w:r>
      <w:r w:rsidR="00703CC4"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метроритмических особенностей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разножанровых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музыкальных произведений;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24CC" w:rsidRPr="004A7C0F">
          <w:pgSz w:w="11909" w:h="16834"/>
          <w:pgMar w:top="1174" w:right="848" w:bottom="360" w:left="1701" w:header="720" w:footer="720" w:gutter="0"/>
          <w:cols w:space="720"/>
        </w:sect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чтения с листа.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и методы контроля, система оценок</w:t>
      </w:r>
    </w:p>
    <w:p w:rsidR="00703CC4" w:rsidRPr="004A7C0F" w:rsidRDefault="005424CC" w:rsidP="00703CC4">
      <w:pPr>
        <w:pStyle w:val="ad"/>
        <w:numPr>
          <w:ilvl w:val="0"/>
          <w:numId w:val="37"/>
        </w:numPr>
        <w:shd w:val="clear" w:color="auto" w:fill="FFFFFF"/>
        <w:spacing w:before="221" w:after="0" w:line="480" w:lineRule="exact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Аттестация: цели, виды, форма, содержание</w:t>
      </w:r>
    </w:p>
    <w:p w:rsidR="005424CC" w:rsidRPr="004A7C0F" w:rsidRDefault="005424CC" w:rsidP="00703CC4">
      <w:pPr>
        <w:pStyle w:val="ad"/>
        <w:shd w:val="clear" w:color="auto" w:fill="FFFFFF"/>
        <w:spacing w:before="221" w:after="0" w:line="480" w:lineRule="exact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программе обучения младшего   и среднего хоров используются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две основных формы контроля успеваемости - </w:t>
      </w:r>
      <w:r w:rsidRPr="004A7C0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текущая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промежуточная</w:t>
      </w:r>
      <w:r w:rsidRPr="004A7C0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</w:p>
    <w:p w:rsidR="005424CC" w:rsidRPr="004A7C0F" w:rsidRDefault="005424CC" w:rsidP="005424CC">
      <w:pPr>
        <w:shd w:val="clear" w:color="auto" w:fill="FFFFFF"/>
        <w:spacing w:before="221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Методы текущего контроля:</w:t>
      </w:r>
    </w:p>
    <w:p w:rsidR="005424CC" w:rsidRPr="004A7C0F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480" w:lineRule="exact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оценка за работу в классе;</w:t>
      </w:r>
    </w:p>
    <w:p w:rsidR="005424CC" w:rsidRPr="004A7C0F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480" w:lineRule="exact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сдача партий;</w:t>
      </w:r>
    </w:p>
    <w:p w:rsidR="005424CC" w:rsidRPr="004A7C0F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480" w:lineRule="exact"/>
        <w:ind w:left="917" w:right="25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контрольный урок в конце каждой четверти.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Виды промежуточного контроля:</w:t>
      </w:r>
    </w:p>
    <w:p w:rsidR="005424CC" w:rsidRPr="004A7C0F" w:rsidRDefault="005424CC" w:rsidP="005424CC">
      <w:pPr>
        <w:shd w:val="clear" w:color="auto" w:fill="FFFFFF"/>
        <w:tabs>
          <w:tab w:val="left" w:pos="1094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переводной зачет в средний и старший хоры в конце учебного года.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программе обучения старшего хора также используются текущая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промежуточная формы контроля.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Методы текущего контроля:</w:t>
      </w:r>
    </w:p>
    <w:p w:rsidR="005424CC" w:rsidRPr="004A7C0F" w:rsidRDefault="005424CC" w:rsidP="005424CC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 w:right="4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сдача партий в квартетах.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промежуточного контроля:</w:t>
      </w:r>
    </w:p>
    <w:p w:rsidR="005424CC" w:rsidRPr="004A7C0F" w:rsidRDefault="005424CC" w:rsidP="005424CC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контрольный урок в конце каждого полугодия.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Учет успеваемости учащихся проводится преподавателем на основе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текущих занятий, их посещений, индивидуальной и групповой проверки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знаний хоровых партий, участия в хоровом самоуправлении.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оценке учащегося учитывается также его участие в выступлениях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хорового коллектива. Повседневно оценивая каждого ученика, педагог,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опираясь на ранее выявленный им уровень подготовленности каждого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ребенка, прежде всего, анализирует динамику усвоения им учебного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материала, степень его прилежания, всеми средствами стимулируя его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учебе.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На протяжении всех этапов хорового обучения в настоящей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программе предусмотрено два переводных контрольных урока (зачета).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Первый контрольный урок (зачет) проводится после завершения обучения в младшем хоре при переводе детей в средний хор. Переводной контрольный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урок (зачет) проводится при переходе учащегося из среднего хора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старший хор.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Формой промежуточной аттестации может быть зачет в виде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академического концерта.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При выведении итоговой (переводной) оценки учитывается </w:t>
      </w:r>
      <w:r w:rsidRPr="004A7C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следующее:</w:t>
      </w:r>
    </w:p>
    <w:p w:rsidR="005424CC" w:rsidRPr="004A7C0F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годовой работы ученика;</w:t>
      </w:r>
    </w:p>
    <w:p w:rsidR="005424CC" w:rsidRPr="004A7C0F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на зачете (академическом концерте);</w:t>
      </w:r>
    </w:p>
    <w:p w:rsidR="005424CC" w:rsidRPr="004A7C0F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другие выступления ученика в течение учебного года.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0" w:line="48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2.Критерии оценок</w:t>
      </w:r>
    </w:p>
    <w:p w:rsidR="005424CC" w:rsidRPr="004A7C0F" w:rsidRDefault="005424CC" w:rsidP="005424CC">
      <w:pPr>
        <w:shd w:val="clear" w:color="auto" w:fill="FFFFFF"/>
        <w:spacing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итогам    исполнения    программы    на    зачете,    академическом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прослушивании или экзамене выставляется оценка по пятибалльной системе: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CC" w:rsidRPr="004A7C0F" w:rsidRDefault="005424CC" w:rsidP="005424CC">
      <w:pPr>
        <w:shd w:val="clear" w:color="auto" w:fill="FFFFFF"/>
        <w:spacing w:before="10"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12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5424CC" w:rsidRPr="004A7C0F" w:rsidTr="005105C1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выступления</w:t>
            </w:r>
          </w:p>
        </w:tc>
      </w:tr>
      <w:tr w:rsidR="005424CC" w:rsidRPr="004A7C0F" w:rsidTr="005105C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пропусков без уважительных причин, знание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своей партии во всех произведениях,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всех хоровых концертах коллектива</w:t>
            </w:r>
          </w:p>
        </w:tc>
      </w:tr>
      <w:tr w:rsidR="005424CC" w:rsidRPr="004A7C0F" w:rsidTr="005105C1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пропусков без уважительных причин, активная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работа в классе, сдача партии всей хоровой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программы при недостаточной проработке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трудных технических фрагментов (вокально-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интонационная неточность), участие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концертах хора</w:t>
            </w:r>
          </w:p>
        </w:tc>
      </w:tr>
      <w:tr w:rsidR="005424CC" w:rsidRPr="004A7C0F" w:rsidTr="005105C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нерегулярное посещение хора, пропуски без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уважительных причин, пассивная работа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классе, незнание наизусть некоторых партитур в программе при сдаче партий, участие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обязательном отчетном концерте хора в случае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пересдачи партий;</w:t>
            </w:r>
          </w:p>
        </w:tc>
      </w:tr>
      <w:tr w:rsidR="005424CC" w:rsidRPr="004A7C0F" w:rsidTr="005105C1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пропуски хоровых занятий без уважительных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причин, неудовлетворительная сдача партий в</w:t>
            </w:r>
          </w:p>
        </w:tc>
      </w:tr>
      <w:tr w:rsidR="005424CC" w:rsidRPr="004A7C0F" w:rsidTr="005105C1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большинстве     партитур     всей     программы,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недопуск к выступлению на отчетный концерт</w:t>
            </w:r>
          </w:p>
        </w:tc>
      </w:tr>
      <w:tr w:rsidR="005424CC" w:rsidRPr="004A7C0F" w:rsidTr="005105C1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отражает достаточный уровень подготовки и исполнения на данном этапе обучения,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соответствующий программным требованиям</w:t>
            </w:r>
          </w:p>
        </w:tc>
      </w:tr>
    </w:tbl>
    <w:p w:rsidR="005424CC" w:rsidRPr="004A7C0F" w:rsidRDefault="005424CC" w:rsidP="005424CC">
      <w:pPr>
        <w:shd w:val="clear" w:color="auto" w:fill="FFFFFF"/>
        <w:spacing w:after="0" w:line="480" w:lineRule="exact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профессионального образования в области музыкального хорового 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искусства.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осуществлении итоговой аттестации, необходимо учитывать, что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весь процесс приобретения знаний, умений, навыков в хоре предусматривает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коллективное исполнительство как основную форму учебной деятельности. Итоговая аттестация проводится в конце учебного года в форме хорового </w:t>
      </w:r>
      <w:r w:rsidRPr="004A7C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концерта для выпускников. Необходимо участие в концерте всех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выпускников. При прохождении итоговой аттестации выпускник должен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продемонстрировать вокально-хоровые навыки именно в процессе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концертного исполнения. Поэтому важно, чтобы в программе выступления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хора 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«хорошо», «удовлетворительно», «неудовлетворительно».</w:t>
      </w:r>
    </w:p>
    <w:p w:rsidR="005424CC" w:rsidRPr="004A7C0F" w:rsidRDefault="005424CC" w:rsidP="005424CC">
      <w:pPr>
        <w:shd w:val="clear" w:color="auto" w:fill="FFFFFF"/>
        <w:spacing w:before="14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5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«Отлично»</w:t>
      </w:r>
    </w:p>
    <w:p w:rsidR="00703CC4" w:rsidRPr="004A7C0F" w:rsidRDefault="005424CC" w:rsidP="005424CC">
      <w:pPr>
        <w:shd w:val="clear" w:color="auto" w:fill="FFFFFF"/>
        <w:tabs>
          <w:tab w:val="left" w:pos="1080"/>
        </w:tabs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1 .Артистичное и выразительное исполнение всей концертной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программы.</w:t>
      </w: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</w:p>
    <w:p w:rsidR="005424CC" w:rsidRPr="004A7C0F" w:rsidRDefault="005424CC" w:rsidP="005424CC">
      <w:pPr>
        <w:shd w:val="clear" w:color="auto" w:fill="FFFFFF"/>
        <w:tabs>
          <w:tab w:val="left" w:pos="1080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lastRenderedPageBreak/>
        <w:t>2.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Высокий    технический    уровень    владения    вокально-хоровыми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навыками для воссоздания художественного  образа и  стиля исполнения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сочинений    разных    форм    и    жанров    зарубежных    и    отечественных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композиторов.</w:t>
      </w:r>
    </w:p>
    <w:p w:rsidR="005424CC" w:rsidRPr="004A7C0F" w:rsidRDefault="005424CC" w:rsidP="005424CC">
      <w:pPr>
        <w:shd w:val="clear" w:color="auto" w:fill="FFFFFF"/>
        <w:tabs>
          <w:tab w:val="left" w:pos="840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Внимательность и чуткость к дирижерскому жесту.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проведении итоговой аттестации по хоровому пению также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учитывать: отличное знание выпускника текущего материала,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активное участие в концертах, посещение репетиционных занятий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концертных выступлений.</w:t>
      </w:r>
    </w:p>
    <w:p w:rsidR="005424CC" w:rsidRPr="004A7C0F" w:rsidRDefault="005424CC" w:rsidP="005424CC">
      <w:pPr>
        <w:shd w:val="clear" w:color="auto" w:fill="FFFFFF"/>
        <w:spacing w:before="14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4 «Хорошо»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1.Недостачно эмоциональное пение. Некоторые программные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 исполняются невыразительно.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2.Владение основными вокально-хоровыми навыками, но не во всех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партитурах технически ровное звучание.</w:t>
      </w:r>
    </w:p>
    <w:p w:rsidR="005424CC" w:rsidRPr="004A7C0F" w:rsidRDefault="005424CC" w:rsidP="005424CC">
      <w:pPr>
        <w:shd w:val="clear" w:color="auto" w:fill="FFFFFF"/>
        <w:spacing w:before="19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3 «Удовлетворительно»</w:t>
      </w:r>
    </w:p>
    <w:p w:rsidR="005424CC" w:rsidRPr="004A7C0F" w:rsidRDefault="005424CC" w:rsidP="005424CC">
      <w:pPr>
        <w:shd w:val="clear" w:color="auto" w:fill="FFFFFF"/>
        <w:tabs>
          <w:tab w:val="left" w:pos="725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.Безразличное пение концертной программы.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2.Невнимательное отношение к дирижерскому показу.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 .Недостаточное овладение вокально-хоровыми навыками.</w:t>
      </w:r>
    </w:p>
    <w:p w:rsidR="005424CC" w:rsidRPr="004A7C0F" w:rsidRDefault="005424CC" w:rsidP="005424CC">
      <w:pPr>
        <w:shd w:val="clear" w:color="auto" w:fill="FFFFFF"/>
        <w:tabs>
          <w:tab w:val="left" w:pos="725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«Неудовлетворительно»</w:t>
      </w:r>
    </w:p>
    <w:p w:rsidR="00B33514" w:rsidRPr="004A7C0F" w:rsidRDefault="00B33514" w:rsidP="00B33514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Неявка на экзамен по неуважительной причине.</w:t>
      </w:r>
    </w:p>
    <w:p w:rsidR="005424CC" w:rsidRPr="004A7C0F" w:rsidRDefault="005424CC" w:rsidP="00B33514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2.Плохое знание своей партии в исполняемой программе.</w:t>
      </w:r>
    </w:p>
    <w:p w:rsidR="005424CC" w:rsidRPr="004A7C0F" w:rsidRDefault="005424CC" w:rsidP="005424CC">
      <w:pPr>
        <w:shd w:val="clear" w:color="auto" w:fill="FFFFFF"/>
        <w:spacing w:before="341" w:after="0" w:line="480" w:lineRule="exact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Методическое обеспечение учебного процесса </w:t>
      </w:r>
    </w:p>
    <w:p w:rsidR="005424CC" w:rsidRPr="004A7C0F" w:rsidRDefault="005424CC" w:rsidP="005424CC">
      <w:pPr>
        <w:shd w:val="clear" w:color="auto" w:fill="FFFFFF"/>
        <w:spacing w:before="341" w:after="0" w:line="480" w:lineRule="exact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1. Методические рекомендации педагогическим работникам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Программа учебного предмета «Хор» основана на следующих </w:t>
      </w: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педагогических принципах:</w:t>
      </w:r>
    </w:p>
    <w:p w:rsidR="005424CC" w:rsidRPr="004A7C0F" w:rsidRDefault="00B33514" w:rsidP="005424CC">
      <w:pPr>
        <w:shd w:val="clear" w:color="auto" w:fill="FFFFFF"/>
        <w:spacing w:before="10" w:after="0" w:line="48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5424CC" w:rsidRPr="004A7C0F" w:rsidRDefault="00B33514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решения задач обучения и воспитания;</w:t>
      </w:r>
    </w:p>
    <w:p w:rsidR="005424CC" w:rsidRPr="004A7C0F" w:rsidRDefault="00B33514" w:rsidP="005424CC">
      <w:pPr>
        <w:shd w:val="clear" w:color="auto" w:fill="FFFFFF"/>
        <w:spacing w:before="10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требований и систематическое повторение действий;</w:t>
      </w:r>
    </w:p>
    <w:p w:rsidR="005424CC" w:rsidRPr="004A7C0F" w:rsidRDefault="00B33514" w:rsidP="005424CC">
      <w:pPr>
        <w:shd w:val="clear" w:color="auto" w:fill="FFFFFF"/>
        <w:spacing w:after="0" w:line="48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гуманизация образовательного процесса и уважение личности каждого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ученика;</w:t>
      </w:r>
    </w:p>
    <w:p w:rsidR="005424CC" w:rsidRPr="004A7C0F" w:rsidRDefault="00B33514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единство развития коллективной формы творческого сотрудничества и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личностной индивидуальности каждого ребенка;</w:t>
      </w:r>
    </w:p>
    <w:p w:rsidR="005424CC" w:rsidRPr="004A7C0F" w:rsidRDefault="00B33514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ценность исполняемых произведений;</w:t>
      </w:r>
    </w:p>
    <w:p w:rsidR="005424CC" w:rsidRPr="004A7C0F" w:rsidRDefault="00B33514" w:rsidP="005424CC">
      <w:pPr>
        <w:shd w:val="clear" w:color="auto" w:fill="FFFFFF"/>
        <w:spacing w:before="10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художественного образа произведения, выявление идейного и эмоционального смысла;</w:t>
      </w:r>
    </w:p>
    <w:p w:rsidR="005424CC" w:rsidRPr="004A7C0F" w:rsidRDefault="00B33514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доступность используемого музыкального материала:</w:t>
      </w:r>
    </w:p>
    <w:p w:rsidR="005424CC" w:rsidRPr="004A7C0F" w:rsidRDefault="005424CC" w:rsidP="005424CC">
      <w:pPr>
        <w:shd w:val="clear" w:color="auto" w:fill="FFFFFF"/>
        <w:tabs>
          <w:tab w:val="left" w:pos="1008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4A7C0F" w:rsidRDefault="005424CC" w:rsidP="005424CC">
      <w:pPr>
        <w:shd w:val="clear" w:color="auto" w:fill="FFFFFF"/>
        <w:tabs>
          <w:tab w:val="left" w:pos="1008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голосовым возможностям,</w:t>
      </w:r>
    </w:p>
    <w:p w:rsidR="005424CC" w:rsidRPr="004A7C0F" w:rsidRDefault="005424CC" w:rsidP="005424CC">
      <w:pPr>
        <w:shd w:val="clear" w:color="auto" w:fill="FFFFFF"/>
        <w:tabs>
          <w:tab w:val="left" w:pos="1008"/>
        </w:tabs>
        <w:spacing w:before="5" w:after="0" w:line="480" w:lineRule="exact"/>
        <w:ind w:right="5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техническим навыкам;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разнообразие:</w:t>
      </w:r>
    </w:p>
    <w:p w:rsidR="005424CC" w:rsidRPr="004A7C0F" w:rsidRDefault="005424CC" w:rsidP="00B33514">
      <w:pPr>
        <w:shd w:val="clear" w:color="auto" w:fill="FFFFFF"/>
        <w:tabs>
          <w:tab w:val="left" w:pos="998"/>
          <w:tab w:val="left" w:pos="3225"/>
        </w:tabs>
        <w:spacing w:before="14"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стилю,</w:t>
      </w:r>
      <w:r w:rsidR="00B33514"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5424CC" w:rsidRPr="004A7C0F" w:rsidRDefault="005424CC" w:rsidP="005424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4A7C0F" w:rsidRDefault="005424CC" w:rsidP="005424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темпу, нюансировке,</w:t>
      </w:r>
    </w:p>
    <w:p w:rsidR="005424CC" w:rsidRPr="004A7C0F" w:rsidRDefault="005424CC" w:rsidP="005424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сложности.</w:t>
      </w:r>
    </w:p>
    <w:p w:rsidR="005424CC" w:rsidRPr="004A7C0F" w:rsidRDefault="005424CC" w:rsidP="005424CC">
      <w:pPr>
        <w:shd w:val="clear" w:color="auto" w:fill="FFFFFF"/>
        <w:spacing w:before="29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 реализации данной программы необходимо учитывать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психофизические, физиологические и эмоциональные особенности детей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возрастных группах.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8 лет происходит становление характерных качеств певческого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голоса, в это время начинают закладываться все основные навыки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голосообразования, которые получают свое развитие в дальнейшем. В этот период детям свойственна малая подвижность гортани, так как нервные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разветвления, управляющие ею, только начинают образовываться.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нервной системы постепенно ведёт к созданию прочных связей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дыхательной, защитной и голосообразующей функций.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9 годам у детей практически полностью оформляется голосовая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мышца, можно обнаружить характерные признаки низких и высоких голосов.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период является чрезвычайно важным в развитии голоса. Установлено,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что только при умеренном звучании наиболее полно проявляется и тембр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голоса. В этом периоде закладываются необходимые профессиональные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навыки пения - точное интонирование, элементы вокальной техники, пение в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ансамбле и т.д.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У детей в 10 лет появляется грудное звучание. Они поют полнозвучнее,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насыщеннее, ярче. При этом педагог должен беречь детей от чрезмерного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использования грудного регистра и насильственного увеличения «мощи»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голоса. Сила голоса в этой возрастной группе не имеет широкой амплитуды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изменений. Уместно использование умеренных динамических оттенков,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m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mf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но исключительная эмоциональная отзывчивость детей позволяет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добиваться яркой выразительности исполнения. В репертуаре используются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преимущественно одно- двухголосные произведения.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 учащихся старшей возрастной группы развивается грудное звучание,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индивидуальный тембр, диапазон расширяется. У некоторых девочек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появляются глубоко окрашенные тоны, голоса детей отличаются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насыщенностью звучания.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11-12 лет - предмутационный период, протекающий без острых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каждому ребёнку. Регулярные занятия в предмутационный период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способствуют спокойному изменению голоса и позволяют не прекращать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даже во время мутации.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13-14 лет - мутационный период, связанный с резким изменением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гортани. Приближение мутации определить трудно. Однако существует целый ряд признаков, предшествующих этому периоду. Перед мутацией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голос детей обычно улучшается, увеличивается его сила. Но через некоторое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время они с трудом начинают петь верхние звуки диапазона, детонируют,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чего не было ранее, утрачивается ровность звучания, напевность, звонкость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голоса и т.д.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организме подростков происходят значительные физиологические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изменения,   сложнейшие   процессы   затрагивают   и   голосовой   аппарат.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Голосовые складки увеличиваются в длину, а ширина зачастую не меняется,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рост гортани опережает развитие резонаторных полостей, при этом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надгортанник часто остается детским.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Эти явления нередко сопровождаются нарушением координации в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органов дыхания и гортани. Бурный рост гортани, характеризующий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период мутации, является наиболее опасным моментом в работе с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координации в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работе органов голосообразования. Обязательна консультация врача-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фониатора.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желательно прослушивание аудиозаписей и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просмотр видеозаписей с выступлениями хоровых коллективов, что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расширит музыкальный кругозор учащихся. Особое внимание следует уделять прослушиванию и просмотру собственных выступлений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видео и аудиозаписях с последующим коллективным разбором.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играет особую роль в формировании хорового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коллектива. Используются различные формы внеклассной работы: выездные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экскурсии по культурно-историческим местам, участие в творческих школах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лагерях, где происходит передача опыта старших классов младшим,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проведение тематических бесед, посвященных юбилеям различных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композиторов и хоровых деятелей, встречи хоровых коллективов, участие в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мастер-классах.</w:t>
      </w:r>
    </w:p>
    <w:p w:rsidR="00CC3C12" w:rsidRPr="004A7C0F" w:rsidRDefault="005424CC" w:rsidP="005424CC">
      <w:pPr>
        <w:shd w:val="clear" w:color="auto" w:fill="FFFFFF"/>
        <w:spacing w:before="360" w:after="0" w:line="475" w:lineRule="exact"/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 </w:t>
      </w:r>
    </w:p>
    <w:p w:rsidR="005424CC" w:rsidRPr="004A7C0F" w:rsidRDefault="005424CC" w:rsidP="005424CC">
      <w:pPr>
        <w:shd w:val="clear" w:color="auto" w:fill="FFFFFF"/>
        <w:spacing w:before="360" w:after="0" w:line="47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Методические рекомендации по организации самостоятельной</w:t>
      </w:r>
    </w:p>
    <w:p w:rsidR="005424CC" w:rsidRPr="004A7C0F" w:rsidRDefault="005424CC" w:rsidP="005424CC">
      <w:pPr>
        <w:shd w:val="clear" w:color="auto" w:fill="FFFFFF"/>
        <w:spacing w:after="0" w:line="475" w:lineRule="exact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работы обучающихся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самостоятельной работы учащихся определяется с учетом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минимальных затрат на подготовку домашнего задания (параллельно с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освоением детьми программы основного общего образования), с опорой на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самостоятельной работы учащегося в классе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хорового пения является домашняя работа. Прежде всего, она должна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заключаться в систематической проработке своей хоровой партии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изучаемых в хоровом классе. Учащийся регулярно готовится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 контрольной сдаче партий произведений. Важно, чтобы ученик мог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свободно интонировать, одновременно исполняя на фортепиано другие хоровые партии. Такой способ формирует навыки пения в ансамбле. В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домашней подготовки учащийся при сдаче партий должен уметь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выразительно исполнять свой хоровой голос в звучании всей хоровой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фактуры без сопровождения.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Выполнение обучающимся домашнего задания должно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контролироваться преподавателем и обеспечиваться партитурами и нотными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изданиями, хрестоматиями, клавирами, в соответствии с программными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требованиями по данному предмету.</w:t>
      </w:r>
    </w:p>
    <w:p w:rsidR="005424CC" w:rsidRPr="004A7C0F" w:rsidRDefault="005424CC" w:rsidP="005424CC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Списки рекомендуемой нотной и методической литературы</w:t>
      </w:r>
    </w:p>
    <w:p w:rsidR="005424CC" w:rsidRPr="004A7C0F" w:rsidRDefault="005424CC" w:rsidP="005424CC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  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Список рекомендуемых нотных сборников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1.Н.Никольская. «Пойте снами». Для детей младшего и среднего возраста. Издательство «Композитор» С.Петербург 2002г.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Выпуск 1   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2.Л.Феоктистова. На летней полянке. Песни для детей младшего возраста. Москва.»Музыка» 1987г.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3.Н.Матвеева. «Улыбка» Популярные песни из м/ф и телепередач. Москва. «Советский композитор» 1986г.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4.В.Попов. «Родник» РНП.Для детей младшего и среднего возраста. Москва.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«Советский композитор» 1976г.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5.В.Витлин. «Искорки» Песни для дошкольников.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«Советский композитор» Москва 1973г.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 Л. Афанасьева-Шешукова. «Малыши поют классику». Для детского хора в сопровождении фортепиано и без сопровождения. «Композитор.Санкт-петербург» 2013г.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7.Б.Селиванов. «Русская классика» Репертуар хорового класса. «Издательство Кифара» 2006г.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8. Л.Хайтович «Бочонок собачонок и К» Детские песни для хора, ансамбля  и солистов.  Н.Новгород 2006г.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9.Ю. Зацарный. «Рябинушка» Песни безсопровождения и в сопровождениии фортепиано. «Советский композитор» Москва 1984г.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10. Ред. А.Гоморев.   «Чебурашка» Песни из мультфильмов 4 выпуск «Советский композитор» Москва 1984г.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Я.Дубравин. Хоры для детей </w:t>
      </w:r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lla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Издательство «Композитор Санкт-Петербург» 2004г.</w:t>
      </w:r>
    </w:p>
    <w:p w:rsidR="002E28BC" w:rsidRPr="004A7C0F" w:rsidRDefault="002E28B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8BC" w:rsidRPr="004A7C0F" w:rsidRDefault="002E28BC" w:rsidP="002E28BC">
      <w:pPr>
        <w:spacing w:after="5" w:line="397" w:lineRule="auto"/>
        <w:ind w:left="10" w:right="74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5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6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7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8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9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0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11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2" w:tgtFrame="_blank" w:history="1">
        <w:r w:rsidRPr="004A7C0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2E28BC" w:rsidRPr="004A7C0F" w:rsidRDefault="002E28BC" w:rsidP="002E28BC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Музыкальная энциклопедия </w:t>
      </w:r>
      <w:hyperlink r:id="rId13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4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5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Мировая художественная культура </w:t>
      </w:r>
      <w:hyperlink r:id="rId16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2E28BC" w:rsidRPr="004A7C0F" w:rsidRDefault="002E28BC" w:rsidP="002E28BC">
      <w:pPr>
        <w:spacing w:after="5" w:line="268" w:lineRule="auto"/>
        <w:ind w:left="10" w:right="74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8BC" w:rsidRPr="004A7C0F" w:rsidRDefault="002E28B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05C1" w:rsidRPr="004A7C0F" w:rsidRDefault="005105C1">
      <w:pPr>
        <w:rPr>
          <w:sz w:val="24"/>
          <w:szCs w:val="24"/>
        </w:rPr>
      </w:pPr>
    </w:p>
    <w:sectPr w:rsidR="005105C1" w:rsidRPr="004A7C0F" w:rsidSect="007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0A80F7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B4A6774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0D3494C"/>
    <w:multiLevelType w:val="hybridMultilevel"/>
    <w:tmpl w:val="289A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E1377C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2"/>
    </w:lvlOverride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  <w:lvlOverride w:ilvl="0">
      <w:startOverride w:val="2"/>
    </w:lvlOverride>
  </w:num>
  <w:num w:numId="12">
    <w:abstractNumId w:val="18"/>
    <w:lvlOverride w:ilvl="0">
      <w:startOverride w:val="8"/>
    </w:lvlOverride>
  </w:num>
  <w:num w:numId="13">
    <w:abstractNumId w:val="1"/>
    <w:lvlOverride w:ilvl="0">
      <w:startOverride w:val="10"/>
    </w:lvlOverride>
  </w:num>
  <w:num w:numId="14">
    <w:abstractNumId w:val="8"/>
    <w:lvlOverride w:ilvl="0">
      <w:startOverride w:val="3"/>
    </w:lvlOverride>
  </w:num>
  <w:num w:numId="15">
    <w:abstractNumId w:val="26"/>
    <w:lvlOverride w:ilvl="0">
      <w:startOverride w:val="5"/>
    </w:lvlOverride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5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  <w:lvlOverride w:ilvl="0">
      <w:startOverride w:val="15"/>
    </w:lvlOverride>
  </w:num>
  <w:num w:numId="21">
    <w:abstractNumId w:val="14"/>
    <w:lvlOverride w:ilvl="0">
      <w:startOverride w:val="17"/>
    </w:lvlOverride>
  </w:num>
  <w:num w:numId="22">
    <w:abstractNumId w:val="9"/>
    <w:lvlOverride w:ilvl="0">
      <w:startOverride w:val="23"/>
    </w:lvlOverride>
  </w:num>
  <w:num w:numId="23">
    <w:abstractNumId w:val="11"/>
    <w:lvlOverride w:ilvl="0">
      <w:startOverride w:val="32"/>
    </w:lvlOverride>
  </w:num>
  <w:num w:numId="24">
    <w:abstractNumId w:val="2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0"/>
    <w:lvlOverride w:ilvl="0">
      <w:startOverride w:val="23"/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5"/>
    <w:lvlOverride w:ilvl="0">
      <w:startOverride w:val="11"/>
    </w:lvlOverride>
  </w:num>
  <w:num w:numId="34">
    <w:abstractNumId w:val="19"/>
    <w:lvlOverride w:ilvl="0">
      <w:startOverride w:val="1"/>
    </w:lvlOverride>
  </w:num>
  <w:num w:numId="35">
    <w:abstractNumId w:val="25"/>
  </w:num>
  <w:num w:numId="36">
    <w:abstractNumId w:val="21"/>
  </w:num>
  <w:num w:numId="37">
    <w:abstractNumId w:val="23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4CC"/>
    <w:rsid w:val="000E6108"/>
    <w:rsid w:val="000F4105"/>
    <w:rsid w:val="00107EA3"/>
    <w:rsid w:val="001159A4"/>
    <w:rsid w:val="002C7292"/>
    <w:rsid w:val="002D228F"/>
    <w:rsid w:val="002E28BC"/>
    <w:rsid w:val="004307BF"/>
    <w:rsid w:val="004644A6"/>
    <w:rsid w:val="004A51BC"/>
    <w:rsid w:val="004A7C0F"/>
    <w:rsid w:val="005105C1"/>
    <w:rsid w:val="005424CC"/>
    <w:rsid w:val="0055550B"/>
    <w:rsid w:val="005D3D65"/>
    <w:rsid w:val="005E6990"/>
    <w:rsid w:val="006137E6"/>
    <w:rsid w:val="00703CC4"/>
    <w:rsid w:val="007B2883"/>
    <w:rsid w:val="0080773F"/>
    <w:rsid w:val="00861F8B"/>
    <w:rsid w:val="00896B01"/>
    <w:rsid w:val="008C64F9"/>
    <w:rsid w:val="008D17DC"/>
    <w:rsid w:val="00905D1A"/>
    <w:rsid w:val="0094613B"/>
    <w:rsid w:val="00976559"/>
    <w:rsid w:val="009E3AB3"/>
    <w:rsid w:val="00A038DF"/>
    <w:rsid w:val="00B175B8"/>
    <w:rsid w:val="00B33514"/>
    <w:rsid w:val="00B86A62"/>
    <w:rsid w:val="00BF3D6B"/>
    <w:rsid w:val="00CC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3"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703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70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hyperlink" Target="http://music-di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xn--80aerctagto8a3d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all" TargetMode="External"/><Relationship Id="rId11" Type="http://schemas.openxmlformats.org/officeDocument/2006/relationships/hyperlink" Target="http://xn--80aerctagto8a3d.xn--p1ai/" TargetMode="External"/><Relationship Id="rId5" Type="http://schemas.openxmlformats.org/officeDocument/2006/relationships/hyperlink" Target="http://www.classon.ru/lib/catalog/" TargetMode="Externa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www.piano.ru/library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usicalarhive.ru/" TargetMode="External"/><Relationship Id="rId14" Type="http://schemas.openxmlformats.org/officeDocument/2006/relationships/hyperlink" Target="https://e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5892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24</cp:revision>
  <dcterms:created xsi:type="dcterms:W3CDTF">2021-06-11T07:52:00Z</dcterms:created>
  <dcterms:modified xsi:type="dcterms:W3CDTF">2021-07-06T11:01:00Z</dcterms:modified>
</cp:coreProperties>
</file>