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94860" cy="63169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на основе 7 (8) и 5(6) летних учебных планов. Срок освоения дополнительных предпрофессиональных общеобразовательных программ в области искусств для обучающихся, не закончивших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и предпрофессиональные образовательные программы в области искусств, может быть увеличен на 1 год. Учреждение имеет право реализовывать дополнительные предпрофессиональные общеобразовательные программы в области искусств в сокращённые сроки, а также по индивидуальным учебным планам с учётом федеральных государственных требований.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1.7.По желанию обучающихся, их родителей (законных представителей) возможно обучение по двум или более образовательным программам при наличии бюджетных мест.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1.8.Перевод обучающихся на следующий год обучения производится при условии освоения образовательной программы и успешного прохождения промежуточной аттестации в форме контрольных уроков, прослушиваний, зачётов, экзаменов, концертных выступлений и т.д..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1.9.Освоение дополнительных предпрофессиональных общеобразовательных программ в области искусств завершается итоговой аттестацией выпускников, формы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соглашению с федеральным органом исполнительной власти, существующим функции по выработке государственной политики и нормативно-правовому регулированию в сфере образования. Лицам, прошедшим итоговую аттестацию, завершающую освоение дополнительных предпрофессиональных общеобразовательных программ в области искусств выдаётся завершенное печатью Учреждения свидетельство об освоении указанных программ. Форма свидетельства устанавливается Министерством культуры Российской Федерации. Лицам, не прошедшим итоговую аттестацию, завершающую освоение дополнительных предпрофессиональных общеобразовательных программ в области искусств, по неуважительной причине или получившим на итоговой аттестации неудовлетворительные результаты и отчисленным из Учреждения, выдаётся справка установленного Учреждением образца.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1.10.Освоение дополнительных общеобразовательных программ художественно-эстетической направленности завершается итоговой аттестацией выпускников, формы и порядок которой разрабатываются Учреждением самостоятельно. Обучающимся, прошедшим итоговую аттестацию, завершающую освоением дополнительных общеобразовательных программ художественно-эстетической направленности, выдаётся документ об образовании, заверенный печатью Учреждения, в соответствии с лицензией, форма которого разрабатывается Учреждением самостоятельно. Лицам, не завершившим обучение в соответствии с дополнительными общеобразовательными программами художественно-эстетической направленности, реализуемыми Учреждением, по заявлению их родителей (законных представителей) выдаётся заверенная печатью Учреждения справка установленного образца.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1.11.В Учреждении установлена система оценок ( «отлично» - 5, «хорошо» - 4, «удовлетворительно» - 3, «неудовлетворительно» - 2, «не аттестован – н/а) для прохождения промежуточной и итоговой аттестации. При прохождении аттестации для большей объективности оценки успехов обучающегося могут использоваться «минус» (-) и «плюс» (+). Порядок, периодичность и формы промежуточной аттестации разрабатываются Учреждением самостоятельно и регламентируются образовательными программами.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1.12.Обучающиеся, не освоившие программу учебного года и имеющие по итогам академическую задолженность (оценка «2» или не аттестован – н/а в результате пропусков) по одному или более предметам, по решению Педагогического Совета Учреждения: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-остаются на повторное обучение;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продолжают обучение с     условием ликвидации академической задолженности в течение одного месяца, но не позднее 30 сентября следующего учебного года;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переводятся на другой вид образовательной программы по согласованию с родителями обучающихся (законными представителями);</w:t>
      </w:r>
    </w:p>
    <w:p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-отчисляются из Учреждения. </w:t>
      </w:r>
    </w:p>
    <w:p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1.13.Задолженности в пределах одной четверти ликвидируются в течение следующей четверти и оформляются приказом директора с указанием формы и сроков ликвидации академической задолженности. Учреждение должно создать условия для ликвидации академической задолженности обучающихся и обеспечить контроль за её ликвидацией.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1.14.Порядок отчисления обучающихся: Отчисление обучающихся производится на основании приказа директора Учреждения в следующих случаях: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от родителей (законных представителей) (без решения Педагогического Совета);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освоение в полном объёме образовательных программ;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медицинские противопоказания, по заявлению родителей (законных представителей);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неуспеваемость по одной или более из учебных дисциплин учебного плана при аттестации по итогам за год или неудовлетворительное поведение в Учреждении (по решению Педагогического Совета).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Выпускниками Учреждения являются обучающиеся, успешно прошедшие все этапы обучения в соответствии с принятыми образовательными программами. Выпуск обучающихся оформляется приказом Директора Учреждения.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Режим занятий обучающихся: 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 . Сроки начала и окончания каждой четверти утверждаются Директором Учреждения в соответствии с графиком учебного процесса и с учетом сроков каникул, устанавливаемых соответствующими органами управления образования. В Учреждении для обучающихся осенью, зимой и весной устанавливаются каникулы общей продолжительностью не более 30 дней. Время начала и окончания занятий в Учреждении, как правило, с 12.00 до 20.00 часов, в соответствии с внутренним распорядком Учреждения.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1.17.Единицей измерения учебного времени и основной формой организации учебного процесса в Учреждении является урок (групповой, мелклгрупповой и индивидуальный). Продолжительность одного урока не может превышать 45 минут. Для обучающихся между уроками устанавливается перерыв не менее 10 минут.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1.18.В каникулярное время, выходные и праздничные дни допускается проведение в Учреждении дополнительных репетиционных занятий с обучающимися, внеклассных мероприятий с детьми, мероприятий для совместного отдыха детей и родителей, в установленном порядке и т.д.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К основным формам учебного процесса (кроме групповых и индивидуальных занятий в форме урока) в Учреждении относятся также следующие виды учебных занятий: прослушивание, контрольный урок, зачет, академический концерт, отчетный концерт, экзамен и др.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Отношения Учреждения, обучающихся, родителей (законных представителей) обучающихся регламентируется действующим законодательством, настоящим Уставом, локальными актами Учреждения, могут быть оформлены договором.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2.Права и обязанности обучающихся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2.1.В соответствии Федеральным законом  «Об образовании» № 273-ФЗ обучающимся предоставляются академические права ( ст.34 ч.1. п.7, п.22, п.29)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Права и обязанности обучающихся определяются Уставом и предусмотренными Уставом локальными актами Учреждения.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Обучающиеся имеют право на получение дополнительного образования в процессе освоения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и (или) дополнительных общеобразовательных программ художественно-эстетической направленности, на получение дополнительных ( в том числе платных) образовательных услуг, на бесплатное пользование библиотечно- информационными ресурсами библиотек, на участие в управлении образовательным учреждением, на уважение человеческого достоинства, на свободу совести, информации, на свободу выражения собственных мнений и убеждений.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Привлечение обучающихся в Учреждении без их согласия и согласия родителей (законных представителей) к труда, не предусмотренному образовательной программой, запрещается.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Принуждение обучающихся к вступлению в общественные, общественно-политические организации, движения и партии, в том числе религиозные, а также принудительное привлечение их к деятельности этих организаций и к участию в агитационных кампаниях и политических акциях, не допускается.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 инициативе детей в Учреждении могут создаваться детские общественные объединения и организации, действующие в соответствии со своими Уставами и Положениями. Администрация Учреждения оказывает содействие в работе таких объединений и организаций.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Обучающиеся имеют право свободного посещения мероприятий, не предусмотренных учебным планом.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Обучающиеся имеют право осуществить перевод на другую образовательную программу внутри учреждения  при согласии образовательного учреждения и успешном прохождении аттестации. Переводы обучающихся, связанные с изменением года обучения (класса), образовательной программы, вида искусства, внутри Учреждения осуществляются по окончании учебного года по заявлению родителей обучающихся (законных представителей) и оформляются приказом Директора Учреждения в соответствии с решением Педагогического Совета. Перевод в класс индивидуального обучения к другому преподавателю осуществляется на основании заявления родителей обучающихся (законных представителей) и приказа Директора Учреждения при наличии объективных условий (наличия кадров, размера педагогической нагрузки, расписания и др.).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2.9.Обучающийся имеет право, в случае многократных пропусков по болезни (предоставляется медицинская справка) перейти на обучение по индивидуальному учебному плану, в ктором учитывается данная ситуация и пересматриваются требования к срокам, программам промежуточной аттестации, в которой возможно не учитывать зачет по вариативной части.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Учреждение создает условия, гарантирующие охрану и укрепление здоровья обучающихся.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Максимальная учебная нагрузка, режим занятий обучающихся определяются Учреждением в соответствии с настоящим Уставом, учебными планами Учреждения и на основе требований и рекомендаций органов здравоохранения.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Обучающиеся обязаны выполнять Устав Учреждения и правила внутреннего распорядка Учреждения, утверждаемые Педагогическим Советом Учреждения. </w:t>
      </w:r>
    </w:p>
    <w:p>
      <w:pPr>
        <w:pStyle w:val="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3.Права иобязанности родителей (законных представителей) обучающихся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3.1.Родители (законные представители) несовершеннолетних детей (обучающихся в Учреждении) имеют право защищать законные права и интересы ребенка, принимать участие в управлении Учреждением. По согласованию с Советом Учреждения могут создаваться общественные инициативные группы родителей обучающихся (в том числе родительский комитет) для организации помощи Учреждению в проведении учебно- воспитательных, санитарно-гигиенических, хозяйственных и других мероприятий. Родители (законные представители) обучающихся имеют право присутствовать на заседаниях Педагогического Совета Учреждения в случаях рассмотрения вопросов об успеваемости и поведении этих обучающихся. Педагогический Совет Учреждения обязан не препятствовать присутствию родителей на его заседаниях и обеспечивать им возможность участия в обсуждении рассматриваемых вопросов.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3.2.Учреждение обязано обеспечивать родителям (законным представителям) несовершеннолетних обучающихся возможность ознакомления с ходом и содержанием образовательного процесса, а также с оценками успеваемости этих обучающихся.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3.3.Родители (законные представители) обучающихся обязаны: - выполнять Устав Учреждения. - выполнять Правила внутреннего распорядка Школы; - своевременно ставить в известность администрацию Школы о неявке обучающегося в случае его болезни; - совместно с работниками Школы контролировать обучение детей и создавать благоприятные условия для занятий обучающихся и освоения ими образовательных программ;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3.4. Учреждение привлекает родителей (законных представителей) обучающихся к организации учебно-воспитательного процесса групп через открытые занятия, зачёты, концерты, вставки, совместные массовые мероприятия и в других формах.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правила должны быть доведены до каждого учащегося школы преподавателем по специальности.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f69"/>
    <w:pPr>
      <w:widowControl/>
      <w:bidi w:val="0"/>
      <w:spacing w:lineRule="atLeast" w:line="313" w:before="0" w:after="157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144f6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99"/>
    <w:qFormat/>
    <w:rsid w:val="000c38fd"/>
    <w:pPr>
      <w:spacing w:before="0" w:after="157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Application>LibreOffice/7.6.2.1$Windows_X86_64 LibreOffice_project/56f7684011345957bbf33a7ee678afaf4d2ba333</Application>
  <AppVersion>15.0000</AppVersion>
  <Pages>7</Pages>
  <Words>1364</Words>
  <Characters>10735</Characters>
  <CharactersWithSpaces>12097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2017-09-24T17:24:00Z</dcterms:created>
  <dc:creator>1</dc:creator>
  <dc:description/>
  <dc:language>ru-RU</dc:language>
  <cp:lastModifiedBy/>
  <cp:lastPrinted>2017-10-02T06:07:00Z</cp:lastPrinted>
  <dcterms:modified xsi:type="dcterms:W3CDTF">2023-12-04T17:22:05Z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