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9B" w:rsidRPr="002E699B" w:rsidRDefault="00574C90" w:rsidP="002E69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Аннотация </w:t>
      </w:r>
      <w:r w:rsidR="002E699B" w:rsidRPr="002E699B">
        <w:rPr>
          <w:rFonts w:ascii="Times New Roman" w:hAnsi="Times New Roman" w:cs="Times New Roman"/>
          <w:b/>
          <w:sz w:val="32"/>
          <w:szCs w:val="32"/>
        </w:rPr>
        <w:t xml:space="preserve"> дополнительной предпрофессиональной      </w:t>
      </w:r>
    </w:p>
    <w:p w:rsidR="002E699B" w:rsidRPr="00A47C71" w:rsidRDefault="002E699B" w:rsidP="00A4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71">
        <w:rPr>
          <w:rFonts w:ascii="Times New Roman" w:hAnsi="Times New Roman" w:cs="Times New Roman"/>
          <w:b/>
          <w:sz w:val="28"/>
          <w:szCs w:val="28"/>
        </w:rPr>
        <w:t>общеобразовательной программе «Живопись».</w:t>
      </w:r>
    </w:p>
    <w:p w:rsidR="00A47C71" w:rsidRDefault="002E699B" w:rsidP="00A4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71">
        <w:rPr>
          <w:rFonts w:ascii="Times New Roman" w:hAnsi="Times New Roman" w:cs="Times New Roman"/>
          <w:b/>
          <w:sz w:val="28"/>
          <w:szCs w:val="28"/>
        </w:rPr>
        <w:t>Дополнительная  предпрофессиональная  общеобразовательная  программа «Живопись» для детей от 11  до 18 лет</w:t>
      </w:r>
      <w:r w:rsidR="00A47C71">
        <w:rPr>
          <w:rFonts w:ascii="Times New Roman" w:hAnsi="Times New Roman" w:cs="Times New Roman"/>
          <w:b/>
          <w:sz w:val="28"/>
          <w:szCs w:val="28"/>
        </w:rPr>
        <w:t>\</w:t>
      </w:r>
    </w:p>
    <w:p w:rsidR="008F536E" w:rsidRPr="00A47C71" w:rsidRDefault="002E699B" w:rsidP="00A4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C71">
        <w:rPr>
          <w:rFonts w:ascii="Times New Roman" w:hAnsi="Times New Roman" w:cs="Times New Roman"/>
          <w:b/>
          <w:sz w:val="28"/>
          <w:szCs w:val="28"/>
        </w:rPr>
        <w:t>со сроком обучения 5-6  лет.</w:t>
      </w:r>
    </w:p>
    <w:p w:rsidR="00DA6E16" w:rsidRPr="00A47C71" w:rsidRDefault="00A531BF" w:rsidP="00A531BF">
      <w:pPr>
        <w:rPr>
          <w:rFonts w:ascii="Times New Roman" w:hAnsi="Times New Roman" w:cs="Times New Roman"/>
          <w:b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Основная цель программы:</w:t>
      </w:r>
    </w:p>
    <w:p w:rsidR="00DA6E16" w:rsidRPr="00A47C71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-выявление одаренных детей в области изобразительного искусства в раннем детском возрасте;</w:t>
      </w:r>
    </w:p>
    <w:p w:rsidR="00574C90" w:rsidRPr="00A47C71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-создание  условий  для  художественного  образования,  эстетического  воспитания,  духовно-нравственного развития детей;</w:t>
      </w:r>
    </w:p>
    <w:p w:rsidR="00DA6E16" w:rsidRPr="00A47C71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-приобретение детьми знаний, умений и навыков по выполнению живописных работ;</w:t>
      </w:r>
    </w:p>
    <w:p w:rsidR="00DA6E16" w:rsidRPr="00A47C71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-приобретение  детьми  опыта  творческой  деятельности;</w:t>
      </w:r>
    </w:p>
    <w:p w:rsidR="00DA6E16" w:rsidRPr="00A47C71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 xml:space="preserve"> -овладение  детьми  духовными  и культурными ценностями народов мира;</w:t>
      </w:r>
    </w:p>
    <w:p w:rsidR="002E699B" w:rsidRPr="00A47C71" w:rsidRDefault="00A531BF" w:rsidP="002E699B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-подготовка  одаренных  детей  к  поступлению  в  образовательные  учреждения,  реализующие профессиональные образовательные программы в области изобразительного искусства.</w:t>
      </w:r>
      <w:r w:rsidR="008F536E" w:rsidRPr="00A47C71">
        <w:rPr>
          <w:rFonts w:ascii="Times New Roman" w:hAnsi="Times New Roman" w:cs="Times New Roman"/>
          <w:sz w:val="24"/>
          <w:szCs w:val="24"/>
        </w:rPr>
        <w:t xml:space="preserve"> </w:t>
      </w:r>
      <w:r w:rsidRPr="00A47C71">
        <w:rPr>
          <w:rFonts w:ascii="Times New Roman" w:hAnsi="Times New Roman" w:cs="Times New Roman"/>
          <w:sz w:val="24"/>
          <w:szCs w:val="24"/>
        </w:rPr>
        <w:t>Срок освоения</w:t>
      </w:r>
      <w:r w:rsidR="00DA6E16" w:rsidRPr="00A47C71">
        <w:rPr>
          <w:rFonts w:ascii="Times New Roman" w:hAnsi="Times New Roman" w:cs="Times New Roman"/>
          <w:sz w:val="24"/>
          <w:szCs w:val="24"/>
        </w:rPr>
        <w:t xml:space="preserve"> </w:t>
      </w:r>
      <w:r w:rsidRPr="00A47C71">
        <w:rPr>
          <w:rFonts w:ascii="Times New Roman" w:hAnsi="Times New Roman" w:cs="Times New Roman"/>
          <w:sz w:val="24"/>
          <w:szCs w:val="24"/>
        </w:rPr>
        <w:t xml:space="preserve">программы для детей, </w:t>
      </w:r>
      <w:r w:rsidR="008F536E" w:rsidRPr="00A47C71">
        <w:rPr>
          <w:rFonts w:ascii="Times New Roman" w:hAnsi="Times New Roman" w:cs="Times New Roman"/>
          <w:sz w:val="24"/>
          <w:szCs w:val="24"/>
        </w:rPr>
        <w:t xml:space="preserve"> </w:t>
      </w:r>
      <w:r w:rsidR="00574C90" w:rsidRPr="00A47C71">
        <w:rPr>
          <w:rFonts w:ascii="Times New Roman" w:hAnsi="Times New Roman" w:cs="Times New Roman"/>
          <w:sz w:val="24"/>
          <w:szCs w:val="24"/>
        </w:rPr>
        <w:t>поступивших</w:t>
      </w:r>
      <w:r w:rsidRPr="00A47C71">
        <w:rPr>
          <w:rFonts w:ascii="Times New Roman" w:hAnsi="Times New Roman" w:cs="Times New Roman"/>
          <w:sz w:val="24"/>
          <w:szCs w:val="24"/>
        </w:rPr>
        <w:t xml:space="preserve"> в первый </w:t>
      </w:r>
      <w:r w:rsidR="00DA6E16" w:rsidRPr="00A47C71">
        <w:rPr>
          <w:rFonts w:ascii="Times New Roman" w:hAnsi="Times New Roman" w:cs="Times New Roman"/>
          <w:sz w:val="24"/>
          <w:szCs w:val="24"/>
        </w:rPr>
        <w:t>класс</w:t>
      </w:r>
      <w:r w:rsidR="00E3624C" w:rsidRPr="00A47C71">
        <w:rPr>
          <w:rFonts w:ascii="Times New Roman" w:hAnsi="Times New Roman" w:cs="Times New Roman"/>
          <w:sz w:val="24"/>
          <w:szCs w:val="24"/>
        </w:rPr>
        <w:t>,</w:t>
      </w:r>
      <w:r w:rsidR="00DA6E16" w:rsidRPr="00A47C71">
        <w:rPr>
          <w:rFonts w:ascii="Times New Roman" w:hAnsi="Times New Roman" w:cs="Times New Roman"/>
          <w:sz w:val="24"/>
          <w:szCs w:val="24"/>
        </w:rPr>
        <w:t xml:space="preserve"> </w:t>
      </w:r>
      <w:r w:rsidR="002E699B" w:rsidRPr="00A47C71">
        <w:rPr>
          <w:rFonts w:ascii="Times New Roman" w:hAnsi="Times New Roman" w:cs="Times New Roman"/>
          <w:sz w:val="24"/>
          <w:szCs w:val="24"/>
        </w:rPr>
        <w:t xml:space="preserve">составляет 5-6 </w:t>
      </w:r>
      <w:r w:rsidRPr="00A47C71">
        <w:rPr>
          <w:rFonts w:ascii="Times New Roman" w:hAnsi="Times New Roman" w:cs="Times New Roman"/>
          <w:sz w:val="24"/>
          <w:szCs w:val="24"/>
        </w:rPr>
        <w:t xml:space="preserve">лет. </w:t>
      </w:r>
    </w:p>
    <w:p w:rsidR="002E699B" w:rsidRPr="00A47C71" w:rsidRDefault="002E699B" w:rsidP="002E699B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В  состав  дополнительной  предпрофессиональной  общеобразовательной программы «Живопись» входят следующие программы по учебным предметам:</w:t>
      </w:r>
    </w:p>
    <w:p w:rsidR="002E699B" w:rsidRPr="00A47C71" w:rsidRDefault="002E699B" w:rsidP="002E699B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учебный предмет «Рисунок»;</w:t>
      </w:r>
    </w:p>
    <w:p w:rsidR="002E699B" w:rsidRPr="00A47C71" w:rsidRDefault="002E699B" w:rsidP="002E699B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учебный предмет «Живопись»;</w:t>
      </w:r>
    </w:p>
    <w:p w:rsidR="002E699B" w:rsidRPr="00A47C71" w:rsidRDefault="002E699B" w:rsidP="002E699B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учебный предмет «Композиция станковая»;</w:t>
      </w:r>
    </w:p>
    <w:p w:rsidR="002E699B" w:rsidRPr="00A47C71" w:rsidRDefault="002E699B" w:rsidP="002E699B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учебный предмет «Беседы об искусстве»;</w:t>
      </w:r>
    </w:p>
    <w:p w:rsidR="00DA6E16" w:rsidRPr="00A47C71" w:rsidRDefault="002E699B" w:rsidP="002E699B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учебный предмет «История изобразительного искусства»;</w:t>
      </w:r>
    </w:p>
    <w:p w:rsidR="00763F00" w:rsidRPr="00A47C71" w:rsidRDefault="00763F00" w:rsidP="002E699B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учебный предмет «Пленэр»;</w:t>
      </w:r>
    </w:p>
    <w:p w:rsidR="008F536E" w:rsidRPr="00A47C71" w:rsidRDefault="008F536E" w:rsidP="002E699B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учебный предмет «Композиция декоративная»;</w:t>
      </w:r>
    </w:p>
    <w:p w:rsidR="00763F00" w:rsidRPr="00A47C71" w:rsidRDefault="008F536E" w:rsidP="00763F00">
      <w:pPr>
        <w:rPr>
          <w:rFonts w:ascii="Times New Roman" w:hAnsi="Times New Roman" w:cs="Times New Roman"/>
          <w:b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63F00" w:rsidRPr="00A47C71">
        <w:rPr>
          <w:rFonts w:ascii="Times New Roman" w:hAnsi="Times New Roman" w:cs="Times New Roman"/>
          <w:b/>
          <w:sz w:val="24"/>
          <w:szCs w:val="24"/>
        </w:rPr>
        <w:t>РЕЗУЛЬТАТ ПРОГРАММЫ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Уровень следующих умений и навыков:</w:t>
      </w:r>
    </w:p>
    <w:p w:rsidR="00763F00" w:rsidRPr="00A47C71" w:rsidRDefault="00763F00" w:rsidP="00763F00">
      <w:pPr>
        <w:rPr>
          <w:rFonts w:ascii="Times New Roman" w:hAnsi="Times New Roman" w:cs="Times New Roman"/>
          <w:b/>
          <w:sz w:val="24"/>
          <w:szCs w:val="24"/>
        </w:rPr>
      </w:pPr>
      <w:r w:rsidRPr="00A47C71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уметь компоновать изображение в листе;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уметь передавать локальный цвет;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уметь передавать цветовые и тональные отношения предметов к фону;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знать, как передавать основные пропорции и силуэт простых предметов;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– передавать материальность простых поверхностей;</w:t>
      </w:r>
    </w:p>
    <w:p w:rsidR="00763F00" w:rsidRPr="00A47C71" w:rsidRDefault="00763F00" w:rsidP="00763F00">
      <w:pPr>
        <w:rPr>
          <w:rFonts w:ascii="Times New Roman" w:hAnsi="Times New Roman" w:cs="Times New Roman"/>
          <w:b/>
          <w:sz w:val="24"/>
          <w:szCs w:val="24"/>
        </w:rPr>
      </w:pPr>
      <w:r w:rsidRPr="00A47C71">
        <w:rPr>
          <w:rFonts w:ascii="Times New Roman" w:hAnsi="Times New Roman" w:cs="Times New Roman"/>
          <w:b/>
          <w:sz w:val="24"/>
          <w:szCs w:val="24"/>
        </w:rPr>
        <w:lastRenderedPageBreak/>
        <w:t>2 год обучения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уметь компоновать группу взаимосвязанных предметов;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передавать оттенки локального цвета;</w:t>
      </w:r>
      <w:r w:rsidRPr="00A47C71">
        <w:rPr>
          <w:sz w:val="24"/>
          <w:szCs w:val="24"/>
        </w:rPr>
        <w:t xml:space="preserve"> </w:t>
      </w:r>
      <w:r w:rsidRPr="00A47C71">
        <w:rPr>
          <w:rFonts w:ascii="Times New Roman" w:hAnsi="Times New Roman" w:cs="Times New Roman"/>
          <w:sz w:val="24"/>
          <w:szCs w:val="24"/>
        </w:rPr>
        <w:t>- знать, как передавать цветовые и тональные отношения между предметами;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уметь передавать пропорции и объем простых предметов;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умело передавать материальность простых и сложных поверхностей.</w:t>
      </w:r>
    </w:p>
    <w:p w:rsidR="00763F00" w:rsidRPr="00A47C71" w:rsidRDefault="00763F00" w:rsidP="00763F00">
      <w:pPr>
        <w:rPr>
          <w:rFonts w:ascii="Times New Roman" w:hAnsi="Times New Roman" w:cs="Times New Roman"/>
          <w:b/>
          <w:sz w:val="24"/>
          <w:szCs w:val="24"/>
        </w:rPr>
      </w:pPr>
      <w:r w:rsidRPr="00A47C71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уметь компоновать сложные натюрморты;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знать, как передавать цветовые и тональные отношения между предметами в этюдах;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уметь передавать световоздушную среду и особенности освещения;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-знать, как передавать пропорции и объем предметов в пространстве, плановость;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уметь передавать материальность различных фактур и их взаимосвязь в миниатюрном размере;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</w:p>
    <w:p w:rsidR="00763F00" w:rsidRPr="00A47C71" w:rsidRDefault="00763F00" w:rsidP="00763F00">
      <w:pPr>
        <w:rPr>
          <w:rFonts w:ascii="Times New Roman" w:hAnsi="Times New Roman" w:cs="Times New Roman"/>
          <w:b/>
          <w:sz w:val="24"/>
          <w:szCs w:val="24"/>
        </w:rPr>
      </w:pPr>
      <w:r w:rsidRPr="00A47C71">
        <w:rPr>
          <w:rFonts w:ascii="Times New Roman" w:hAnsi="Times New Roman" w:cs="Times New Roman"/>
          <w:b/>
          <w:sz w:val="24"/>
          <w:szCs w:val="24"/>
        </w:rPr>
        <w:t>4 год обучения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уметь компоновать сложные постановки;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передавать цветовые и тональные отношения в сложныхколористических композициях;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передавать особенности светотеневых отношений;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уметь передавать пропорции и объем сложных предметов;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знать, как передавать материальность сложных поверхностей в работах большого размера;</w:t>
      </w:r>
    </w:p>
    <w:p w:rsidR="00763F00" w:rsidRPr="00A47C71" w:rsidRDefault="00763F00" w:rsidP="00763F00">
      <w:pPr>
        <w:rPr>
          <w:rFonts w:ascii="Times New Roman" w:hAnsi="Times New Roman" w:cs="Times New Roman"/>
          <w:b/>
          <w:sz w:val="24"/>
          <w:szCs w:val="24"/>
        </w:rPr>
      </w:pPr>
      <w:r w:rsidRPr="00A47C71">
        <w:rPr>
          <w:rFonts w:ascii="Times New Roman" w:hAnsi="Times New Roman" w:cs="Times New Roman"/>
          <w:b/>
          <w:sz w:val="24"/>
          <w:szCs w:val="24"/>
        </w:rPr>
        <w:t>5 год обучения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уметь передавать цельность и законченность в работе;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использовать особенности кроющих красок;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знать, как передавать сложные светотеневые отношения;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передавать пропорции и объем предметов в натюрморте;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 уметь передавать материальность в этюдах кроющими красками;</w:t>
      </w:r>
    </w:p>
    <w:p w:rsidR="00763F00" w:rsidRPr="00A47C71" w:rsidRDefault="00763F00" w:rsidP="00763F00">
      <w:pPr>
        <w:rPr>
          <w:rFonts w:ascii="Times New Roman" w:hAnsi="Times New Roman" w:cs="Times New Roman"/>
          <w:sz w:val="24"/>
          <w:szCs w:val="24"/>
        </w:rPr>
      </w:pPr>
    </w:p>
    <w:p w:rsidR="00DA6E16" w:rsidRPr="00A47C71" w:rsidRDefault="00A531BF" w:rsidP="00763F00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Результатом  освоения  программы  «Живопись»</w:t>
      </w:r>
      <w:r w:rsidR="00DA6E16" w:rsidRPr="00A47C71">
        <w:rPr>
          <w:rFonts w:ascii="Times New Roman" w:hAnsi="Times New Roman" w:cs="Times New Roman"/>
          <w:sz w:val="24"/>
          <w:szCs w:val="24"/>
        </w:rPr>
        <w:t xml:space="preserve"> </w:t>
      </w:r>
      <w:r w:rsidRPr="00A47C71">
        <w:rPr>
          <w:rFonts w:ascii="Times New Roman" w:hAnsi="Times New Roman" w:cs="Times New Roman"/>
          <w:sz w:val="24"/>
          <w:szCs w:val="24"/>
        </w:rPr>
        <w:t>является  приобретение  обучающимися знаний, умений и навыков по учебным предметам обязательной части программы:</w:t>
      </w:r>
    </w:p>
    <w:p w:rsidR="00DA6E16" w:rsidRPr="00A47C71" w:rsidRDefault="00DA6E16" w:rsidP="00A531BF">
      <w:pPr>
        <w:rPr>
          <w:rFonts w:ascii="Times New Roman" w:hAnsi="Times New Roman" w:cs="Times New Roman"/>
          <w:b/>
          <w:sz w:val="24"/>
          <w:szCs w:val="24"/>
        </w:rPr>
      </w:pPr>
      <w:r w:rsidRPr="00A47C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A531BF" w:rsidRPr="00A47C71">
        <w:rPr>
          <w:rFonts w:ascii="Times New Roman" w:hAnsi="Times New Roman" w:cs="Times New Roman"/>
          <w:b/>
          <w:sz w:val="24"/>
          <w:szCs w:val="24"/>
        </w:rPr>
        <w:t>Рисунок</w:t>
      </w:r>
    </w:p>
    <w:p w:rsidR="00DA6E16" w:rsidRPr="00A47C71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 xml:space="preserve">Рисунок – основа изобразительного искусства, являющийся основополагающим учебным предметом в системе художественного образования. Учебный предмет «Рисунок» - это определенная система обучения  и  воспитания,  система  планомерного  изложения  </w:t>
      </w:r>
      <w:r w:rsidRPr="00A47C71">
        <w:rPr>
          <w:rFonts w:ascii="Times New Roman" w:hAnsi="Times New Roman" w:cs="Times New Roman"/>
          <w:sz w:val="24"/>
          <w:szCs w:val="24"/>
        </w:rPr>
        <w:lastRenderedPageBreak/>
        <w:t>знаний  и  последовательного  развития умений  и  навыков.  Программа  по  рисунку  включает  целый  ряд  теоретических  и  практических заданий.  Эти  задания  помогают  познать  и  осмыслить  окружающий  мир,  понять  закономерность строения форм природы и овладеть навыками графического изображения.</w:t>
      </w:r>
    </w:p>
    <w:p w:rsidR="00DA6E16" w:rsidRPr="00A47C71" w:rsidRDefault="00DA6E16" w:rsidP="00A531BF">
      <w:pPr>
        <w:rPr>
          <w:rFonts w:ascii="Times New Roman" w:hAnsi="Times New Roman" w:cs="Times New Roman"/>
          <w:b/>
          <w:sz w:val="24"/>
          <w:szCs w:val="24"/>
        </w:rPr>
      </w:pPr>
      <w:r w:rsidRPr="00A47C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A531BF" w:rsidRPr="00A47C71">
        <w:rPr>
          <w:rFonts w:ascii="Times New Roman" w:hAnsi="Times New Roman" w:cs="Times New Roman"/>
          <w:b/>
          <w:sz w:val="24"/>
          <w:szCs w:val="24"/>
        </w:rPr>
        <w:t>Живопись</w:t>
      </w:r>
    </w:p>
    <w:p w:rsidR="00DA6E16" w:rsidRPr="00A47C71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Учебный  предмет  «Живопись» -  это  определенная  система  обучения  и воспитания,  система планомерного изложения знаний  и последовательного развития  умений и навыков. Программа по живописи  включает  целый  ряд  теоретических  и  практических  заданий.  Эти  задания  помогают познать  и  осмыслить  окружающий  мир,  понять  принципы  построения  цветовых  отношений, основанных на цветовых гармониях, научится строить композиции с учетом цветовых и тональных отношений, освоить различные техники и приемы работы красками.</w:t>
      </w:r>
    </w:p>
    <w:p w:rsidR="00DA6E16" w:rsidRPr="00A47C71" w:rsidRDefault="00DA6E16" w:rsidP="00A531BF">
      <w:pPr>
        <w:rPr>
          <w:rFonts w:ascii="Times New Roman" w:hAnsi="Times New Roman" w:cs="Times New Roman"/>
          <w:b/>
          <w:sz w:val="24"/>
          <w:szCs w:val="24"/>
        </w:rPr>
      </w:pPr>
      <w:r w:rsidRPr="00A47C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A531BF" w:rsidRPr="00A47C71">
        <w:rPr>
          <w:rFonts w:ascii="Times New Roman" w:hAnsi="Times New Roman" w:cs="Times New Roman"/>
          <w:b/>
          <w:sz w:val="24"/>
          <w:szCs w:val="24"/>
        </w:rPr>
        <w:t>Композиция станковая</w:t>
      </w:r>
    </w:p>
    <w:p w:rsidR="00DA6E16" w:rsidRPr="00A47C71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Учебный  предмет  «Композиция  станковая»  направлен  на  приобретение  учащимися  знаний, умений и навыков по выполнению станковых композиций. Программа по композиции направлена на формирование  творческого  мировоззрения,  развитие  художественного,  образного  мышления, изучение  объективных  закономерностей  композиции,  средств,  приемов  и  правил  отражения действительности  в  образной  форме.  Практическая  часть  содержания  предмета  должна  привить детям  навыки  творческой  работы,  обучить  их  наблюдению  жизни,  выражению  идеи,  замысла изобразительными  средствами -  пятном,  объемом, светотенью  и  другими  художественными средствами.  Предмет  "композиция"  является  объединяющим  началом  при  освоении  предметов обязательной части программы.</w:t>
      </w:r>
    </w:p>
    <w:p w:rsidR="00DA6E16" w:rsidRPr="00A47C71" w:rsidRDefault="00DA6E16" w:rsidP="00A531BF">
      <w:pPr>
        <w:rPr>
          <w:rFonts w:ascii="Times New Roman" w:hAnsi="Times New Roman" w:cs="Times New Roman"/>
          <w:b/>
          <w:sz w:val="24"/>
          <w:szCs w:val="24"/>
        </w:rPr>
      </w:pPr>
      <w:r w:rsidRPr="00A47C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A531BF" w:rsidRPr="00A47C71">
        <w:rPr>
          <w:rFonts w:ascii="Times New Roman" w:hAnsi="Times New Roman" w:cs="Times New Roman"/>
          <w:b/>
          <w:sz w:val="24"/>
          <w:szCs w:val="24"/>
        </w:rPr>
        <w:t>Беседы об искусстве</w:t>
      </w:r>
    </w:p>
    <w:p w:rsidR="00DA6E16" w:rsidRPr="00A47C71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 xml:space="preserve">Искусство – один из важнейших факторов, формирующих личность человека, расширяющих его  представление  об  окружающем  мире.  Основой  для  формирования  отношения  человека  к явлениям  искусства  является  художественное  восприятие,  поэтому  развитие  навыков  восприятия искусства  становится  одной  из  существенных задач  художественного  воспитания.  </w:t>
      </w:r>
      <w:r w:rsidR="00AA7988" w:rsidRPr="00A47C71">
        <w:rPr>
          <w:rFonts w:ascii="Times New Roman" w:hAnsi="Times New Roman" w:cs="Times New Roman"/>
          <w:sz w:val="24"/>
          <w:szCs w:val="24"/>
        </w:rPr>
        <w:t xml:space="preserve">Логика построения   программы  </w:t>
      </w:r>
      <w:r w:rsidRPr="00A47C71">
        <w:rPr>
          <w:rFonts w:ascii="Times New Roman" w:hAnsi="Times New Roman" w:cs="Times New Roman"/>
          <w:sz w:val="24"/>
          <w:szCs w:val="24"/>
        </w:rPr>
        <w:t>«Беседы   об   искусстве»   подразумевает   развитие   ребенка   через первоначальную  концентрацию  внимания  на  выразительных  возможностях  искусства,  через уяснение взаимоотношений его с окружающей действительностью, понимание искусства в тесной связи с общими представлениями людей о гармонии.</w:t>
      </w:r>
    </w:p>
    <w:p w:rsidR="00DA6E16" w:rsidRPr="00A47C71" w:rsidRDefault="00DA6E16" w:rsidP="00A531BF">
      <w:pPr>
        <w:rPr>
          <w:rFonts w:ascii="Times New Roman" w:hAnsi="Times New Roman" w:cs="Times New Roman"/>
          <w:b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531BF" w:rsidRPr="00A47C71">
        <w:rPr>
          <w:rFonts w:ascii="Times New Roman" w:hAnsi="Times New Roman" w:cs="Times New Roman"/>
          <w:b/>
          <w:sz w:val="24"/>
          <w:szCs w:val="24"/>
        </w:rPr>
        <w:t>История изобразительного искусства</w:t>
      </w:r>
    </w:p>
    <w:p w:rsidR="00A531BF" w:rsidRPr="00A47C71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 xml:space="preserve">Учебный предмет «История изобразительного искусства» направлен на овладение духовными и культурными ценностями народов мира; воспитание и развитие у обучающихся личностных качеств, позволяющих  уважать  и  принимать  духовные  и  культурные  ценности  разных  народов; </w:t>
      </w:r>
    </w:p>
    <w:p w:rsidR="00DA6E16" w:rsidRPr="00A47C71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формирование  у  обучающихся  эстетических  взглядов,  нравственных  установок  и  потребности общения с духовными ценностями.</w:t>
      </w:r>
    </w:p>
    <w:p w:rsidR="00DA6E16" w:rsidRPr="00A47C71" w:rsidRDefault="00DA6E16" w:rsidP="00A531BF">
      <w:pPr>
        <w:rPr>
          <w:rFonts w:ascii="Times New Roman" w:hAnsi="Times New Roman" w:cs="Times New Roman"/>
          <w:b/>
          <w:sz w:val="24"/>
          <w:szCs w:val="24"/>
        </w:rPr>
      </w:pPr>
      <w:r w:rsidRPr="00A47C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A531BF" w:rsidRPr="00A47C71">
        <w:rPr>
          <w:rFonts w:ascii="Times New Roman" w:hAnsi="Times New Roman" w:cs="Times New Roman"/>
          <w:b/>
          <w:sz w:val="24"/>
          <w:szCs w:val="24"/>
        </w:rPr>
        <w:t>Пленэр</w:t>
      </w:r>
    </w:p>
    <w:p w:rsidR="00DA6E16" w:rsidRPr="00A47C71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 xml:space="preserve">Учебные  занятия  на  открытом  воздухе -  неотъемлемая  часть  учебного  процесса,  где необходимы навыки по всем учебным предметам: рисунку, живописи, композиции. </w:t>
      </w:r>
      <w:r w:rsidRPr="00A47C71">
        <w:rPr>
          <w:rFonts w:ascii="Times New Roman" w:hAnsi="Times New Roman" w:cs="Times New Roman"/>
          <w:sz w:val="24"/>
          <w:szCs w:val="24"/>
        </w:rPr>
        <w:lastRenderedPageBreak/>
        <w:t xml:space="preserve">Пленэр является хорошей школой для дальнейшего развития этих навыков. Во время занятий на природе учащиеся собирают  материал  для  работы  над  композицией,  изучают  особенности  работы  над  пейзажем: законы  линейной  и  воздушной  перспективы,  плановости,  совершенствуют  технические  приемы работы с различными художественными материалами, продолжают знакомство с лучшими работами художников-пейзажистов. </w:t>
      </w:r>
    </w:p>
    <w:p w:rsidR="00DA6E16" w:rsidRPr="00A47C71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Результатом освоения программы «Живопись» является приобретение обучающимися знаний, умений и навыков по учебным предметам вариативной части программы:</w:t>
      </w:r>
    </w:p>
    <w:p w:rsidR="00DA6E16" w:rsidRPr="00A47C71" w:rsidRDefault="00DA6E16" w:rsidP="00A531BF">
      <w:pPr>
        <w:rPr>
          <w:rFonts w:ascii="Times New Roman" w:hAnsi="Times New Roman" w:cs="Times New Roman"/>
          <w:b/>
          <w:sz w:val="24"/>
          <w:szCs w:val="24"/>
        </w:rPr>
      </w:pPr>
      <w:r w:rsidRPr="00A47C7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531BF" w:rsidRPr="00A47C71">
        <w:rPr>
          <w:rFonts w:ascii="Times New Roman" w:hAnsi="Times New Roman" w:cs="Times New Roman"/>
          <w:b/>
          <w:sz w:val="24"/>
          <w:szCs w:val="24"/>
        </w:rPr>
        <w:t>Композиция декоративная</w:t>
      </w:r>
    </w:p>
    <w:p w:rsidR="00DA6E16" w:rsidRPr="00A47C71" w:rsidRDefault="00A531BF" w:rsidP="00DA6E16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Учебный предмет «Композиция декоративная» направлен на приобретение учащимися знаний, умений  и  владений  по  выполнению  декоративной  композиций,  получение  ими  художественного образования  в  области  декоративного  искусства,  а  также  на  эстетическое  воспитание  и  духовно-нравственное развитие личности.</w:t>
      </w:r>
      <w:r w:rsidR="00DA6E16" w:rsidRPr="00A47C7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A6E16" w:rsidRPr="00A47C71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Программы учебных предметов, разработанные в соответствии с ФГТ, являются  неотъемлемой  частью  программы  «Живопись».  Все  программы учебных  предметов  разработаны  преподавателями  по  каждому  учебному предмету  самостоятельно,  в  соответствии  с  учебным  планом  программ</w:t>
      </w:r>
      <w:r w:rsidR="00A96F5C" w:rsidRPr="00A47C71">
        <w:rPr>
          <w:rFonts w:ascii="Times New Roman" w:hAnsi="Times New Roman" w:cs="Times New Roman"/>
          <w:sz w:val="24"/>
          <w:szCs w:val="24"/>
        </w:rPr>
        <w:t>ы «Живопись» срок обучения –5</w:t>
      </w:r>
      <w:r w:rsidR="002E699B" w:rsidRPr="00A47C71">
        <w:rPr>
          <w:rFonts w:ascii="Times New Roman" w:hAnsi="Times New Roman" w:cs="Times New Roman"/>
          <w:sz w:val="24"/>
          <w:szCs w:val="24"/>
        </w:rPr>
        <w:t xml:space="preserve">-6 </w:t>
      </w:r>
      <w:r w:rsidRPr="00A47C71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92869" w:rsidRPr="00A47C71" w:rsidRDefault="00A531BF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 xml:space="preserve">Программы учебных предметов выполняют следующие функции: </w:t>
      </w:r>
    </w:p>
    <w:p w:rsidR="00892869" w:rsidRPr="00A47C71" w:rsidRDefault="00E3624C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-нормативную:</w:t>
      </w:r>
      <w:r w:rsidR="00A531BF" w:rsidRPr="00A47C71">
        <w:rPr>
          <w:rFonts w:ascii="Times New Roman" w:hAnsi="Times New Roman" w:cs="Times New Roman"/>
          <w:sz w:val="24"/>
          <w:szCs w:val="24"/>
        </w:rPr>
        <w:t xml:space="preserve"> является  документом,  обязательным  для  выполнения  в полном объеме; </w:t>
      </w:r>
    </w:p>
    <w:p w:rsidR="00892869" w:rsidRPr="00A47C71" w:rsidRDefault="00E3624C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>-процессуально-содержательную:</w:t>
      </w:r>
      <w:r w:rsidR="00A531BF" w:rsidRPr="00A47C71">
        <w:rPr>
          <w:rFonts w:ascii="Times New Roman" w:hAnsi="Times New Roman" w:cs="Times New Roman"/>
          <w:sz w:val="24"/>
          <w:szCs w:val="24"/>
        </w:rPr>
        <w:t xml:space="preserve">   определяющую   логическую последовательность  усвоения  элементов  содержания,  организационные формы и методы, средства и условия обучения;</w:t>
      </w:r>
    </w:p>
    <w:p w:rsidR="00427388" w:rsidRPr="00A47C71" w:rsidRDefault="00E3624C" w:rsidP="00A531BF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 xml:space="preserve"> -оценочную: </w:t>
      </w:r>
      <w:bookmarkStart w:id="0" w:name="_GoBack"/>
      <w:bookmarkEnd w:id="0"/>
      <w:r w:rsidR="00A531BF" w:rsidRPr="00A47C71">
        <w:rPr>
          <w:rFonts w:ascii="Times New Roman" w:hAnsi="Times New Roman" w:cs="Times New Roman"/>
          <w:sz w:val="24"/>
          <w:szCs w:val="24"/>
        </w:rPr>
        <w:t xml:space="preserve"> выявляет  уровень  усвоения  элементов  содержания, устанавливает принципы контроля, критерии оценки уровня приобре</w:t>
      </w:r>
      <w:r w:rsidR="002E699B" w:rsidRPr="00A47C71">
        <w:rPr>
          <w:rFonts w:ascii="Times New Roman" w:hAnsi="Times New Roman" w:cs="Times New Roman"/>
          <w:sz w:val="24"/>
          <w:szCs w:val="24"/>
        </w:rPr>
        <w:t>тенных знаний, умений и навыков</w:t>
      </w:r>
      <w:r w:rsidR="00892869" w:rsidRPr="00A47C71">
        <w:rPr>
          <w:rFonts w:ascii="Times New Roman" w:hAnsi="Times New Roman" w:cs="Times New Roman"/>
          <w:sz w:val="24"/>
          <w:szCs w:val="24"/>
        </w:rPr>
        <w:t>.</w:t>
      </w:r>
    </w:p>
    <w:p w:rsidR="002E699B" w:rsidRPr="00A47C71" w:rsidRDefault="002E699B" w:rsidP="00A531BF">
      <w:pPr>
        <w:rPr>
          <w:rFonts w:ascii="Times New Roman" w:hAnsi="Times New Roman" w:cs="Times New Roman"/>
          <w:sz w:val="24"/>
          <w:szCs w:val="24"/>
        </w:rPr>
      </w:pPr>
    </w:p>
    <w:p w:rsidR="00427388" w:rsidRPr="00A47C71" w:rsidRDefault="00A531BF" w:rsidP="00DA6E16">
      <w:pPr>
        <w:rPr>
          <w:rFonts w:ascii="Times New Roman" w:hAnsi="Times New Roman" w:cs="Times New Roman"/>
          <w:sz w:val="24"/>
          <w:szCs w:val="24"/>
        </w:rPr>
      </w:pPr>
      <w:r w:rsidRPr="00A47C71">
        <w:rPr>
          <w:rFonts w:ascii="Times New Roman" w:hAnsi="Times New Roman" w:cs="Times New Roman"/>
          <w:sz w:val="24"/>
          <w:szCs w:val="24"/>
        </w:rPr>
        <w:t xml:space="preserve"> </w:t>
      </w:r>
      <w:r w:rsidR="00427388" w:rsidRPr="00A47C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7388" w:rsidRPr="00A47C71" w:rsidSect="0031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31BF"/>
    <w:rsid w:val="002941FC"/>
    <w:rsid w:val="002E699B"/>
    <w:rsid w:val="00312A94"/>
    <w:rsid w:val="00427388"/>
    <w:rsid w:val="00574C90"/>
    <w:rsid w:val="006971C8"/>
    <w:rsid w:val="00700FB7"/>
    <w:rsid w:val="00763F00"/>
    <w:rsid w:val="007E786C"/>
    <w:rsid w:val="00892869"/>
    <w:rsid w:val="008F536E"/>
    <w:rsid w:val="00A47C71"/>
    <w:rsid w:val="00A531BF"/>
    <w:rsid w:val="00A96F5C"/>
    <w:rsid w:val="00AA7988"/>
    <w:rsid w:val="00B55CF0"/>
    <w:rsid w:val="00DA6E16"/>
    <w:rsid w:val="00E3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Тамара</cp:lastModifiedBy>
  <cp:revision>15</cp:revision>
  <dcterms:created xsi:type="dcterms:W3CDTF">2019-09-04T08:35:00Z</dcterms:created>
  <dcterms:modified xsi:type="dcterms:W3CDTF">2021-07-04T17:21:00Z</dcterms:modified>
</cp:coreProperties>
</file>