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9B" w:rsidRDefault="002E699B" w:rsidP="00A531BF">
      <w:pPr>
        <w:rPr>
          <w:rFonts w:ascii="Times New Roman" w:hAnsi="Times New Roman" w:cs="Times New Roman"/>
          <w:sz w:val="32"/>
          <w:szCs w:val="32"/>
        </w:rPr>
      </w:pPr>
    </w:p>
    <w:p w:rsidR="00427388" w:rsidRDefault="00A531BF" w:rsidP="00DA6E16">
      <w:pPr>
        <w:rPr>
          <w:rFonts w:ascii="Times New Roman" w:hAnsi="Times New Roman" w:cs="Times New Roman"/>
          <w:sz w:val="32"/>
          <w:szCs w:val="32"/>
        </w:rPr>
      </w:pPr>
      <w:r w:rsidRPr="00DA6E16">
        <w:rPr>
          <w:rFonts w:ascii="Times New Roman" w:hAnsi="Times New Roman" w:cs="Times New Roman"/>
          <w:sz w:val="32"/>
          <w:szCs w:val="32"/>
        </w:rPr>
        <w:t xml:space="preserve"> </w:t>
      </w:r>
      <w:r w:rsidR="00427388">
        <w:rPr>
          <w:rFonts w:ascii="Times New Roman" w:hAnsi="Times New Roman" w:cs="Times New Roman"/>
          <w:sz w:val="32"/>
          <w:szCs w:val="32"/>
        </w:rPr>
        <w:t xml:space="preserve"> </w:t>
      </w:r>
    </w:p>
    <w:p w:rsidR="00427388" w:rsidRPr="000C48F2" w:rsidRDefault="00574C90" w:rsidP="000C48F2">
      <w:pPr>
        <w:jc w:val="center"/>
        <w:rPr>
          <w:rFonts w:ascii="Times New Roman" w:hAnsi="Times New Roman" w:cs="Times New Roman"/>
          <w:b/>
          <w:sz w:val="28"/>
          <w:szCs w:val="28"/>
        </w:rPr>
      </w:pPr>
      <w:r w:rsidRPr="000C48F2">
        <w:rPr>
          <w:rFonts w:ascii="Times New Roman" w:hAnsi="Times New Roman" w:cs="Times New Roman"/>
          <w:b/>
          <w:sz w:val="28"/>
          <w:szCs w:val="28"/>
        </w:rPr>
        <w:t xml:space="preserve">Аннотация </w:t>
      </w:r>
      <w:r w:rsidR="00427388" w:rsidRPr="000C48F2">
        <w:rPr>
          <w:rFonts w:ascii="Times New Roman" w:hAnsi="Times New Roman" w:cs="Times New Roman"/>
          <w:b/>
          <w:sz w:val="28"/>
          <w:szCs w:val="28"/>
        </w:rPr>
        <w:t xml:space="preserve"> дополнительной предпрофессиональной</w:t>
      </w:r>
    </w:p>
    <w:p w:rsidR="00427388" w:rsidRPr="000C48F2" w:rsidRDefault="00C6317F" w:rsidP="000C48F2">
      <w:pPr>
        <w:jc w:val="center"/>
        <w:rPr>
          <w:rFonts w:ascii="Times New Roman" w:hAnsi="Times New Roman" w:cs="Times New Roman"/>
          <w:b/>
          <w:sz w:val="28"/>
          <w:szCs w:val="28"/>
        </w:rPr>
      </w:pPr>
      <w:r w:rsidRPr="000C48F2">
        <w:rPr>
          <w:rFonts w:ascii="Times New Roman" w:hAnsi="Times New Roman" w:cs="Times New Roman"/>
          <w:b/>
          <w:sz w:val="28"/>
          <w:szCs w:val="28"/>
        </w:rPr>
        <w:t>общеобразовательной программы</w:t>
      </w:r>
      <w:r w:rsidR="00427388" w:rsidRPr="000C48F2">
        <w:rPr>
          <w:rFonts w:ascii="Times New Roman" w:hAnsi="Times New Roman" w:cs="Times New Roman"/>
          <w:b/>
          <w:sz w:val="28"/>
          <w:szCs w:val="28"/>
        </w:rPr>
        <w:t xml:space="preserve"> «Живопись».</w:t>
      </w:r>
    </w:p>
    <w:p w:rsidR="00427388" w:rsidRPr="000C48F2" w:rsidRDefault="00427388" w:rsidP="000C48F2">
      <w:pPr>
        <w:jc w:val="center"/>
        <w:rPr>
          <w:rFonts w:ascii="Times New Roman" w:hAnsi="Times New Roman" w:cs="Times New Roman"/>
          <w:b/>
          <w:sz w:val="28"/>
          <w:szCs w:val="28"/>
        </w:rPr>
      </w:pPr>
      <w:r w:rsidRPr="000C48F2">
        <w:rPr>
          <w:rFonts w:ascii="Times New Roman" w:hAnsi="Times New Roman" w:cs="Times New Roman"/>
          <w:b/>
          <w:sz w:val="28"/>
          <w:szCs w:val="28"/>
        </w:rPr>
        <w:t>Дополнительная  предпрофессиональная  общеобразовательная  программа «Живопись» для детей от 6 с половиной</w:t>
      </w:r>
      <w:r w:rsidR="00730363" w:rsidRPr="000C48F2">
        <w:rPr>
          <w:rFonts w:ascii="Times New Roman" w:hAnsi="Times New Roman" w:cs="Times New Roman"/>
          <w:b/>
          <w:sz w:val="28"/>
          <w:szCs w:val="28"/>
        </w:rPr>
        <w:t xml:space="preserve"> лет </w:t>
      </w:r>
      <w:r w:rsidRPr="000C48F2">
        <w:rPr>
          <w:rFonts w:ascii="Times New Roman" w:hAnsi="Times New Roman" w:cs="Times New Roman"/>
          <w:b/>
          <w:sz w:val="28"/>
          <w:szCs w:val="28"/>
        </w:rPr>
        <w:t xml:space="preserve"> до 18 лет со сроком обучения 8</w:t>
      </w:r>
      <w:r w:rsidR="002E699B" w:rsidRPr="000C48F2">
        <w:rPr>
          <w:rFonts w:ascii="Times New Roman" w:hAnsi="Times New Roman" w:cs="Times New Roman"/>
          <w:b/>
          <w:sz w:val="28"/>
          <w:szCs w:val="28"/>
        </w:rPr>
        <w:t xml:space="preserve">-9 </w:t>
      </w:r>
      <w:r w:rsidRPr="000C48F2">
        <w:rPr>
          <w:rFonts w:ascii="Times New Roman" w:hAnsi="Times New Roman" w:cs="Times New Roman"/>
          <w:b/>
          <w:sz w:val="28"/>
          <w:szCs w:val="28"/>
        </w:rPr>
        <w:t xml:space="preserve"> лет.</w:t>
      </w:r>
    </w:p>
    <w:p w:rsidR="002E699B"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Программа подготовлена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утверждёнными приказом Министерства культуры Росси</w:t>
      </w:r>
      <w:r w:rsidR="002E699B" w:rsidRPr="000C48F2">
        <w:rPr>
          <w:rFonts w:ascii="Times New Roman" w:hAnsi="Times New Roman" w:cs="Times New Roman"/>
          <w:sz w:val="24"/>
          <w:szCs w:val="24"/>
        </w:rPr>
        <w:t>йской Федерации от 12.03.2012 N</w:t>
      </w:r>
      <w:r w:rsidRPr="000C48F2">
        <w:rPr>
          <w:rFonts w:ascii="Times New Roman" w:hAnsi="Times New Roman" w:cs="Times New Roman"/>
          <w:sz w:val="24"/>
          <w:szCs w:val="24"/>
        </w:rPr>
        <w:t xml:space="preserve"> 156.</w:t>
      </w:r>
      <w:r w:rsidR="002E699B" w:rsidRPr="000C48F2">
        <w:rPr>
          <w:rFonts w:ascii="Times New Roman" w:hAnsi="Times New Roman" w:cs="Times New Roman"/>
          <w:sz w:val="24"/>
          <w:szCs w:val="24"/>
        </w:rPr>
        <w:t xml:space="preserve"> </w:t>
      </w:r>
    </w:p>
    <w:p w:rsidR="005A37B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В  состав  дополнительной  предпрофессиональной  общеобразовательной программы «Живопись» входят следующие программы по учебным предметам:</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«Основы изобразительной грамоты и рисование»;</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«Прикладное творчество»;</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«Лепка»;</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«Рисунок»;</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«Живопись»;</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«Композиция станковая»;</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«Беседы об искусстве»;</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«История изобразительного искусства»;</w:t>
      </w:r>
    </w:p>
    <w:p w:rsidR="00427388"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 «Пленэр»;</w:t>
      </w:r>
    </w:p>
    <w:p w:rsidR="00AD1A99" w:rsidRPr="000C48F2" w:rsidRDefault="00427388" w:rsidP="00DA6E16">
      <w:pPr>
        <w:rPr>
          <w:rFonts w:ascii="Times New Roman" w:hAnsi="Times New Roman" w:cs="Times New Roman"/>
          <w:sz w:val="24"/>
          <w:szCs w:val="24"/>
        </w:rPr>
      </w:pPr>
      <w:r w:rsidRPr="000C48F2">
        <w:rPr>
          <w:rFonts w:ascii="Times New Roman" w:hAnsi="Times New Roman" w:cs="Times New Roman"/>
          <w:sz w:val="24"/>
          <w:szCs w:val="24"/>
        </w:rPr>
        <w:t>учебный предмет</w:t>
      </w:r>
      <w:r w:rsidR="008F536E" w:rsidRPr="000C48F2">
        <w:rPr>
          <w:rFonts w:ascii="Times New Roman" w:hAnsi="Times New Roman" w:cs="Times New Roman"/>
          <w:sz w:val="24"/>
          <w:szCs w:val="24"/>
        </w:rPr>
        <w:t xml:space="preserve"> «Композиция декоративная</w:t>
      </w:r>
      <w:r w:rsidRPr="000C48F2">
        <w:rPr>
          <w:rFonts w:ascii="Times New Roman" w:hAnsi="Times New Roman" w:cs="Times New Roman"/>
          <w:sz w:val="24"/>
          <w:szCs w:val="24"/>
        </w:rPr>
        <w:t>»;</w:t>
      </w:r>
    </w:p>
    <w:p w:rsidR="00A531BF" w:rsidRPr="000C48F2" w:rsidRDefault="00427388" w:rsidP="00AA7988">
      <w:pPr>
        <w:rPr>
          <w:rFonts w:ascii="Times New Roman" w:hAnsi="Times New Roman" w:cs="Times New Roman"/>
          <w:sz w:val="24"/>
          <w:szCs w:val="24"/>
        </w:rPr>
      </w:pPr>
      <w:r w:rsidRPr="000C48F2">
        <w:rPr>
          <w:rFonts w:ascii="Times New Roman" w:hAnsi="Times New Roman" w:cs="Times New Roman"/>
          <w:sz w:val="24"/>
          <w:szCs w:val="24"/>
        </w:rPr>
        <w:t xml:space="preserve">Цель программы: Создание  условий  для  художественного  образования,  эстетического воспитания,  духовно-нравственного  развития  детей,  развития творческих способностей  обучающихся;  выявление  одарённых  детей  в  области изобразительного  искусства  в  раннем  детском  возрасте  и  их  подготовка  к дальнейшему  поступлению  в  средние  профессиональные  образовательные учреждения. </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xml:space="preserve">                              РЕЗУЛЬТАТ ПРОГРАММЫ</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Уровень следующих умений и навыков:</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компоновать изображение в листе;</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передавать локальный цвет;</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передавать цветовые и тональные отношения предметов к фону;</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знать, как передавать основные пропорции и силуэт простых предметов;</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lastRenderedPageBreak/>
        <w:t>– передавать материальность простых поверхностей;</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компоновать группу взаимосвязанных предметов;</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передавать оттенки локального цвета; - знать, как передавать цветовые и тональные отношения между предметами;</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передавать пропорции и объем простых предметов;</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умело передавать материальность простых и сложных поверхностей.</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компоновать сложные натюрморты;</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знать, как передавать цветовые и тональные отношения между предметами в этюдах;</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передавать световоздушную среду и особенности освещения;</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-знать, как передавать пропорции и объем предметов в пространстве, плановость;</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передавать материальность различных фактур и их взаимосвязь в миниатюрном размере;</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компоновать сложные постановки;</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передавать цветовые и тональные отношения в сложныхколористических композициях;</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передавать особенности светотеневых отношений;</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передавать пропорции и объем сложных предметов;</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знать, как передавать материальность сложных поверхностей в работах большого размера;</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уметь передавать цельность и законченность в работе;</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использовать особенности кроющих красок;</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знать, как передавать сложные светотеневые отношения;</w:t>
      </w:r>
    </w:p>
    <w:p w:rsidR="00574C90" w:rsidRPr="000C48F2" w:rsidRDefault="00574C90" w:rsidP="00574C90">
      <w:pPr>
        <w:rPr>
          <w:rFonts w:ascii="Times New Roman" w:hAnsi="Times New Roman" w:cs="Times New Roman"/>
          <w:sz w:val="24"/>
          <w:szCs w:val="24"/>
        </w:rPr>
      </w:pPr>
      <w:r w:rsidRPr="000C48F2">
        <w:rPr>
          <w:rFonts w:ascii="Times New Roman" w:hAnsi="Times New Roman" w:cs="Times New Roman"/>
          <w:sz w:val="24"/>
          <w:szCs w:val="24"/>
        </w:rPr>
        <w:t>- передавать пропорции и объем предметов в натюрморте;</w:t>
      </w:r>
    </w:p>
    <w:p w:rsidR="00574C90" w:rsidRPr="000C48F2" w:rsidRDefault="00574C90" w:rsidP="00AA7988">
      <w:pPr>
        <w:rPr>
          <w:rFonts w:ascii="Times New Roman" w:hAnsi="Times New Roman" w:cs="Times New Roman"/>
          <w:sz w:val="24"/>
          <w:szCs w:val="24"/>
        </w:rPr>
      </w:pPr>
      <w:r w:rsidRPr="000C48F2">
        <w:rPr>
          <w:rFonts w:ascii="Times New Roman" w:hAnsi="Times New Roman" w:cs="Times New Roman"/>
          <w:sz w:val="24"/>
          <w:szCs w:val="24"/>
        </w:rPr>
        <w:t>- уметь передавать материальность в этюдах кроющими красками;</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Результатом  освоения  программы  «Живопись» является  приобретение  обучающимися знаний, умений и навыков по учебным предметам обязательной части программы:</w:t>
      </w:r>
    </w:p>
    <w:p w:rsidR="004322B7" w:rsidRPr="000C48F2" w:rsidRDefault="004322B7" w:rsidP="002E699B">
      <w:pPr>
        <w:rPr>
          <w:rFonts w:ascii="Times New Roman" w:hAnsi="Times New Roman" w:cs="Times New Roman"/>
          <w:b/>
          <w:sz w:val="24"/>
          <w:szCs w:val="24"/>
        </w:rPr>
      </w:pPr>
      <w:r w:rsidRPr="000C48F2">
        <w:rPr>
          <w:rFonts w:ascii="Times New Roman" w:hAnsi="Times New Roman" w:cs="Times New Roman"/>
          <w:b/>
          <w:sz w:val="24"/>
          <w:szCs w:val="24"/>
        </w:rPr>
        <w:t xml:space="preserve">          «Основы изобразительной грамоты и рисование»</w:t>
      </w:r>
    </w:p>
    <w:p w:rsidR="004322B7" w:rsidRPr="000C48F2" w:rsidRDefault="004322B7" w:rsidP="004322B7">
      <w:pPr>
        <w:rPr>
          <w:rFonts w:ascii="Times New Roman" w:hAnsi="Times New Roman" w:cs="Times New Roman"/>
          <w:sz w:val="24"/>
          <w:szCs w:val="24"/>
        </w:rPr>
      </w:pPr>
      <w:r w:rsidRPr="000C48F2">
        <w:rPr>
          <w:rFonts w:ascii="Times New Roman" w:hAnsi="Times New Roman" w:cs="Times New Roman"/>
          <w:sz w:val="24"/>
          <w:szCs w:val="24"/>
        </w:rPr>
        <w:t>Предмет «Основы изобразительной грамоты и рисование» занимает особое место в системе обучения детей художественному творчеству. Этот предмет является базовой составляющей для последующего изучения предметов в области изобразительного искусства.</w:t>
      </w:r>
    </w:p>
    <w:p w:rsidR="004322B7" w:rsidRPr="000C48F2" w:rsidRDefault="004322B7" w:rsidP="004322B7">
      <w:pPr>
        <w:rPr>
          <w:rFonts w:ascii="Times New Roman" w:hAnsi="Times New Roman" w:cs="Times New Roman"/>
          <w:sz w:val="24"/>
          <w:szCs w:val="24"/>
        </w:rPr>
      </w:pPr>
      <w:r w:rsidRPr="000C48F2">
        <w:rPr>
          <w:rFonts w:ascii="Times New Roman" w:hAnsi="Times New Roman" w:cs="Times New Roman"/>
          <w:sz w:val="24"/>
          <w:szCs w:val="24"/>
        </w:rPr>
        <w:t>Программа для данного возраста ориентирована на знакомство с различными видами изобразительного искусства. Большая часть заданий призвана развивать образное мышление и воображение ребенка, внимание, наблюдательность, зрительную память.</w:t>
      </w:r>
    </w:p>
    <w:p w:rsidR="004322B7" w:rsidRPr="000C48F2" w:rsidRDefault="004322B7" w:rsidP="002E699B">
      <w:pPr>
        <w:rPr>
          <w:rFonts w:ascii="Times New Roman" w:hAnsi="Times New Roman" w:cs="Times New Roman"/>
          <w:sz w:val="24"/>
          <w:szCs w:val="24"/>
        </w:rPr>
      </w:pPr>
    </w:p>
    <w:p w:rsidR="004322B7" w:rsidRPr="000C48F2" w:rsidRDefault="004322B7" w:rsidP="002E699B">
      <w:pPr>
        <w:rPr>
          <w:rFonts w:ascii="Times New Roman" w:hAnsi="Times New Roman" w:cs="Times New Roman"/>
          <w:sz w:val="24"/>
          <w:szCs w:val="24"/>
        </w:rPr>
      </w:pPr>
    </w:p>
    <w:p w:rsidR="004322B7" w:rsidRPr="000C48F2" w:rsidRDefault="004322B7" w:rsidP="002E699B">
      <w:pPr>
        <w:rPr>
          <w:rFonts w:ascii="Times New Roman" w:hAnsi="Times New Roman" w:cs="Times New Roman"/>
          <w:sz w:val="24"/>
          <w:szCs w:val="24"/>
        </w:rPr>
      </w:pPr>
    </w:p>
    <w:p w:rsidR="004322B7" w:rsidRPr="000C48F2" w:rsidRDefault="004322B7" w:rsidP="002E699B">
      <w:pPr>
        <w:rPr>
          <w:rFonts w:ascii="Times New Roman" w:hAnsi="Times New Roman" w:cs="Times New Roman"/>
          <w:sz w:val="24"/>
          <w:szCs w:val="24"/>
        </w:rPr>
      </w:pPr>
    </w:p>
    <w:p w:rsidR="005A37B8" w:rsidRPr="000C48F2" w:rsidRDefault="005A37B8" w:rsidP="002E699B">
      <w:pPr>
        <w:rPr>
          <w:rFonts w:ascii="Times New Roman" w:hAnsi="Times New Roman" w:cs="Times New Roman"/>
          <w:b/>
          <w:sz w:val="24"/>
          <w:szCs w:val="24"/>
        </w:rPr>
      </w:pPr>
      <w:r w:rsidRPr="000C48F2">
        <w:rPr>
          <w:rFonts w:ascii="Times New Roman" w:hAnsi="Times New Roman" w:cs="Times New Roman"/>
          <w:b/>
          <w:sz w:val="24"/>
          <w:szCs w:val="24"/>
        </w:rPr>
        <w:t xml:space="preserve">                          </w:t>
      </w:r>
      <w:r w:rsidR="004322B7" w:rsidRPr="000C48F2">
        <w:rPr>
          <w:rFonts w:ascii="Times New Roman" w:hAnsi="Times New Roman" w:cs="Times New Roman"/>
          <w:b/>
          <w:sz w:val="24"/>
          <w:szCs w:val="24"/>
        </w:rPr>
        <w:t xml:space="preserve">  </w:t>
      </w:r>
      <w:r w:rsidRPr="000C48F2">
        <w:rPr>
          <w:rFonts w:ascii="Times New Roman" w:hAnsi="Times New Roman" w:cs="Times New Roman"/>
          <w:b/>
          <w:sz w:val="24"/>
          <w:szCs w:val="24"/>
        </w:rPr>
        <w:t xml:space="preserve"> «Прикладное творчество»;</w:t>
      </w:r>
    </w:p>
    <w:p w:rsidR="005A37B8" w:rsidRPr="000C48F2" w:rsidRDefault="005A37B8" w:rsidP="002E699B">
      <w:pPr>
        <w:rPr>
          <w:rFonts w:ascii="Times New Roman" w:hAnsi="Times New Roman" w:cs="Times New Roman"/>
          <w:sz w:val="24"/>
          <w:szCs w:val="24"/>
        </w:rPr>
      </w:pPr>
      <w:r w:rsidRPr="000C48F2">
        <w:rPr>
          <w:rFonts w:ascii="Times New Roman" w:hAnsi="Times New Roman" w:cs="Times New Roman"/>
          <w:sz w:val="24"/>
          <w:szCs w:val="24"/>
        </w:rPr>
        <w:t xml:space="preserve">                   </w:t>
      </w:r>
      <w:r w:rsidR="004322B7" w:rsidRPr="000C48F2">
        <w:rPr>
          <w:rFonts w:ascii="Times New Roman" w:hAnsi="Times New Roman" w:cs="Times New Roman"/>
          <w:sz w:val="24"/>
          <w:szCs w:val="24"/>
        </w:rPr>
        <w:t xml:space="preserve">     </w:t>
      </w:r>
      <w:r w:rsidRPr="000C48F2">
        <w:rPr>
          <w:rFonts w:ascii="Times New Roman" w:hAnsi="Times New Roman" w:cs="Times New Roman"/>
          <w:sz w:val="24"/>
          <w:szCs w:val="24"/>
        </w:rPr>
        <w:t xml:space="preserve">  Учебный предмет направлен на:</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 формирование у детей интереса к декоративно-прикладному творчеству;</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 xml:space="preserve">- формирование художественного вкуса, способности видеть, чувствовать красоту и гармонию и эстетически её оценивать; </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 заложение основы духовно-нравственного воспитания; - развитию у них умения рассуждать, сравнивать и работать коллективно.</w:t>
      </w:r>
    </w:p>
    <w:p w:rsidR="004322B7"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А самое главное – предмет  будет способствовать формированию эмоционально ценностного отношения к народной культуре и гармоничному развитию личности каждого ребёнка.</w:t>
      </w:r>
      <w:r w:rsidR="002E699B" w:rsidRPr="000C48F2">
        <w:rPr>
          <w:rFonts w:ascii="Times New Roman" w:hAnsi="Times New Roman" w:cs="Times New Roman"/>
          <w:sz w:val="24"/>
          <w:szCs w:val="24"/>
        </w:rPr>
        <w:t xml:space="preserve">  </w:t>
      </w:r>
      <w:bookmarkStart w:id="0" w:name="_GoBack"/>
      <w:bookmarkEnd w:id="0"/>
    </w:p>
    <w:p w:rsidR="005A37B8" w:rsidRPr="000C48F2" w:rsidRDefault="004322B7" w:rsidP="005A37B8">
      <w:pPr>
        <w:rPr>
          <w:rFonts w:ascii="Times New Roman" w:hAnsi="Times New Roman" w:cs="Times New Roman"/>
          <w:b/>
          <w:sz w:val="24"/>
          <w:szCs w:val="24"/>
        </w:rPr>
      </w:pPr>
      <w:r w:rsidRPr="000C48F2">
        <w:rPr>
          <w:rFonts w:ascii="Times New Roman" w:hAnsi="Times New Roman" w:cs="Times New Roman"/>
          <w:b/>
          <w:sz w:val="24"/>
          <w:szCs w:val="24"/>
        </w:rPr>
        <w:t xml:space="preserve">                                            «Лепка»</w:t>
      </w:r>
      <w:r w:rsidR="002E699B" w:rsidRPr="000C48F2">
        <w:rPr>
          <w:rFonts w:ascii="Times New Roman" w:hAnsi="Times New Roman" w:cs="Times New Roman"/>
          <w:b/>
          <w:sz w:val="24"/>
          <w:szCs w:val="24"/>
        </w:rPr>
        <w:t xml:space="preserve"> </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Занятия лепкой развивают у детей чувство красоты, пластики, гармонии, образное мышление: воспитывают творческое восприятие предметов и явлений окружающей жизни, наблюдательность и зрительную память, понимание скульптурны</w:t>
      </w:r>
      <w:r w:rsidR="004322B7" w:rsidRPr="000C48F2">
        <w:rPr>
          <w:rFonts w:ascii="Times New Roman" w:hAnsi="Times New Roman" w:cs="Times New Roman"/>
          <w:sz w:val="24"/>
          <w:szCs w:val="24"/>
        </w:rPr>
        <w:t>х материалов и их возможностей.</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Занятия по данному предмету, в основном, практические. Небольшая теоретическая часть состоит из вводной беседы, проводимой в 1 классе и кратких беседах, предваряющих выполнение каждого задания, в ходе которых преподаватель разъясняет учащимся содержание задания и у</w:t>
      </w:r>
      <w:r w:rsidR="004322B7" w:rsidRPr="000C48F2">
        <w:rPr>
          <w:rFonts w:ascii="Times New Roman" w:hAnsi="Times New Roman" w:cs="Times New Roman"/>
          <w:sz w:val="24"/>
          <w:szCs w:val="24"/>
        </w:rPr>
        <w:t>казывает методы его выполнения.</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Учебный предмет «Лепка» дает возможность расширить и дополнить образование детей в обла</w:t>
      </w:r>
      <w:r w:rsidR="004322B7" w:rsidRPr="000C48F2">
        <w:rPr>
          <w:rFonts w:ascii="Times New Roman" w:hAnsi="Times New Roman" w:cs="Times New Roman"/>
          <w:sz w:val="24"/>
          <w:szCs w:val="24"/>
        </w:rPr>
        <w:t>сти изобразительного искусства.</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Программа ориентирована не только на формирование знаний, умений, навыков в области художественного творчества, на развитие эстетического вкуса, но и на создание оригинальных произведений, отражающих творческую индивидуальность, представ</w:t>
      </w:r>
      <w:r w:rsidR="004322B7" w:rsidRPr="000C48F2">
        <w:rPr>
          <w:rFonts w:ascii="Times New Roman" w:hAnsi="Times New Roman" w:cs="Times New Roman"/>
          <w:sz w:val="24"/>
          <w:szCs w:val="24"/>
        </w:rPr>
        <w:t>ления детей об окружающем мире.</w:t>
      </w:r>
    </w:p>
    <w:p w:rsidR="005A37B8" w:rsidRPr="000C48F2" w:rsidRDefault="005A37B8" w:rsidP="005A37B8">
      <w:pPr>
        <w:rPr>
          <w:rFonts w:ascii="Times New Roman" w:hAnsi="Times New Roman" w:cs="Times New Roman"/>
          <w:sz w:val="24"/>
          <w:szCs w:val="24"/>
        </w:rPr>
      </w:pPr>
      <w:r w:rsidRPr="000C48F2">
        <w:rPr>
          <w:rFonts w:ascii="Times New Roman" w:hAnsi="Times New Roman" w:cs="Times New Roman"/>
          <w:sz w:val="24"/>
          <w:szCs w:val="24"/>
        </w:rPr>
        <w:t>Программа составлена в соответствии с возрастными возможностями и учетом уровня развития детей.</w:t>
      </w:r>
    </w:p>
    <w:p w:rsidR="004322B7" w:rsidRPr="000C48F2" w:rsidRDefault="004322B7" w:rsidP="005A37B8">
      <w:pPr>
        <w:rPr>
          <w:rFonts w:ascii="Times New Roman" w:hAnsi="Times New Roman" w:cs="Times New Roman"/>
          <w:sz w:val="24"/>
          <w:szCs w:val="24"/>
        </w:rPr>
      </w:pPr>
      <w:r w:rsidRPr="000C48F2">
        <w:rPr>
          <w:rFonts w:ascii="Times New Roman" w:hAnsi="Times New Roman" w:cs="Times New Roman"/>
          <w:sz w:val="24"/>
          <w:szCs w:val="24"/>
        </w:rPr>
        <w:t>Предметы общеобразовательной программы в области изобразительного искусства, а именно: «Основы изобразительной грамоты и рисование», «Прикладное творчество», «Лепка» - взаимосвязаны, дополняют и обогащают друг друга.</w:t>
      </w:r>
    </w:p>
    <w:p w:rsidR="005A37B8" w:rsidRPr="000C48F2" w:rsidRDefault="005A37B8" w:rsidP="005A37B8">
      <w:pPr>
        <w:rPr>
          <w:rFonts w:ascii="Times New Roman" w:hAnsi="Times New Roman" w:cs="Times New Roman"/>
          <w:sz w:val="24"/>
          <w:szCs w:val="24"/>
        </w:rPr>
      </w:pPr>
    </w:p>
    <w:p w:rsidR="002E699B" w:rsidRPr="000C48F2" w:rsidRDefault="002E699B" w:rsidP="005A37B8">
      <w:pPr>
        <w:rPr>
          <w:rFonts w:ascii="Times New Roman" w:hAnsi="Times New Roman" w:cs="Times New Roman"/>
          <w:b/>
          <w:sz w:val="24"/>
          <w:szCs w:val="24"/>
        </w:rPr>
      </w:pPr>
      <w:r w:rsidRPr="000C48F2">
        <w:rPr>
          <w:rFonts w:ascii="Times New Roman" w:hAnsi="Times New Roman" w:cs="Times New Roman"/>
          <w:sz w:val="24"/>
          <w:szCs w:val="24"/>
        </w:rPr>
        <w:t xml:space="preserve">                               </w:t>
      </w:r>
      <w:r w:rsidR="005A37B8" w:rsidRPr="000C48F2">
        <w:rPr>
          <w:rFonts w:ascii="Times New Roman" w:hAnsi="Times New Roman" w:cs="Times New Roman"/>
          <w:sz w:val="24"/>
          <w:szCs w:val="24"/>
        </w:rPr>
        <w:t xml:space="preserve">        </w:t>
      </w:r>
      <w:r w:rsidRPr="000C48F2">
        <w:rPr>
          <w:rFonts w:ascii="Times New Roman" w:hAnsi="Times New Roman" w:cs="Times New Roman"/>
          <w:sz w:val="24"/>
          <w:szCs w:val="24"/>
        </w:rPr>
        <w:t xml:space="preserve"> </w:t>
      </w:r>
      <w:r w:rsidR="004322B7" w:rsidRPr="000C48F2">
        <w:rPr>
          <w:rFonts w:ascii="Times New Roman" w:hAnsi="Times New Roman" w:cs="Times New Roman"/>
          <w:sz w:val="24"/>
          <w:szCs w:val="24"/>
        </w:rPr>
        <w:t xml:space="preserve"> </w:t>
      </w:r>
      <w:r w:rsidRPr="000C48F2">
        <w:rPr>
          <w:rFonts w:ascii="Times New Roman" w:hAnsi="Times New Roman" w:cs="Times New Roman"/>
          <w:sz w:val="24"/>
          <w:szCs w:val="24"/>
        </w:rPr>
        <w:t xml:space="preserve">  </w:t>
      </w:r>
      <w:r w:rsidRPr="000C48F2">
        <w:rPr>
          <w:rFonts w:ascii="Times New Roman" w:hAnsi="Times New Roman" w:cs="Times New Roman"/>
          <w:b/>
          <w:sz w:val="24"/>
          <w:szCs w:val="24"/>
        </w:rPr>
        <w:t>Рисунок</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 xml:space="preserve">Рисунок – основа изобразительного искусства, являющийся основополагающим учебным предметом в системе художественного образования. Учебный предмет «Рисунок»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w:t>
      </w:r>
      <w:r w:rsidRPr="000C48F2">
        <w:rPr>
          <w:rFonts w:ascii="Times New Roman" w:hAnsi="Times New Roman" w:cs="Times New Roman"/>
          <w:sz w:val="24"/>
          <w:szCs w:val="24"/>
        </w:rPr>
        <w:lastRenderedPageBreak/>
        <w:t>познать  и  осмыслить  окружающий  мир,  понять  закономерность строения форм природы и овладеть навыками графического изображения.</w:t>
      </w:r>
    </w:p>
    <w:p w:rsidR="002E699B" w:rsidRPr="000C48F2" w:rsidRDefault="002E699B" w:rsidP="002E699B">
      <w:pPr>
        <w:rPr>
          <w:rFonts w:ascii="Times New Roman" w:hAnsi="Times New Roman" w:cs="Times New Roman"/>
          <w:b/>
          <w:sz w:val="24"/>
          <w:szCs w:val="24"/>
        </w:rPr>
      </w:pPr>
      <w:r w:rsidRPr="000C48F2">
        <w:rPr>
          <w:rFonts w:ascii="Times New Roman" w:hAnsi="Times New Roman" w:cs="Times New Roman"/>
          <w:sz w:val="24"/>
          <w:szCs w:val="24"/>
        </w:rPr>
        <w:t xml:space="preserve">            </w:t>
      </w:r>
      <w:r w:rsidR="00574C90" w:rsidRPr="000C48F2">
        <w:rPr>
          <w:rFonts w:ascii="Times New Roman" w:hAnsi="Times New Roman" w:cs="Times New Roman"/>
          <w:sz w:val="24"/>
          <w:szCs w:val="24"/>
        </w:rPr>
        <w:t xml:space="preserve">                             </w:t>
      </w:r>
      <w:r w:rsidRPr="000C48F2">
        <w:rPr>
          <w:rFonts w:ascii="Times New Roman" w:hAnsi="Times New Roman" w:cs="Times New Roman"/>
          <w:sz w:val="24"/>
          <w:szCs w:val="24"/>
        </w:rPr>
        <w:t xml:space="preserve">   </w:t>
      </w:r>
      <w:r w:rsidRPr="000C48F2">
        <w:rPr>
          <w:rFonts w:ascii="Times New Roman" w:hAnsi="Times New Roman" w:cs="Times New Roman"/>
          <w:b/>
          <w:sz w:val="24"/>
          <w:szCs w:val="24"/>
        </w:rPr>
        <w:t>Живопись</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Учебный  предмет  «Живопись» -  это  определенная  система  обучения  и воспитания,  система планомерного изложения знаний  и последовательного развития  умений и навыков. Программа по живописи  включает  целый  ряд  теоретических  и  практических  заданий.  Эти  задания  помогают познать  и  осмыслить  окружающий  мир,  понять  принципы  построения  цветовых  отношений, основанных на цветовых гармониях, научится строить композиции с учетом цветовых и тональных отношений, освоить различные техники и приемы работы красками.</w:t>
      </w:r>
    </w:p>
    <w:p w:rsidR="002E699B" w:rsidRPr="000C48F2" w:rsidRDefault="00574C90" w:rsidP="002E699B">
      <w:pPr>
        <w:rPr>
          <w:rFonts w:ascii="Times New Roman" w:hAnsi="Times New Roman" w:cs="Times New Roman"/>
          <w:b/>
          <w:sz w:val="24"/>
          <w:szCs w:val="24"/>
        </w:rPr>
      </w:pPr>
      <w:r w:rsidRPr="000C48F2">
        <w:rPr>
          <w:rFonts w:ascii="Times New Roman" w:hAnsi="Times New Roman" w:cs="Times New Roman"/>
          <w:b/>
          <w:sz w:val="24"/>
          <w:szCs w:val="24"/>
        </w:rPr>
        <w:t xml:space="preserve">                              </w:t>
      </w:r>
      <w:r w:rsidR="002E699B" w:rsidRPr="000C48F2">
        <w:rPr>
          <w:rFonts w:ascii="Times New Roman" w:hAnsi="Times New Roman" w:cs="Times New Roman"/>
          <w:b/>
          <w:sz w:val="24"/>
          <w:szCs w:val="24"/>
        </w:rPr>
        <w:t xml:space="preserve">   Композиция станковая</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Учебный  предмет  «Композиция  станковая»  направлен  на  приобретение  учащимися  знаний, умений и навыков по выполнению станковых композиций. Программа по композиции направлена на формирование  творческого  мировоззрения,  развитие  художественного,  образного  мышления, изучение  объективных  закономерностей  композиции,  средств,  приемов  и  правил  отражения действительности  в  образной  форме.  Практическая  часть  содержания  предмета  должна  привить детям  навыки  творческой  работы,  обучить  их  наблюдению  жизни,  выражению  идеи,  замысла изобразительными  средствами -  пятном,  объемом, светотенью  и  другими  художественными средствами.  Предмет  "композиция"  является  объединяющим  началом  при  освоении  предметов обязательной части программы.</w:t>
      </w:r>
    </w:p>
    <w:p w:rsidR="002E699B" w:rsidRPr="000C48F2" w:rsidRDefault="002E699B" w:rsidP="002E699B">
      <w:pPr>
        <w:rPr>
          <w:rFonts w:ascii="Times New Roman" w:hAnsi="Times New Roman" w:cs="Times New Roman"/>
          <w:b/>
          <w:sz w:val="24"/>
          <w:szCs w:val="24"/>
        </w:rPr>
      </w:pPr>
      <w:r w:rsidRPr="000C48F2">
        <w:rPr>
          <w:rFonts w:ascii="Times New Roman" w:hAnsi="Times New Roman" w:cs="Times New Roman"/>
          <w:b/>
          <w:sz w:val="24"/>
          <w:szCs w:val="24"/>
        </w:rPr>
        <w:t xml:space="preserve">                                       Беседы об искусстве</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Искусство – один из важнейших факторов, формирующих личность человека, расширяющих его  представление  об  окружающем  мире.  Основой  для  формирования  отношения  человека  к явлениям  искусства  является  художественное  восприятие,  поэтому  развитие  навыков  восприятия искусства  становится  одной  из  существенных задач  художественного  воспитания.  Логика построения   программы  «Беседы   об   искусстве»   подразумевает   развитие   ребенка   через первоначальную  концентрацию  внимания  на  выразительных  возможностях  искусства,  через уяснение взаимоотношений его с окружающей действительностью, понимание искусства в тесной связи с общими представлениями людей о гармонии.</w:t>
      </w:r>
    </w:p>
    <w:p w:rsidR="002E699B" w:rsidRPr="000C48F2" w:rsidRDefault="002E699B" w:rsidP="002E699B">
      <w:pPr>
        <w:rPr>
          <w:rFonts w:ascii="Times New Roman" w:hAnsi="Times New Roman" w:cs="Times New Roman"/>
          <w:b/>
          <w:sz w:val="24"/>
          <w:szCs w:val="24"/>
        </w:rPr>
      </w:pPr>
      <w:r w:rsidRPr="000C48F2">
        <w:rPr>
          <w:rFonts w:ascii="Times New Roman" w:hAnsi="Times New Roman" w:cs="Times New Roman"/>
          <w:sz w:val="24"/>
          <w:szCs w:val="24"/>
        </w:rPr>
        <w:t xml:space="preserve">                        </w:t>
      </w:r>
      <w:r w:rsidRPr="000C48F2">
        <w:rPr>
          <w:rFonts w:ascii="Times New Roman" w:hAnsi="Times New Roman" w:cs="Times New Roman"/>
          <w:b/>
          <w:sz w:val="24"/>
          <w:szCs w:val="24"/>
        </w:rPr>
        <w:t>История изобразительного искусства</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w:t>
      </w:r>
    </w:p>
    <w:p w:rsidR="00892869"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формирование  у  обучающихся  эстетических  взглядов,  нравственных  установок  и  потребности общения с духовными ценностями.</w:t>
      </w:r>
    </w:p>
    <w:p w:rsidR="002E699B" w:rsidRPr="000C48F2" w:rsidRDefault="002E699B" w:rsidP="002E699B">
      <w:pPr>
        <w:rPr>
          <w:rFonts w:ascii="Times New Roman" w:hAnsi="Times New Roman" w:cs="Times New Roman"/>
          <w:b/>
          <w:sz w:val="24"/>
          <w:szCs w:val="24"/>
        </w:rPr>
      </w:pPr>
      <w:r w:rsidRPr="000C48F2">
        <w:rPr>
          <w:rFonts w:ascii="Times New Roman" w:hAnsi="Times New Roman" w:cs="Times New Roman"/>
          <w:sz w:val="24"/>
          <w:szCs w:val="24"/>
        </w:rPr>
        <w:t xml:space="preserve">               </w:t>
      </w:r>
      <w:r w:rsidR="00574C90" w:rsidRPr="000C48F2">
        <w:rPr>
          <w:rFonts w:ascii="Times New Roman" w:hAnsi="Times New Roman" w:cs="Times New Roman"/>
          <w:sz w:val="24"/>
          <w:szCs w:val="24"/>
        </w:rPr>
        <w:t xml:space="preserve">                             </w:t>
      </w:r>
      <w:r w:rsidRPr="000C48F2">
        <w:rPr>
          <w:rFonts w:ascii="Times New Roman" w:hAnsi="Times New Roman" w:cs="Times New Roman"/>
          <w:sz w:val="24"/>
          <w:szCs w:val="24"/>
        </w:rPr>
        <w:t xml:space="preserve">  </w:t>
      </w:r>
      <w:r w:rsidRPr="000C48F2">
        <w:rPr>
          <w:rFonts w:ascii="Times New Roman" w:hAnsi="Times New Roman" w:cs="Times New Roman"/>
          <w:b/>
          <w:sz w:val="24"/>
          <w:szCs w:val="24"/>
        </w:rPr>
        <w:t>Пленэр</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 xml:space="preserve">Учебные  занятия  на  открытом  воздухе -  неотъемлемая  часть  учебного  процесса,  где необходимы навыки по всем учебным предметам: рисунку, живописи, композиции. Пленэр является хорошей школой для дальнейшего развития этих навыков. Во время занятий на природе учащиеся собирают  материал  для  работы  над  композицией,  </w:t>
      </w:r>
      <w:r w:rsidRPr="000C48F2">
        <w:rPr>
          <w:rFonts w:ascii="Times New Roman" w:hAnsi="Times New Roman" w:cs="Times New Roman"/>
          <w:sz w:val="24"/>
          <w:szCs w:val="24"/>
        </w:rPr>
        <w:lastRenderedPageBreak/>
        <w:t xml:space="preserve">изучают  особенности  работы  над  пейзажем: законы  линейной  и  воздушной  перспективы,  плановости,  совершенствуют  технические  приемы работы с различными художественными материалами, продолжают знакомство с лучшими работами художников-пейзажистов. </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Результатом освоения программы «Живопись» является приобретение обучающимися знаний, умений и навыков по учебным предметам вариативной части программы:</w:t>
      </w:r>
    </w:p>
    <w:p w:rsidR="002E699B" w:rsidRPr="000C48F2" w:rsidRDefault="002E699B" w:rsidP="002E699B">
      <w:pPr>
        <w:rPr>
          <w:rFonts w:ascii="Times New Roman" w:hAnsi="Times New Roman" w:cs="Times New Roman"/>
          <w:b/>
          <w:sz w:val="24"/>
          <w:szCs w:val="24"/>
        </w:rPr>
      </w:pPr>
      <w:r w:rsidRPr="000C48F2">
        <w:rPr>
          <w:rFonts w:ascii="Times New Roman" w:hAnsi="Times New Roman" w:cs="Times New Roman"/>
          <w:b/>
          <w:sz w:val="24"/>
          <w:szCs w:val="24"/>
        </w:rPr>
        <w:t xml:space="preserve">                   </w:t>
      </w:r>
      <w:r w:rsidR="008F536E" w:rsidRPr="000C48F2">
        <w:rPr>
          <w:rFonts w:ascii="Times New Roman" w:hAnsi="Times New Roman" w:cs="Times New Roman"/>
          <w:b/>
          <w:sz w:val="24"/>
          <w:szCs w:val="24"/>
        </w:rPr>
        <w:t xml:space="preserve">       Композиция декоратив</w:t>
      </w:r>
      <w:r w:rsidRPr="000C48F2">
        <w:rPr>
          <w:rFonts w:ascii="Times New Roman" w:hAnsi="Times New Roman" w:cs="Times New Roman"/>
          <w:b/>
          <w:sz w:val="24"/>
          <w:szCs w:val="24"/>
        </w:rPr>
        <w:t>ная</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Учебн</w:t>
      </w:r>
      <w:r w:rsidR="008F536E" w:rsidRPr="000C48F2">
        <w:rPr>
          <w:rFonts w:ascii="Times New Roman" w:hAnsi="Times New Roman" w:cs="Times New Roman"/>
          <w:sz w:val="24"/>
          <w:szCs w:val="24"/>
        </w:rPr>
        <w:t>ый предмет «Композиция декоратив</w:t>
      </w:r>
      <w:r w:rsidRPr="000C48F2">
        <w:rPr>
          <w:rFonts w:ascii="Times New Roman" w:hAnsi="Times New Roman" w:cs="Times New Roman"/>
          <w:sz w:val="24"/>
          <w:szCs w:val="24"/>
        </w:rPr>
        <w:t xml:space="preserve">ная» направлен на приобретение учащимися знаний, умений  и  владений  по  выполнению  декоративной  композиций,  получение  ими  художественного образования  в  области  декоративного  искусства,  а  также  на  эстетическое  воспитание  и  духовно-нравственное развитие личности.                           </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Программы учебных предметов, разработанные в соответствии с ФГТ, являются  неотъемлемой  частью  программы  «Живопись».  Все  программы учебных  предметов  разработаны  преподавателями  по  каждому  учебному предмету  самостоятельно,  в  соответствии  с  учебным  планом  программы «Живопись» срок обучения –8-9  лет.</w:t>
      </w:r>
    </w:p>
    <w:p w:rsidR="002E699B"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Программы учебных предметов выполняют следующие функции:</w:t>
      </w:r>
    </w:p>
    <w:p w:rsidR="002E699B" w:rsidRPr="000C48F2" w:rsidRDefault="005A37B8" w:rsidP="002E699B">
      <w:pPr>
        <w:rPr>
          <w:rFonts w:ascii="Times New Roman" w:hAnsi="Times New Roman" w:cs="Times New Roman"/>
          <w:sz w:val="24"/>
          <w:szCs w:val="24"/>
        </w:rPr>
      </w:pPr>
      <w:r w:rsidRPr="000C48F2">
        <w:rPr>
          <w:rFonts w:ascii="Times New Roman" w:hAnsi="Times New Roman" w:cs="Times New Roman"/>
          <w:sz w:val="24"/>
          <w:szCs w:val="24"/>
        </w:rPr>
        <w:t xml:space="preserve"> -нормативную:</w:t>
      </w:r>
      <w:r w:rsidR="002E699B" w:rsidRPr="000C48F2">
        <w:rPr>
          <w:rFonts w:ascii="Times New Roman" w:hAnsi="Times New Roman" w:cs="Times New Roman"/>
          <w:sz w:val="24"/>
          <w:szCs w:val="24"/>
        </w:rPr>
        <w:t xml:space="preserve">  является  документом,  обязательным  для  выполнения  в полном объеме; </w:t>
      </w:r>
    </w:p>
    <w:p w:rsidR="00892869" w:rsidRPr="000C48F2" w:rsidRDefault="002E699B" w:rsidP="002E699B">
      <w:pPr>
        <w:rPr>
          <w:rFonts w:ascii="Times New Roman" w:hAnsi="Times New Roman" w:cs="Times New Roman"/>
          <w:sz w:val="24"/>
          <w:szCs w:val="24"/>
        </w:rPr>
      </w:pPr>
      <w:r w:rsidRPr="000C48F2">
        <w:rPr>
          <w:rFonts w:ascii="Times New Roman" w:hAnsi="Times New Roman" w:cs="Times New Roman"/>
          <w:sz w:val="24"/>
          <w:szCs w:val="24"/>
        </w:rPr>
        <w:t>-процессуа</w:t>
      </w:r>
      <w:r w:rsidR="005A37B8" w:rsidRPr="000C48F2">
        <w:rPr>
          <w:rFonts w:ascii="Times New Roman" w:hAnsi="Times New Roman" w:cs="Times New Roman"/>
          <w:sz w:val="24"/>
          <w:szCs w:val="24"/>
        </w:rPr>
        <w:t>льно-содержательную:</w:t>
      </w:r>
      <w:r w:rsidRPr="000C48F2">
        <w:rPr>
          <w:rFonts w:ascii="Times New Roman" w:hAnsi="Times New Roman" w:cs="Times New Roman"/>
          <w:sz w:val="24"/>
          <w:szCs w:val="24"/>
        </w:rPr>
        <w:t xml:space="preserve">   определяющую   логическую последовательность  усвоения  элементов  содержания,  организационные формы и методы, средства и условия обучения; </w:t>
      </w:r>
    </w:p>
    <w:p w:rsidR="002E699B" w:rsidRPr="000C48F2" w:rsidRDefault="005A37B8" w:rsidP="002E699B">
      <w:pPr>
        <w:rPr>
          <w:rFonts w:ascii="Times New Roman" w:hAnsi="Times New Roman" w:cs="Times New Roman"/>
          <w:sz w:val="24"/>
          <w:szCs w:val="24"/>
        </w:rPr>
      </w:pPr>
      <w:r w:rsidRPr="000C48F2">
        <w:rPr>
          <w:rFonts w:ascii="Times New Roman" w:hAnsi="Times New Roman" w:cs="Times New Roman"/>
          <w:sz w:val="24"/>
          <w:szCs w:val="24"/>
        </w:rPr>
        <w:t>-оценочную:</w:t>
      </w:r>
      <w:r w:rsidR="002E699B" w:rsidRPr="000C48F2">
        <w:rPr>
          <w:rFonts w:ascii="Times New Roman" w:hAnsi="Times New Roman" w:cs="Times New Roman"/>
          <w:sz w:val="24"/>
          <w:szCs w:val="24"/>
        </w:rPr>
        <w:t xml:space="preserve">  то  есть  выявляет  уровень  усвоения  элементов  содержания, устанавливает принципы контроля, критерии оценки уровня приобретенных знаний, умений и навыков.</w:t>
      </w:r>
    </w:p>
    <w:p w:rsidR="002E699B" w:rsidRPr="000C48F2" w:rsidRDefault="002E699B" w:rsidP="002E699B">
      <w:pPr>
        <w:rPr>
          <w:rFonts w:ascii="Times New Roman" w:hAnsi="Times New Roman" w:cs="Times New Roman"/>
          <w:sz w:val="24"/>
          <w:szCs w:val="24"/>
        </w:rPr>
      </w:pPr>
    </w:p>
    <w:p w:rsidR="002E699B" w:rsidRPr="000C48F2" w:rsidRDefault="002E699B" w:rsidP="002E699B">
      <w:pPr>
        <w:rPr>
          <w:rFonts w:ascii="Times New Roman" w:hAnsi="Times New Roman" w:cs="Times New Roman"/>
          <w:sz w:val="24"/>
          <w:szCs w:val="24"/>
        </w:rPr>
      </w:pPr>
    </w:p>
    <w:p w:rsidR="002E699B" w:rsidRPr="000C48F2" w:rsidRDefault="002E699B" w:rsidP="00AA7988">
      <w:pPr>
        <w:rPr>
          <w:rFonts w:ascii="Times New Roman" w:hAnsi="Times New Roman" w:cs="Times New Roman"/>
          <w:sz w:val="24"/>
          <w:szCs w:val="24"/>
        </w:rPr>
      </w:pPr>
    </w:p>
    <w:sectPr w:rsidR="002E699B" w:rsidRPr="000C48F2" w:rsidSect="00E85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31BF"/>
    <w:rsid w:val="000C48F2"/>
    <w:rsid w:val="002E699B"/>
    <w:rsid w:val="00427388"/>
    <w:rsid w:val="004322B7"/>
    <w:rsid w:val="0057162E"/>
    <w:rsid w:val="00574C90"/>
    <w:rsid w:val="005A37B8"/>
    <w:rsid w:val="006971C8"/>
    <w:rsid w:val="00700FB7"/>
    <w:rsid w:val="00730363"/>
    <w:rsid w:val="00763F00"/>
    <w:rsid w:val="007E786C"/>
    <w:rsid w:val="00822FB6"/>
    <w:rsid w:val="00892869"/>
    <w:rsid w:val="008F536E"/>
    <w:rsid w:val="00A531BF"/>
    <w:rsid w:val="00A96F5C"/>
    <w:rsid w:val="00AA7988"/>
    <w:rsid w:val="00AD1A99"/>
    <w:rsid w:val="00B55CF0"/>
    <w:rsid w:val="00C6317F"/>
    <w:rsid w:val="00DA6E16"/>
    <w:rsid w:val="00E85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Тамара</cp:lastModifiedBy>
  <cp:revision>19</cp:revision>
  <dcterms:created xsi:type="dcterms:W3CDTF">2019-09-04T08:35:00Z</dcterms:created>
  <dcterms:modified xsi:type="dcterms:W3CDTF">2021-07-04T17:20:00Z</dcterms:modified>
</cp:coreProperties>
</file>