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8B3" w:rsidRDefault="00C928B3" w:rsidP="00C928B3"/>
    <w:tbl>
      <w:tblPr>
        <w:tblW w:w="0" w:type="auto"/>
        <w:tblLook w:val="01E0" w:firstRow="1" w:lastRow="1" w:firstColumn="1" w:lastColumn="1" w:noHBand="0" w:noVBand="0"/>
      </w:tblPr>
      <w:tblGrid>
        <w:gridCol w:w="4450"/>
        <w:gridCol w:w="4449"/>
      </w:tblGrid>
      <w:tr w:rsidR="007D4EDF" w:rsidTr="007D4EDF">
        <w:tc>
          <w:tcPr>
            <w:tcW w:w="4785" w:type="dxa"/>
          </w:tcPr>
          <w:p w:rsidR="007D4EDF" w:rsidRDefault="003303D1">
            <w:pPr>
              <w:tabs>
                <w:tab w:val="left" w:pos="3440"/>
              </w:tabs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7D4EDF" w:rsidRDefault="007D4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hideMark/>
          </w:tcPr>
          <w:p w:rsidR="007D4EDF" w:rsidRDefault="003303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right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A07C3E" w:rsidRPr="00A07C3E" w:rsidRDefault="00A07C3E" w:rsidP="00A07C3E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2"/>
        </w:rPr>
      </w:pPr>
    </w:p>
    <w:tbl>
      <w:tblPr>
        <w:tblpPr w:leftFromText="180" w:rightFromText="180" w:bottomFromText="16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601"/>
        <w:gridCol w:w="4298"/>
      </w:tblGrid>
      <w:tr w:rsidR="003303D1" w:rsidRPr="003303D1" w:rsidTr="003303D1">
        <w:trPr>
          <w:trHeight w:val="80"/>
        </w:trPr>
        <w:tc>
          <w:tcPr>
            <w:tcW w:w="4785" w:type="dxa"/>
          </w:tcPr>
          <w:p w:rsidR="003303D1" w:rsidRPr="003303D1" w:rsidRDefault="003303D1" w:rsidP="003303D1">
            <w:pPr>
              <w:autoSpaceDN w:val="0"/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3303D1">
              <w:rPr>
                <w:rFonts w:eastAsia="Calibri"/>
                <w:color w:val="auto"/>
                <w:sz w:val="20"/>
                <w:szCs w:val="20"/>
              </w:rPr>
              <w:t>«Рассмотрено»</w:t>
            </w:r>
          </w:p>
          <w:p w:rsidR="003303D1" w:rsidRPr="003303D1" w:rsidRDefault="003303D1" w:rsidP="003303D1">
            <w:pPr>
              <w:autoSpaceDN w:val="0"/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3303D1">
              <w:rPr>
                <w:rFonts w:eastAsia="Calibri"/>
                <w:color w:val="auto"/>
                <w:sz w:val="20"/>
                <w:szCs w:val="20"/>
              </w:rPr>
              <w:t>Педагогическим советом № 1</w:t>
            </w:r>
          </w:p>
          <w:p w:rsidR="003303D1" w:rsidRPr="003303D1" w:rsidRDefault="003303D1" w:rsidP="003303D1">
            <w:pPr>
              <w:autoSpaceDN w:val="0"/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3303D1">
              <w:rPr>
                <w:rFonts w:eastAsia="Calibri"/>
                <w:color w:val="auto"/>
                <w:sz w:val="20"/>
                <w:szCs w:val="20"/>
              </w:rPr>
              <w:t>от  30 08.2024 г.</w:t>
            </w:r>
          </w:p>
          <w:p w:rsidR="003303D1" w:rsidRPr="003303D1" w:rsidRDefault="003303D1" w:rsidP="003303D1">
            <w:pPr>
              <w:tabs>
                <w:tab w:val="left" w:pos="3440"/>
              </w:tabs>
              <w:autoSpaceDN w:val="0"/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20"/>
                <w:szCs w:val="20"/>
              </w:rPr>
            </w:pPr>
            <w:r w:rsidRPr="003303D1">
              <w:rPr>
                <w:rFonts w:eastAsia="Calibri"/>
                <w:b/>
                <w:bCs/>
                <w:color w:val="auto"/>
                <w:sz w:val="20"/>
                <w:szCs w:val="20"/>
              </w:rPr>
              <w:tab/>
            </w:r>
          </w:p>
          <w:p w:rsidR="003303D1" w:rsidRPr="003303D1" w:rsidRDefault="003303D1" w:rsidP="003303D1">
            <w:pPr>
              <w:autoSpaceDN w:val="0"/>
              <w:spacing w:after="0" w:line="276" w:lineRule="auto"/>
              <w:ind w:left="0" w:righ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85" w:type="dxa"/>
            <w:hideMark/>
          </w:tcPr>
          <w:p w:rsidR="003303D1" w:rsidRPr="003303D1" w:rsidRDefault="003303D1" w:rsidP="003303D1">
            <w:pPr>
              <w:autoSpaceDN w:val="0"/>
              <w:spacing w:after="0" w:line="276" w:lineRule="auto"/>
              <w:ind w:left="0" w:right="0" w:firstLine="0"/>
              <w:jc w:val="right"/>
              <w:rPr>
                <w:rFonts w:eastAsia="Calibri"/>
                <w:color w:val="auto"/>
                <w:sz w:val="20"/>
                <w:szCs w:val="20"/>
              </w:rPr>
            </w:pPr>
            <w:r w:rsidRPr="003303D1">
              <w:rPr>
                <w:rFonts w:eastAsia="Calibri"/>
                <w:color w:val="auto"/>
                <w:sz w:val="20"/>
                <w:szCs w:val="20"/>
              </w:rPr>
              <w:t>«УТВЕРЖДЕНО»</w:t>
            </w:r>
          </w:p>
          <w:p w:rsidR="003303D1" w:rsidRPr="003303D1" w:rsidRDefault="003303D1" w:rsidP="003303D1">
            <w:pPr>
              <w:autoSpaceDN w:val="0"/>
              <w:spacing w:after="0" w:line="276" w:lineRule="auto"/>
              <w:ind w:left="0" w:right="0" w:firstLine="0"/>
              <w:jc w:val="right"/>
              <w:rPr>
                <w:rFonts w:eastAsia="Calibri"/>
                <w:color w:val="auto"/>
                <w:sz w:val="20"/>
                <w:szCs w:val="20"/>
              </w:rPr>
            </w:pPr>
            <w:r w:rsidRPr="003303D1">
              <w:rPr>
                <w:rFonts w:eastAsia="Calibri"/>
                <w:color w:val="auto"/>
                <w:sz w:val="20"/>
                <w:szCs w:val="20"/>
              </w:rPr>
              <w:t>Приказом  № 19/У от 30.08.2024 г.</w:t>
            </w:r>
          </w:p>
          <w:p w:rsidR="003303D1" w:rsidRPr="003303D1" w:rsidRDefault="003303D1" w:rsidP="003303D1">
            <w:pPr>
              <w:autoSpaceDN w:val="0"/>
              <w:spacing w:after="0" w:line="276" w:lineRule="auto"/>
              <w:ind w:left="0" w:right="0" w:firstLine="0"/>
              <w:jc w:val="right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3303D1">
              <w:rPr>
                <w:rFonts w:eastAsia="Calibri"/>
                <w:color w:val="auto"/>
                <w:sz w:val="20"/>
                <w:szCs w:val="20"/>
                <w:lang w:val="en-US"/>
              </w:rPr>
              <w:t>____________И.В. Климова</w:t>
            </w:r>
          </w:p>
        </w:tc>
      </w:tr>
    </w:tbl>
    <w:p w:rsidR="00A07C3E" w:rsidRPr="00A07C3E" w:rsidRDefault="00A07C3E" w:rsidP="00A07C3E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2"/>
        </w:rPr>
      </w:pPr>
    </w:p>
    <w:p w:rsidR="00A07C3E" w:rsidRPr="00A07C3E" w:rsidRDefault="00A07C3E" w:rsidP="00154DE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2"/>
        </w:rPr>
      </w:pPr>
    </w:p>
    <w:p w:rsidR="00A07C3E" w:rsidRPr="00A07C3E" w:rsidRDefault="00A07C3E" w:rsidP="00A07C3E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2"/>
        </w:rPr>
      </w:pPr>
    </w:p>
    <w:p w:rsidR="00A07C3E" w:rsidRPr="00A07C3E" w:rsidRDefault="00A07C3E" w:rsidP="00A07C3E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2"/>
        </w:rPr>
      </w:pPr>
    </w:p>
    <w:p w:rsidR="00A07C3E" w:rsidRPr="00A07C3E" w:rsidRDefault="00A07C3E" w:rsidP="00A07C3E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2"/>
        </w:rPr>
      </w:pPr>
    </w:p>
    <w:p w:rsidR="00A07C3E" w:rsidRPr="00A07C3E" w:rsidRDefault="00A07C3E" w:rsidP="00A07C3E">
      <w:pPr>
        <w:widowControl w:val="0"/>
        <w:tabs>
          <w:tab w:val="left" w:pos="3986"/>
        </w:tabs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2"/>
        </w:rPr>
      </w:pPr>
      <w:r w:rsidRPr="00A07C3E">
        <w:rPr>
          <w:color w:val="auto"/>
          <w:sz w:val="22"/>
        </w:rPr>
        <w:tab/>
      </w:r>
    </w:p>
    <w:p w:rsidR="00A07C3E" w:rsidRPr="00A07C3E" w:rsidRDefault="00A07C3E" w:rsidP="00A07C3E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2"/>
        </w:rPr>
      </w:pPr>
    </w:p>
    <w:p w:rsidR="00A07C3E" w:rsidRPr="00A07C3E" w:rsidRDefault="00A07C3E" w:rsidP="00A07C3E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</w:rPr>
      </w:pPr>
      <w:r w:rsidRPr="00A07C3E">
        <w:rPr>
          <w:b/>
          <w:color w:val="auto"/>
        </w:rPr>
        <w:t>ДОПОЛНИТЕЛЬНАЯ ПРЕДПРОФЕССИОНАЛЬНАЯ ОБЩЕОБРАЗОВАТЕЛЬНАЯ ПРОГРАММА</w:t>
      </w:r>
    </w:p>
    <w:p w:rsidR="00A07C3E" w:rsidRPr="00A07C3E" w:rsidRDefault="00A07C3E" w:rsidP="00A07C3E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</w:rPr>
      </w:pPr>
      <w:r w:rsidRPr="00A07C3E">
        <w:rPr>
          <w:b/>
          <w:color w:val="auto"/>
        </w:rPr>
        <w:t>В ОБЛАСТИ МУЗЫКАЛЬНОГО ИСКУССТВА</w:t>
      </w:r>
    </w:p>
    <w:p w:rsidR="00A07C3E" w:rsidRDefault="00A07C3E" w:rsidP="00A07C3E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</w:rPr>
      </w:pPr>
      <w:r w:rsidRPr="00A07C3E">
        <w:rPr>
          <w:b/>
          <w:color w:val="auto"/>
        </w:rPr>
        <w:t>«НАРОДНЫЕ ИНСТРУМЕНТЫ»</w:t>
      </w:r>
      <w:r w:rsidR="00C561B0">
        <w:rPr>
          <w:b/>
          <w:color w:val="auto"/>
        </w:rPr>
        <w:t>.</w:t>
      </w:r>
    </w:p>
    <w:p w:rsidR="00C561B0" w:rsidRDefault="00C561B0" w:rsidP="00A07C3E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</w:rPr>
      </w:pPr>
      <w:r>
        <w:rPr>
          <w:b/>
          <w:color w:val="auto"/>
        </w:rPr>
        <w:t>СПЕЦИАЛЬНОСТЬ «ШЕСТИСТРУННАЯ ГИТАРА»</w:t>
      </w:r>
    </w:p>
    <w:p w:rsidR="00C561B0" w:rsidRPr="00C561B0" w:rsidRDefault="00C561B0" w:rsidP="00A07C3E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</w:rPr>
      </w:pPr>
      <w:r>
        <w:rPr>
          <w:b/>
          <w:color w:val="auto"/>
        </w:rPr>
        <w:t>СРОК ОБУЧЕНИЯ 8</w:t>
      </w:r>
      <w:r w:rsidRPr="00BF5BAE">
        <w:rPr>
          <w:b/>
          <w:color w:val="auto"/>
        </w:rPr>
        <w:t>/</w:t>
      </w:r>
      <w:r>
        <w:rPr>
          <w:b/>
          <w:color w:val="auto"/>
        </w:rPr>
        <w:t>9 ЛЕТ</w:t>
      </w:r>
    </w:p>
    <w:p w:rsidR="00A07C3E" w:rsidRPr="00A07C3E" w:rsidRDefault="00A07C3E" w:rsidP="00A07C3E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</w:rPr>
      </w:pPr>
    </w:p>
    <w:p w:rsidR="00A07C3E" w:rsidRPr="00A07C3E" w:rsidRDefault="00A07C3E" w:rsidP="00A07C3E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</w:rPr>
      </w:pPr>
      <w:r w:rsidRPr="00A07C3E">
        <w:rPr>
          <w:b/>
          <w:color w:val="auto"/>
        </w:rPr>
        <w:t>Предметная область</w:t>
      </w:r>
    </w:p>
    <w:p w:rsidR="00A07C3E" w:rsidRPr="00A07C3E" w:rsidRDefault="00A07C3E" w:rsidP="00A07C3E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</w:rPr>
      </w:pPr>
      <w:r w:rsidRPr="00A07C3E">
        <w:rPr>
          <w:b/>
          <w:color w:val="auto"/>
        </w:rPr>
        <w:t>ПО.01.МУЗЫКАЛЬНОЕ ИСПОЛНИТЕЛЬСТВО</w:t>
      </w:r>
    </w:p>
    <w:p w:rsidR="00A07C3E" w:rsidRPr="00A07C3E" w:rsidRDefault="00A07C3E" w:rsidP="00A07C3E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</w:rPr>
      </w:pPr>
    </w:p>
    <w:p w:rsidR="00A07C3E" w:rsidRPr="00A07C3E" w:rsidRDefault="00C561B0" w:rsidP="00A07C3E">
      <w:pPr>
        <w:widowControl w:val="0"/>
        <w:autoSpaceDE w:val="0"/>
        <w:autoSpaceDN w:val="0"/>
        <w:adjustRightInd w:val="0"/>
        <w:spacing w:after="0" w:line="276" w:lineRule="auto"/>
        <w:ind w:left="0" w:right="0" w:firstLine="0"/>
        <w:jc w:val="center"/>
        <w:rPr>
          <w:b/>
          <w:color w:val="auto"/>
        </w:rPr>
      </w:pPr>
      <w:r>
        <w:rPr>
          <w:b/>
          <w:color w:val="auto"/>
        </w:rPr>
        <w:t>У</w:t>
      </w:r>
      <w:r w:rsidR="00A07C3E" w:rsidRPr="00A07C3E">
        <w:rPr>
          <w:b/>
          <w:color w:val="auto"/>
        </w:rPr>
        <w:t>П.02.</w:t>
      </w:r>
      <w:r>
        <w:rPr>
          <w:b/>
          <w:color w:val="auto"/>
        </w:rPr>
        <w:t xml:space="preserve">  </w:t>
      </w:r>
      <w:r w:rsidR="00A07C3E" w:rsidRPr="00A07C3E">
        <w:rPr>
          <w:b/>
          <w:color w:val="auto"/>
        </w:rPr>
        <w:t>Ансамбль</w:t>
      </w:r>
    </w:p>
    <w:p w:rsidR="00A07C3E" w:rsidRPr="00A07C3E" w:rsidRDefault="00A07C3E" w:rsidP="00A07C3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A07C3E" w:rsidRPr="00A07C3E" w:rsidRDefault="00A07C3E" w:rsidP="00A07C3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A07C3E" w:rsidRPr="00A07C3E" w:rsidRDefault="00A07C3E" w:rsidP="00A07C3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A07C3E" w:rsidRPr="00A07C3E" w:rsidRDefault="00A07C3E" w:rsidP="00A07C3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A07C3E">
        <w:rPr>
          <w:b/>
          <w:color w:val="auto"/>
          <w:szCs w:val="24"/>
        </w:rPr>
        <w:t>Срок обучения 5 (6 лет).</w:t>
      </w:r>
    </w:p>
    <w:p w:rsidR="00A07C3E" w:rsidRPr="00A07C3E" w:rsidRDefault="00A07C3E" w:rsidP="00A07C3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A07C3E" w:rsidRPr="00A07C3E" w:rsidRDefault="00A07C3E" w:rsidP="00A07C3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A07C3E" w:rsidRPr="00A07C3E" w:rsidRDefault="00A07C3E" w:rsidP="00A07C3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A07C3E" w:rsidRPr="00A07C3E" w:rsidRDefault="00A07C3E" w:rsidP="00A07C3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A07C3E" w:rsidRDefault="00A07C3E" w:rsidP="00A07C3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3303D1" w:rsidRDefault="003303D1" w:rsidP="00A07C3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3303D1" w:rsidRDefault="003303D1" w:rsidP="00A07C3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3303D1" w:rsidRPr="00A07C3E" w:rsidRDefault="003303D1" w:rsidP="00A07C3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A07C3E" w:rsidRPr="00A07C3E" w:rsidRDefault="00A07C3E" w:rsidP="003303D1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rPr>
          <w:b/>
          <w:color w:val="auto"/>
          <w:szCs w:val="24"/>
        </w:rPr>
      </w:pPr>
    </w:p>
    <w:p w:rsidR="003303D1" w:rsidRPr="003303D1" w:rsidRDefault="00A07C3E" w:rsidP="003303D1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Cs w:val="24"/>
        </w:rPr>
      </w:pPr>
      <w:bookmarkStart w:id="0" w:name="_GoBack"/>
      <w:r w:rsidRPr="003303D1">
        <w:rPr>
          <w:color w:val="auto"/>
          <w:szCs w:val="24"/>
        </w:rPr>
        <w:t>р.п. Воротынец</w:t>
      </w:r>
    </w:p>
    <w:p w:rsidR="00A07C3E" w:rsidRPr="003303D1" w:rsidRDefault="003303D1" w:rsidP="003303D1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3303D1">
        <w:rPr>
          <w:color w:val="auto"/>
          <w:szCs w:val="24"/>
        </w:rPr>
        <w:t>2024</w:t>
      </w:r>
      <w:r w:rsidR="00CF44E5" w:rsidRPr="003303D1">
        <w:rPr>
          <w:color w:val="auto"/>
          <w:szCs w:val="24"/>
        </w:rPr>
        <w:t>г.</w:t>
      </w:r>
    </w:p>
    <w:bookmarkEnd w:id="0"/>
    <w:p w:rsidR="00A07C3E" w:rsidRPr="00A07C3E" w:rsidRDefault="00A07C3E" w:rsidP="00A07C3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C928B3" w:rsidRPr="00C561B0" w:rsidRDefault="00C928B3" w:rsidP="00C561B0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3F523C" w:rsidRPr="00EB4F59" w:rsidRDefault="00C928B3" w:rsidP="00C561B0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C561B0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 xml:space="preserve">                                       </w:t>
      </w:r>
      <w:r w:rsidR="003F523C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  </w:t>
      </w:r>
      <w:r w:rsidR="00EB4F59">
        <w:rPr>
          <w:sz w:val="32"/>
          <w:szCs w:val="32"/>
        </w:rPr>
        <w:t xml:space="preserve">                    </w:t>
      </w:r>
      <w:r w:rsidR="003F523C" w:rsidRPr="003F523C">
        <w:rPr>
          <w:color w:val="auto"/>
          <w:szCs w:val="28"/>
        </w:rPr>
        <w:t xml:space="preserve">Разработчики: </w:t>
      </w:r>
    </w:p>
    <w:p w:rsidR="003F523C" w:rsidRPr="003F523C" w:rsidRDefault="003F523C" w:rsidP="003F523C">
      <w:pPr>
        <w:spacing w:after="0" w:line="240" w:lineRule="auto"/>
        <w:ind w:left="0" w:right="0" w:firstLine="0"/>
        <w:rPr>
          <w:color w:val="auto"/>
          <w:szCs w:val="28"/>
        </w:rPr>
      </w:pPr>
      <w:r w:rsidRPr="003F523C">
        <w:rPr>
          <w:b/>
          <w:color w:val="auto"/>
          <w:szCs w:val="28"/>
        </w:rPr>
        <w:t>Н.М.Бурдыкина</w:t>
      </w:r>
      <w:r w:rsidRPr="003F523C">
        <w:rPr>
          <w:color w:val="auto"/>
          <w:szCs w:val="28"/>
        </w:rPr>
        <w:t>, преподаватель Детской музыкальной школы имени А.Г.Новикова города Москвы, профессор Волгоградского государственного института искусств и культуры, заслуженная артистка Российской Федерации</w:t>
      </w:r>
    </w:p>
    <w:p w:rsidR="003F523C" w:rsidRPr="003F523C" w:rsidRDefault="003F523C" w:rsidP="003F523C">
      <w:pPr>
        <w:spacing w:after="0" w:line="240" w:lineRule="auto"/>
        <w:ind w:left="0" w:right="0" w:firstLine="0"/>
        <w:rPr>
          <w:color w:val="auto"/>
          <w:szCs w:val="28"/>
        </w:rPr>
      </w:pPr>
      <w:r w:rsidRPr="003F523C">
        <w:rPr>
          <w:b/>
          <w:color w:val="auto"/>
          <w:szCs w:val="28"/>
        </w:rPr>
        <w:t>И.И.Сенин</w:t>
      </w:r>
      <w:r w:rsidRPr="003F523C">
        <w:rPr>
          <w:color w:val="auto"/>
          <w:szCs w:val="28"/>
        </w:rPr>
        <w:t>, профессор Российской академии музыки имени Гнесиных, заслуженный артист Российской Федерации</w:t>
      </w:r>
    </w:p>
    <w:p w:rsidR="003F523C" w:rsidRPr="003F523C" w:rsidRDefault="003F523C" w:rsidP="003F523C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3F523C" w:rsidRPr="003F523C" w:rsidRDefault="003F523C" w:rsidP="003F523C">
      <w:pPr>
        <w:spacing w:after="0" w:line="240" w:lineRule="auto"/>
        <w:ind w:left="0" w:right="0" w:firstLine="0"/>
        <w:rPr>
          <w:color w:val="auto"/>
          <w:szCs w:val="28"/>
        </w:rPr>
      </w:pPr>
      <w:r w:rsidRPr="003F523C">
        <w:rPr>
          <w:color w:val="auto"/>
          <w:szCs w:val="28"/>
        </w:rPr>
        <w:t xml:space="preserve">Главный редактор: </w:t>
      </w:r>
      <w:r w:rsidRPr="003F523C">
        <w:rPr>
          <w:b/>
          <w:color w:val="auto"/>
          <w:szCs w:val="28"/>
        </w:rPr>
        <w:t>И.Е.Домогацкая</w:t>
      </w:r>
      <w:r w:rsidRPr="003F523C">
        <w:rPr>
          <w:color w:val="auto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3F523C" w:rsidRPr="003F523C" w:rsidRDefault="003F523C" w:rsidP="003F523C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3F523C" w:rsidRPr="003F523C" w:rsidRDefault="003F523C" w:rsidP="003F523C">
      <w:pPr>
        <w:spacing w:after="0" w:line="240" w:lineRule="auto"/>
        <w:ind w:left="0" w:right="0" w:firstLine="0"/>
        <w:rPr>
          <w:color w:val="auto"/>
          <w:szCs w:val="28"/>
        </w:rPr>
      </w:pPr>
      <w:r w:rsidRPr="003F523C">
        <w:rPr>
          <w:color w:val="auto"/>
          <w:szCs w:val="28"/>
        </w:rPr>
        <w:t xml:space="preserve">Технический редактор: </w:t>
      </w:r>
      <w:r w:rsidRPr="003F523C">
        <w:rPr>
          <w:b/>
          <w:color w:val="auto"/>
          <w:szCs w:val="28"/>
        </w:rPr>
        <w:t>О.И.Кожурина</w:t>
      </w:r>
      <w:r w:rsidRPr="003F523C">
        <w:rPr>
          <w:color w:val="auto"/>
          <w:szCs w:val="28"/>
        </w:rPr>
        <w:t xml:space="preserve">, преподаватель Колледжа имени Гнесиных Российской академии музыки имени Гнесиных </w:t>
      </w:r>
    </w:p>
    <w:p w:rsidR="003F523C" w:rsidRPr="003F523C" w:rsidRDefault="003F523C" w:rsidP="003F523C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3F523C" w:rsidRDefault="003F523C" w:rsidP="003F523C">
      <w:pPr>
        <w:spacing w:after="0" w:line="240" w:lineRule="auto"/>
        <w:ind w:left="0" w:right="0" w:firstLine="0"/>
        <w:rPr>
          <w:color w:val="auto"/>
          <w:szCs w:val="28"/>
        </w:rPr>
      </w:pPr>
      <w:r w:rsidRPr="003F523C">
        <w:rPr>
          <w:color w:val="auto"/>
          <w:szCs w:val="28"/>
        </w:rPr>
        <w:t xml:space="preserve">Рецензент: </w:t>
      </w:r>
      <w:r w:rsidRPr="003F523C">
        <w:rPr>
          <w:b/>
          <w:color w:val="auto"/>
          <w:szCs w:val="28"/>
        </w:rPr>
        <w:t>С.Ф.Мещеряков</w:t>
      </w:r>
      <w:r w:rsidRPr="003F523C">
        <w:rPr>
          <w:color w:val="auto"/>
          <w:szCs w:val="28"/>
        </w:rPr>
        <w:t>, преподаватель Колледжа имени Гнесиных Российской академии музыки имени Гнесиных, заслуженный работник культуры Российской Федерации</w:t>
      </w:r>
    </w:p>
    <w:p w:rsidR="003F523C" w:rsidRPr="003F523C" w:rsidRDefault="003F523C" w:rsidP="003F523C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3A34B4" w:rsidRPr="003A34B4" w:rsidRDefault="003A34B4" w:rsidP="003A34B4">
      <w:pPr>
        <w:spacing w:after="11" w:line="271" w:lineRule="auto"/>
        <w:ind w:left="0" w:right="160" w:firstLine="0"/>
        <w:rPr>
          <w:sz w:val="32"/>
          <w:lang w:eastAsia="en-US"/>
        </w:rPr>
      </w:pPr>
      <w:r w:rsidRPr="003A34B4">
        <w:rPr>
          <w:sz w:val="32"/>
          <w:lang w:eastAsia="en-US"/>
        </w:rPr>
        <w:t xml:space="preserve">  </w:t>
      </w:r>
    </w:p>
    <w:p w:rsidR="00D41D12" w:rsidRPr="00D41D12" w:rsidRDefault="00D41D12" w:rsidP="00D41D12">
      <w:pPr>
        <w:widowControl w:val="0"/>
        <w:shd w:val="clear" w:color="auto" w:fill="FFFFFF"/>
        <w:autoSpaceDE w:val="0"/>
        <w:autoSpaceDN w:val="0"/>
        <w:adjustRightInd w:val="0"/>
        <w:spacing w:before="614" w:after="11" w:line="268" w:lineRule="auto"/>
        <w:ind w:left="10" w:right="160"/>
        <w:rPr>
          <w:bCs/>
          <w:spacing w:val="-4"/>
          <w:szCs w:val="28"/>
        </w:rPr>
      </w:pPr>
      <w:r w:rsidRPr="00D41D12">
        <w:rPr>
          <w:bCs/>
          <w:spacing w:val="-4"/>
          <w:szCs w:val="28"/>
        </w:rPr>
        <w:t>Автор редакции для МБУ ДО ДШИ р.п. Воротынец:</w:t>
      </w:r>
      <w:r w:rsidRPr="00D41D12">
        <w:rPr>
          <w:b/>
          <w:bCs/>
          <w:spacing w:val="-4"/>
          <w:szCs w:val="28"/>
        </w:rPr>
        <w:t xml:space="preserve"> Смирнов И.Д.</w:t>
      </w:r>
      <w:r w:rsidRPr="00D41D12">
        <w:rPr>
          <w:bCs/>
          <w:spacing w:val="-4"/>
          <w:szCs w:val="28"/>
        </w:rPr>
        <w:t xml:space="preserve">, преподаватель </w:t>
      </w:r>
      <w:r w:rsidRPr="00D41D12">
        <w:rPr>
          <w:spacing w:val="-4"/>
          <w:szCs w:val="28"/>
        </w:rPr>
        <w:t>высшей квалификационной категории</w:t>
      </w:r>
      <w:r w:rsidRPr="00D41D12">
        <w:rPr>
          <w:b/>
          <w:spacing w:val="-4"/>
          <w:szCs w:val="28"/>
        </w:rPr>
        <w:t xml:space="preserve"> </w:t>
      </w:r>
      <w:r w:rsidRPr="00D41D12">
        <w:rPr>
          <w:bCs/>
          <w:spacing w:val="-4"/>
          <w:szCs w:val="28"/>
        </w:rPr>
        <w:t xml:space="preserve"> МБУ ДО ДШИ  р.п. Воротынец.</w:t>
      </w:r>
    </w:p>
    <w:p w:rsidR="003A34B4" w:rsidRPr="003A34B4" w:rsidRDefault="003A34B4" w:rsidP="003A34B4">
      <w:pPr>
        <w:shd w:val="clear" w:color="auto" w:fill="FFFFFF"/>
        <w:spacing w:after="0" w:line="240" w:lineRule="auto"/>
        <w:ind w:left="125" w:right="0" w:firstLine="0"/>
        <w:jc w:val="left"/>
        <w:rPr>
          <w:rFonts w:eastAsia="Calibri"/>
          <w:color w:val="auto"/>
          <w:szCs w:val="24"/>
        </w:rPr>
      </w:pPr>
    </w:p>
    <w:p w:rsidR="003A34B4" w:rsidRPr="003A34B4" w:rsidRDefault="003A34B4" w:rsidP="003A34B4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3A34B4">
        <w:rPr>
          <w:b/>
          <w:color w:val="auto"/>
          <w:szCs w:val="24"/>
        </w:rPr>
        <w:t xml:space="preserve"> </w:t>
      </w:r>
    </w:p>
    <w:p w:rsidR="00C928B3" w:rsidRDefault="00C928B3" w:rsidP="00C928B3">
      <w:pPr>
        <w:rPr>
          <w:rFonts w:eastAsia="Calibri"/>
          <w:b/>
          <w:bCs/>
          <w:color w:val="auto"/>
          <w:szCs w:val="24"/>
        </w:rPr>
      </w:pPr>
    </w:p>
    <w:p w:rsidR="00C928B3" w:rsidRDefault="00C928B3" w:rsidP="00C928B3">
      <w:pPr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F20D70" w:rsidRDefault="00F20D70" w:rsidP="00E4029F">
      <w:pPr>
        <w:ind w:left="0" w:firstLine="0"/>
        <w:rPr>
          <w:sz w:val="32"/>
          <w:szCs w:val="32"/>
        </w:rPr>
      </w:pPr>
    </w:p>
    <w:p w:rsidR="00E4029F" w:rsidRDefault="00E4029F" w:rsidP="00E4029F">
      <w:pPr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E4029F" w:rsidRPr="00F46902" w:rsidRDefault="00E4029F" w:rsidP="00E4029F">
      <w:pPr>
        <w:ind w:left="0" w:firstLine="0"/>
        <w:rPr>
          <w:sz w:val="32"/>
          <w:szCs w:val="32"/>
        </w:rPr>
        <w:sectPr w:rsidR="00E4029F" w:rsidRPr="00F46902">
          <w:footerReference w:type="even" r:id="rId7"/>
          <w:footerReference w:type="default" r:id="rId8"/>
          <w:footerReference w:type="first" r:id="rId9"/>
          <w:pgSz w:w="11563" w:h="16488"/>
          <w:pgMar w:top="1440" w:right="1440" w:bottom="1440" w:left="1440" w:header="720" w:footer="720" w:gutter="0"/>
          <w:cols w:space="720"/>
        </w:sectPr>
      </w:pPr>
    </w:p>
    <w:p w:rsidR="003E6F10" w:rsidRDefault="00823D61">
      <w:pPr>
        <w:spacing w:after="320" w:line="259" w:lineRule="auto"/>
        <w:ind w:right="0"/>
        <w:jc w:val="left"/>
      </w:pPr>
      <w:r>
        <w:rPr>
          <w:b/>
        </w:rPr>
        <w:t xml:space="preserve">Структура программы учебного предмета </w:t>
      </w:r>
    </w:p>
    <w:p w:rsidR="003E6F10" w:rsidRDefault="00823D61">
      <w:pPr>
        <w:tabs>
          <w:tab w:val="center" w:pos="2234"/>
          <w:tab w:val="center" w:pos="4250"/>
          <w:tab w:val="center" w:pos="4958"/>
          <w:tab w:val="center" w:pos="5666"/>
          <w:tab w:val="center" w:pos="6374"/>
          <w:tab w:val="center" w:pos="7082"/>
          <w:tab w:val="center" w:pos="7790"/>
          <w:tab w:val="center" w:pos="8498"/>
        </w:tabs>
        <w:spacing w:after="326" w:line="259" w:lineRule="auto"/>
        <w:ind w:left="0" w:right="0" w:firstLine="0"/>
        <w:jc w:val="left"/>
      </w:pPr>
      <w:r>
        <w:rPr>
          <w:b/>
        </w:rPr>
        <w:t xml:space="preserve">I. </w:t>
      </w:r>
      <w:r>
        <w:rPr>
          <w:b/>
        </w:rPr>
        <w:tab/>
        <w:t xml:space="preserve">Пояснительная записка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3E6F10" w:rsidRDefault="00823D61">
      <w:pPr>
        <w:numPr>
          <w:ilvl w:val="0"/>
          <w:numId w:val="1"/>
        </w:numPr>
        <w:spacing w:after="0" w:line="355" w:lineRule="auto"/>
        <w:ind w:right="0" w:hanging="163"/>
        <w:jc w:val="left"/>
      </w:pPr>
      <w:r>
        <w:rPr>
          <w:i/>
        </w:rPr>
        <w:t xml:space="preserve">Характеристика учебного предмета, его место и роль в образовательном процессе; </w:t>
      </w:r>
    </w:p>
    <w:p w:rsidR="003E6F10" w:rsidRDefault="00823D61">
      <w:pPr>
        <w:numPr>
          <w:ilvl w:val="0"/>
          <w:numId w:val="1"/>
        </w:numPr>
        <w:spacing w:after="131" w:line="259" w:lineRule="auto"/>
        <w:ind w:right="0" w:hanging="163"/>
        <w:jc w:val="left"/>
      </w:pPr>
      <w:r>
        <w:rPr>
          <w:i/>
        </w:rPr>
        <w:t xml:space="preserve">Цель и задачи учебного предмета; </w:t>
      </w:r>
    </w:p>
    <w:p w:rsidR="003E6F10" w:rsidRDefault="00823D61">
      <w:pPr>
        <w:spacing w:after="131" w:line="259" w:lineRule="auto"/>
        <w:ind w:left="-3" w:right="0"/>
        <w:jc w:val="left"/>
      </w:pPr>
      <w:r>
        <w:rPr>
          <w:i/>
        </w:rPr>
        <w:t xml:space="preserve">-Место учебного предмета в структуре образовательной программы; </w:t>
      </w:r>
    </w:p>
    <w:p w:rsidR="003E6F10" w:rsidRDefault="00823D61">
      <w:pPr>
        <w:numPr>
          <w:ilvl w:val="0"/>
          <w:numId w:val="1"/>
        </w:numPr>
        <w:spacing w:after="131" w:line="259" w:lineRule="auto"/>
        <w:ind w:right="0" w:hanging="163"/>
        <w:jc w:val="left"/>
      </w:pPr>
      <w:r>
        <w:rPr>
          <w:i/>
        </w:rPr>
        <w:t xml:space="preserve">Срок реализации учебного предмета; </w:t>
      </w:r>
    </w:p>
    <w:p w:rsidR="003E6F10" w:rsidRDefault="00823D61">
      <w:pPr>
        <w:numPr>
          <w:ilvl w:val="0"/>
          <w:numId w:val="1"/>
        </w:numPr>
        <w:spacing w:after="1" w:line="357" w:lineRule="auto"/>
        <w:ind w:right="0" w:hanging="163"/>
        <w:jc w:val="left"/>
      </w:pPr>
      <w:r>
        <w:rPr>
          <w:i/>
        </w:rPr>
        <w:t xml:space="preserve">Объем учебного времени, предусмотренный учебным планом образовательного </w:t>
      </w:r>
    </w:p>
    <w:p w:rsidR="003E6F10" w:rsidRDefault="00823D61">
      <w:pPr>
        <w:spacing w:after="1" w:line="356" w:lineRule="auto"/>
        <w:ind w:left="-3" w:right="3459"/>
        <w:jc w:val="left"/>
      </w:pPr>
      <w:r>
        <w:rPr>
          <w:i/>
        </w:rPr>
        <w:t xml:space="preserve">   учреждения на реализацию учебного предмета; - Форма проведения учебных аудиторных занятий; </w:t>
      </w:r>
    </w:p>
    <w:p w:rsidR="003E6F10" w:rsidRDefault="00823D61">
      <w:pPr>
        <w:numPr>
          <w:ilvl w:val="0"/>
          <w:numId w:val="1"/>
        </w:numPr>
        <w:spacing w:after="131" w:line="259" w:lineRule="auto"/>
        <w:ind w:right="0" w:hanging="163"/>
        <w:jc w:val="left"/>
      </w:pPr>
      <w:r>
        <w:rPr>
          <w:i/>
        </w:rPr>
        <w:t xml:space="preserve">Обоснование структуры программы учебного предмета; </w:t>
      </w:r>
    </w:p>
    <w:p w:rsidR="003E6F10" w:rsidRDefault="00823D61">
      <w:pPr>
        <w:numPr>
          <w:ilvl w:val="0"/>
          <w:numId w:val="1"/>
        </w:numPr>
        <w:spacing w:after="131" w:line="259" w:lineRule="auto"/>
        <w:ind w:right="0" w:hanging="163"/>
        <w:jc w:val="left"/>
      </w:pPr>
      <w:r>
        <w:rPr>
          <w:i/>
        </w:rPr>
        <w:t xml:space="preserve">Методы обучения;  </w:t>
      </w:r>
    </w:p>
    <w:p w:rsidR="003E6F10" w:rsidRDefault="00823D61">
      <w:pPr>
        <w:numPr>
          <w:ilvl w:val="0"/>
          <w:numId w:val="1"/>
        </w:numPr>
        <w:spacing w:after="43" w:line="259" w:lineRule="auto"/>
        <w:ind w:right="0" w:hanging="163"/>
        <w:jc w:val="left"/>
      </w:pPr>
      <w:r>
        <w:rPr>
          <w:i/>
        </w:rPr>
        <w:t xml:space="preserve">Описание материально-технических условий реализации учебного предмета; </w:t>
      </w:r>
    </w:p>
    <w:p w:rsidR="003E6F10" w:rsidRDefault="00823D61">
      <w:pPr>
        <w:spacing w:after="110" w:line="259" w:lineRule="auto"/>
        <w:ind w:left="1" w:right="0" w:firstLine="0"/>
        <w:jc w:val="left"/>
      </w:pPr>
      <w:r>
        <w:rPr>
          <w:i/>
        </w:rPr>
        <w:t xml:space="preserve"> </w:t>
      </w:r>
    </w:p>
    <w:p w:rsidR="003E6F10" w:rsidRDefault="00823D61">
      <w:pPr>
        <w:spacing w:after="297" w:line="259" w:lineRule="auto"/>
        <w:ind w:left="11" w:right="1053"/>
        <w:jc w:val="left"/>
      </w:pPr>
      <w:r>
        <w:rPr>
          <w:b/>
        </w:rPr>
        <w:t xml:space="preserve">II. </w:t>
      </w:r>
      <w:r>
        <w:rPr>
          <w:b/>
        </w:rPr>
        <w:tab/>
        <w:t xml:space="preserve">Структура и содержание учебного предмета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</w:t>
      </w:r>
      <w:r>
        <w:rPr>
          <w:b/>
        </w:rPr>
        <w:tab/>
        <w:t xml:space="preserve"> </w:t>
      </w:r>
    </w:p>
    <w:p w:rsidR="003E6F10" w:rsidRDefault="00823D61">
      <w:pPr>
        <w:numPr>
          <w:ilvl w:val="0"/>
          <w:numId w:val="2"/>
        </w:numPr>
        <w:spacing w:after="2" w:line="353" w:lineRule="auto"/>
        <w:ind w:right="0" w:hanging="163"/>
        <w:jc w:val="left"/>
      </w:pPr>
      <w:r>
        <w:rPr>
          <w:i/>
        </w:rPr>
        <w:t xml:space="preserve">Сведения о затратах учебного времени, предусмотренного на освоение предмета; </w:t>
      </w:r>
    </w:p>
    <w:p w:rsidR="003E6F10" w:rsidRDefault="00823D61">
      <w:pPr>
        <w:numPr>
          <w:ilvl w:val="0"/>
          <w:numId w:val="2"/>
        </w:numPr>
        <w:spacing w:after="415" w:line="259" w:lineRule="auto"/>
        <w:ind w:right="0" w:hanging="163"/>
        <w:jc w:val="left"/>
      </w:pPr>
      <w:r>
        <w:rPr>
          <w:i/>
        </w:rPr>
        <w:t xml:space="preserve">Распределение учебного материала по годам обучения; </w:t>
      </w:r>
    </w:p>
    <w:p w:rsidR="003E6F10" w:rsidRDefault="00823D61">
      <w:pPr>
        <w:numPr>
          <w:ilvl w:val="0"/>
          <w:numId w:val="3"/>
        </w:numPr>
        <w:spacing w:after="328" w:line="259" w:lineRule="auto"/>
        <w:ind w:right="0" w:hanging="708"/>
        <w:jc w:val="left"/>
      </w:pPr>
      <w:r>
        <w:rPr>
          <w:b/>
        </w:rPr>
        <w:t xml:space="preserve">Требования к уровню подготовки обучающихся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3E6F10" w:rsidRDefault="00823D61">
      <w:pPr>
        <w:numPr>
          <w:ilvl w:val="0"/>
          <w:numId w:val="3"/>
        </w:numPr>
        <w:spacing w:after="109" w:line="259" w:lineRule="auto"/>
        <w:ind w:right="0" w:hanging="708"/>
        <w:jc w:val="left"/>
      </w:pPr>
      <w:r>
        <w:rPr>
          <w:b/>
        </w:rPr>
        <w:t xml:space="preserve">Формы и методы контроля, система оценок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3E6F10" w:rsidRDefault="00823D61">
      <w:pPr>
        <w:numPr>
          <w:ilvl w:val="0"/>
          <w:numId w:val="4"/>
        </w:numPr>
        <w:spacing w:after="131" w:line="259" w:lineRule="auto"/>
        <w:ind w:right="0" w:hanging="163"/>
        <w:jc w:val="left"/>
      </w:pPr>
      <w:r>
        <w:rPr>
          <w:i/>
        </w:rPr>
        <w:t xml:space="preserve">Аттестация: цели, виды, форма, содержание;  </w:t>
      </w:r>
    </w:p>
    <w:p w:rsidR="003E6F10" w:rsidRDefault="00823D61">
      <w:pPr>
        <w:numPr>
          <w:ilvl w:val="0"/>
          <w:numId w:val="4"/>
        </w:numPr>
        <w:spacing w:after="131" w:line="259" w:lineRule="auto"/>
        <w:ind w:right="0" w:hanging="163"/>
        <w:jc w:val="left"/>
      </w:pPr>
      <w:r>
        <w:rPr>
          <w:i/>
        </w:rPr>
        <w:t xml:space="preserve">Критерии оценки; </w:t>
      </w:r>
    </w:p>
    <w:p w:rsidR="003E6F10" w:rsidRDefault="00823D61">
      <w:pPr>
        <w:numPr>
          <w:ilvl w:val="0"/>
          <w:numId w:val="4"/>
        </w:numPr>
        <w:spacing w:after="45" w:line="259" w:lineRule="auto"/>
        <w:ind w:right="0" w:hanging="163"/>
        <w:jc w:val="left"/>
      </w:pPr>
      <w:r>
        <w:rPr>
          <w:i/>
        </w:rPr>
        <w:t xml:space="preserve">Требования к промежуточной аттестации; </w:t>
      </w:r>
    </w:p>
    <w:p w:rsidR="003E6F10" w:rsidRDefault="00823D61">
      <w:pPr>
        <w:spacing w:after="111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3E6F10" w:rsidRDefault="00823D61">
      <w:pPr>
        <w:tabs>
          <w:tab w:val="center" w:pos="3618"/>
          <w:tab w:val="center" w:pos="7080"/>
          <w:tab w:val="center" w:pos="7788"/>
          <w:tab w:val="center" w:pos="8496"/>
        </w:tabs>
        <w:spacing w:after="326" w:line="259" w:lineRule="auto"/>
        <w:ind w:left="0" w:right="0" w:firstLine="0"/>
        <w:jc w:val="left"/>
      </w:pPr>
      <w:r>
        <w:rPr>
          <w:b/>
        </w:rPr>
        <w:t xml:space="preserve">V. </w:t>
      </w:r>
      <w:r>
        <w:rPr>
          <w:b/>
        </w:rPr>
        <w:tab/>
        <w:t xml:space="preserve">Методическое обеспечение учебного процесса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3E6F10" w:rsidRDefault="00823D61">
      <w:pPr>
        <w:numPr>
          <w:ilvl w:val="0"/>
          <w:numId w:val="5"/>
        </w:numPr>
        <w:spacing w:after="131" w:line="259" w:lineRule="auto"/>
        <w:ind w:right="0" w:hanging="163"/>
        <w:jc w:val="left"/>
      </w:pPr>
      <w:r>
        <w:rPr>
          <w:i/>
        </w:rPr>
        <w:t>Методические рекомендации педагогическим работникам;</w:t>
      </w:r>
      <w:r>
        <w:rPr>
          <w:b/>
        </w:rPr>
        <w:t xml:space="preserve"> </w:t>
      </w:r>
    </w:p>
    <w:p w:rsidR="003E6F10" w:rsidRDefault="00823D61">
      <w:pPr>
        <w:numPr>
          <w:ilvl w:val="0"/>
          <w:numId w:val="5"/>
        </w:numPr>
        <w:spacing w:after="43" w:line="259" w:lineRule="auto"/>
        <w:ind w:right="0" w:hanging="163"/>
        <w:jc w:val="left"/>
      </w:pPr>
      <w:r>
        <w:rPr>
          <w:i/>
        </w:rPr>
        <w:t>Рекомендации по организации самостоятельной работы обучающихся</w:t>
      </w:r>
      <w:r>
        <w:t>;</w:t>
      </w:r>
      <w:r>
        <w:rPr>
          <w:b/>
        </w:rPr>
        <w:t xml:space="preserve"> </w:t>
      </w:r>
    </w:p>
    <w:p w:rsidR="003E6F10" w:rsidRDefault="00823D61">
      <w:pPr>
        <w:spacing w:after="114" w:line="259" w:lineRule="auto"/>
        <w:ind w:left="427" w:right="0" w:firstLine="0"/>
        <w:jc w:val="left"/>
      </w:pPr>
      <w:r>
        <w:t xml:space="preserve"> </w:t>
      </w:r>
    </w:p>
    <w:p w:rsidR="003E6F10" w:rsidRDefault="00823D61">
      <w:pPr>
        <w:tabs>
          <w:tab w:val="center" w:pos="4527"/>
        </w:tabs>
        <w:spacing w:after="109" w:line="259" w:lineRule="auto"/>
        <w:ind w:left="0" w:right="0" w:firstLine="0"/>
        <w:jc w:val="left"/>
      </w:pPr>
      <w:r>
        <w:rPr>
          <w:b/>
        </w:rPr>
        <w:t xml:space="preserve">VI. </w:t>
      </w:r>
      <w:r>
        <w:rPr>
          <w:b/>
        </w:rPr>
        <w:tab/>
        <w:t xml:space="preserve">Списки рекомендуемой нотной и методической литературы  </w:t>
      </w:r>
    </w:p>
    <w:p w:rsidR="003E6F10" w:rsidRDefault="00823D61">
      <w:pPr>
        <w:spacing w:after="131" w:line="259" w:lineRule="auto"/>
        <w:ind w:left="-3" w:right="0"/>
        <w:jc w:val="left"/>
      </w:pPr>
      <w:r>
        <w:rPr>
          <w:i/>
        </w:rPr>
        <w:t xml:space="preserve">-Учебная литература; </w:t>
      </w:r>
    </w:p>
    <w:p w:rsidR="003E6F10" w:rsidRDefault="00823D61">
      <w:pPr>
        <w:numPr>
          <w:ilvl w:val="0"/>
          <w:numId w:val="6"/>
        </w:numPr>
        <w:spacing w:after="131" w:line="259" w:lineRule="auto"/>
        <w:ind w:right="0" w:hanging="233"/>
        <w:jc w:val="left"/>
      </w:pPr>
      <w:r>
        <w:rPr>
          <w:i/>
        </w:rPr>
        <w:t xml:space="preserve">Нотная литература для переложений; </w:t>
      </w:r>
    </w:p>
    <w:p w:rsidR="003E6F10" w:rsidRDefault="00823D61">
      <w:pPr>
        <w:numPr>
          <w:ilvl w:val="0"/>
          <w:numId w:val="6"/>
        </w:numPr>
        <w:spacing w:after="6" w:line="259" w:lineRule="auto"/>
        <w:ind w:right="0" w:hanging="233"/>
        <w:jc w:val="left"/>
      </w:pPr>
      <w:r>
        <w:rPr>
          <w:i/>
        </w:rPr>
        <w:t xml:space="preserve">Методическая литература; </w:t>
      </w:r>
    </w:p>
    <w:p w:rsidR="003E6F10" w:rsidRDefault="00823D61">
      <w:pPr>
        <w:spacing w:after="19" w:line="259" w:lineRule="auto"/>
        <w:ind w:left="2" w:right="0" w:firstLine="0"/>
        <w:jc w:val="left"/>
      </w:pPr>
      <w:r>
        <w:rPr>
          <w:i/>
          <w:sz w:val="24"/>
        </w:rPr>
        <w:t xml:space="preserve"> </w:t>
      </w:r>
    </w:p>
    <w:p w:rsidR="003E6F10" w:rsidRDefault="00823D61">
      <w:pPr>
        <w:spacing w:after="0" w:line="259" w:lineRule="auto"/>
        <w:ind w:left="2" w:right="0" w:firstLine="0"/>
        <w:jc w:val="left"/>
      </w:pPr>
      <w:r>
        <w:rPr>
          <w:sz w:val="24"/>
        </w:rPr>
        <w:t xml:space="preserve"> </w:t>
      </w:r>
    </w:p>
    <w:p w:rsidR="003E6F10" w:rsidRDefault="00823D61">
      <w:pPr>
        <w:tabs>
          <w:tab w:val="center" w:pos="3021"/>
          <w:tab w:val="center" w:pos="5162"/>
        </w:tabs>
        <w:spacing w:after="4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I. </w:t>
      </w:r>
      <w:r>
        <w:rPr>
          <w:b/>
        </w:rPr>
        <w:tab/>
        <w:t xml:space="preserve">Пояснительная записка </w:t>
      </w:r>
    </w:p>
    <w:p w:rsidR="003E6F10" w:rsidRDefault="00823D61">
      <w:pPr>
        <w:spacing w:after="117" w:line="259" w:lineRule="auto"/>
        <w:ind w:left="2" w:right="0" w:firstLine="0"/>
        <w:jc w:val="left"/>
      </w:pPr>
      <w:r>
        <w:rPr>
          <w:b/>
        </w:rPr>
        <w:t xml:space="preserve"> </w:t>
      </w:r>
    </w:p>
    <w:p w:rsidR="003E6F10" w:rsidRDefault="00823D61" w:rsidP="0029757B">
      <w:pPr>
        <w:pStyle w:val="1"/>
        <w:spacing w:after="104" w:line="358" w:lineRule="auto"/>
        <w:ind w:left="-8" w:firstLine="0"/>
        <w:jc w:val="left"/>
      </w:pPr>
      <w:r>
        <w:rPr>
          <w:i/>
        </w:rPr>
        <w:t>1.</w:t>
      </w:r>
      <w:r>
        <w:rPr>
          <w:i/>
          <w:color w:val="00AF50"/>
        </w:rPr>
        <w:t xml:space="preserve"> </w:t>
      </w:r>
      <w:r>
        <w:rPr>
          <w:i/>
        </w:rPr>
        <w:t>Характеристика учебного предмета, его место и роль в образовательном процессе</w:t>
      </w:r>
      <w:r>
        <w:rPr>
          <w:b w:val="0"/>
        </w:rPr>
        <w:t xml:space="preserve"> </w:t>
      </w:r>
    </w:p>
    <w:p w:rsidR="003E6F10" w:rsidRDefault="00823D61">
      <w:pPr>
        <w:ind w:left="2" w:right="15" w:firstLine="708"/>
      </w:pPr>
      <w:r>
        <w:t xml:space="preserve">Программа учебного предмета  «Ансамбль» 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музыкального  искусства  «Народные инструменты». </w:t>
      </w:r>
    </w:p>
    <w:p w:rsidR="003E6F10" w:rsidRDefault="00823D61">
      <w:pPr>
        <w:spacing w:after="307"/>
        <w:ind w:right="15"/>
      </w:pPr>
      <w:r>
        <w:t xml:space="preserve">       В общей системе  профессионального музыкального образования значительное место отводится коллективным видам музицирования: ансамблю, оркестру. В последние годы увеличилось число различных по составу ансамблей: как учебных, так и  профессиональных. </w:t>
      </w:r>
    </w:p>
    <w:p w:rsidR="003E6F10" w:rsidRDefault="00823D61">
      <w:pPr>
        <w:spacing w:after="310"/>
        <w:ind w:left="13" w:right="15"/>
      </w:pPr>
      <w:r>
        <w:t xml:space="preserve">         Навыки коллективного  музицирования формируются  и развиваются на основе и параллельно с уже приобретенными знаниями в классе по специальности. Смешанные ансамбли русских народных инструментов широко распространяются в школьной учебной практике, так как не во всех музыкальных образовательных учреждениях имеются большие классы струнных народных инструментов, составляющих основу оркестра. </w:t>
      </w:r>
    </w:p>
    <w:p w:rsidR="003E6F10" w:rsidRDefault="00823D61">
      <w:pPr>
        <w:spacing w:after="309"/>
        <w:ind w:left="13" w:right="15"/>
      </w:pPr>
      <w:r>
        <w:t xml:space="preserve">         Успешный опыт смешанных ансамблей должен основываться на творческих контактах руководителя коллектива с преподавателями по специальности. </w:t>
      </w:r>
    </w:p>
    <w:p w:rsidR="0029757B" w:rsidRDefault="00823D61">
      <w:pPr>
        <w:spacing w:after="0" w:line="516" w:lineRule="auto"/>
        <w:ind w:left="3" w:right="170" w:firstLine="708"/>
      </w:pPr>
      <w:r>
        <w:t xml:space="preserve">Данная программа разработана для ансамбля народных инструментов. </w:t>
      </w:r>
    </w:p>
    <w:p w:rsidR="003E6F10" w:rsidRDefault="00823D61" w:rsidP="0029757B">
      <w:pPr>
        <w:spacing w:after="0" w:line="516" w:lineRule="auto"/>
        <w:ind w:right="170"/>
      </w:pPr>
      <w:r>
        <w:rPr>
          <w:b/>
          <w:i/>
        </w:rPr>
        <w:t xml:space="preserve">2. Цель и задачи учебного предмета  </w:t>
      </w:r>
    </w:p>
    <w:p w:rsidR="003E6F10" w:rsidRDefault="00823D61">
      <w:pPr>
        <w:tabs>
          <w:tab w:val="center" w:pos="1082"/>
        </w:tabs>
        <w:spacing w:after="342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Цель: </w:t>
      </w:r>
    </w:p>
    <w:p w:rsidR="003E6F10" w:rsidRDefault="00823D61">
      <w:pPr>
        <w:numPr>
          <w:ilvl w:val="0"/>
          <w:numId w:val="7"/>
        </w:numPr>
        <w:spacing w:after="44" w:line="333" w:lineRule="auto"/>
        <w:ind w:right="15" w:hanging="360"/>
      </w:pPr>
      <w:r>
        <w:t>развитие музыкально-творческих способностей учащихся на основе приобретенных им знаний, умений и навыков в области ансамблевого исполнительства.</w:t>
      </w:r>
      <w:r>
        <w:rPr>
          <w:b/>
        </w:rPr>
        <w:t xml:space="preserve"> Задачи: </w:t>
      </w:r>
    </w:p>
    <w:p w:rsidR="003E6F10" w:rsidRDefault="00823D61">
      <w:pPr>
        <w:numPr>
          <w:ilvl w:val="0"/>
          <w:numId w:val="7"/>
        </w:numPr>
        <w:spacing w:after="6" w:line="365" w:lineRule="auto"/>
        <w:ind w:right="15" w:hanging="360"/>
      </w:pPr>
      <w:r>
        <w:t>стимулирование развития эмоциональности, памяти, мышления, воображения и творческой активности при игре в ансамбле;</w:t>
      </w:r>
      <w:r>
        <w:rPr>
          <w:b/>
        </w:rPr>
        <w:t xml:space="preserve"> </w:t>
      </w:r>
    </w:p>
    <w:p w:rsidR="003E6F10" w:rsidRDefault="00823D61">
      <w:pPr>
        <w:numPr>
          <w:ilvl w:val="0"/>
          <w:numId w:val="7"/>
        </w:numPr>
        <w:spacing w:after="6" w:line="365" w:lineRule="auto"/>
        <w:ind w:right="15" w:hanging="360"/>
      </w:pPr>
      <w:r>
        <w:t>формирование у обучающихся комплекса исполнительских навыков, необходимых для ансамблевого музицирования;</w:t>
      </w:r>
      <w:r>
        <w:rPr>
          <w:b/>
        </w:rPr>
        <w:t xml:space="preserve"> </w:t>
      </w:r>
    </w:p>
    <w:p w:rsidR="003E6F10" w:rsidRDefault="00823D61">
      <w:pPr>
        <w:numPr>
          <w:ilvl w:val="0"/>
          <w:numId w:val="7"/>
        </w:numPr>
        <w:spacing w:line="363" w:lineRule="auto"/>
        <w:ind w:right="15" w:hanging="360"/>
      </w:pPr>
      <w:r>
        <w:t>расширение кругозора учащегося путем ознакомления с ансамблевым репертуаром;</w:t>
      </w:r>
      <w:r>
        <w:rPr>
          <w:b/>
        </w:rPr>
        <w:t xml:space="preserve"> </w:t>
      </w:r>
    </w:p>
    <w:p w:rsidR="003E6F10" w:rsidRDefault="00823D61">
      <w:pPr>
        <w:numPr>
          <w:ilvl w:val="0"/>
          <w:numId w:val="7"/>
        </w:numPr>
        <w:spacing w:after="127"/>
        <w:ind w:right="15" w:hanging="360"/>
      </w:pPr>
      <w:r>
        <w:t xml:space="preserve"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музицирования, оценивать игру друг друга); </w:t>
      </w:r>
    </w:p>
    <w:p w:rsidR="003E6F10" w:rsidRDefault="00823D61">
      <w:pPr>
        <w:numPr>
          <w:ilvl w:val="0"/>
          <w:numId w:val="7"/>
        </w:numPr>
        <w:spacing w:after="17" w:line="359" w:lineRule="auto"/>
        <w:ind w:right="15" w:hanging="360"/>
      </w:pPr>
      <w:r>
        <w:t xml:space="preserve">развитие чувства ансамбля (чувства партнерства при игре в ансамбле), артистизма и музыкальности; </w:t>
      </w:r>
    </w:p>
    <w:p w:rsidR="003E6F10" w:rsidRDefault="00823D61">
      <w:pPr>
        <w:numPr>
          <w:ilvl w:val="0"/>
          <w:numId w:val="7"/>
        </w:numPr>
        <w:spacing w:after="18" w:line="358" w:lineRule="auto"/>
        <w:ind w:right="15" w:hanging="360"/>
      </w:pPr>
      <w:r>
        <w:t xml:space="preserve">обучение навыкам самостоятельной работы, а также навыкам чтения с листа в ансамбле; </w:t>
      </w:r>
    </w:p>
    <w:p w:rsidR="003E6F10" w:rsidRDefault="00823D61">
      <w:pPr>
        <w:numPr>
          <w:ilvl w:val="0"/>
          <w:numId w:val="7"/>
        </w:numPr>
        <w:spacing w:after="16" w:line="359" w:lineRule="auto"/>
        <w:ind w:right="15" w:hanging="360"/>
      </w:pPr>
      <w:r>
        <w:t xml:space="preserve">приобретение обучающимися опыта творческой деятельности и публичных выступлений в сфере ансамблевого музицирования; </w:t>
      </w:r>
    </w:p>
    <w:p w:rsidR="003E6F10" w:rsidRDefault="00823D61">
      <w:pPr>
        <w:numPr>
          <w:ilvl w:val="0"/>
          <w:numId w:val="7"/>
        </w:numPr>
        <w:spacing w:after="43"/>
        <w:ind w:right="15" w:hanging="360"/>
      </w:pPr>
      <w:r>
        <w:t xml:space="preserve">формирование у наиболее одаренных выпускников профессионального исполнительского комплекса пианиста-солиста камерного ансамбля. Учебный предмет «Ансамбль» неразрывно связан с учебным предметом «Специальность», а также со всеми предметами дополнительной предпрофессиональной  общеобразовательной программы в области искусства "Народные инструменты". </w:t>
      </w:r>
    </w:p>
    <w:p w:rsidR="003E6F10" w:rsidRDefault="00823D61">
      <w:pPr>
        <w:spacing w:after="224" w:line="336" w:lineRule="auto"/>
        <w:ind w:left="3" w:right="15" w:firstLine="708"/>
      </w:pPr>
      <w:r>
        <w:t xml:space="preserve">Предмет «Ансамбль» расширяет границы творческого общения инструменталистов - народников с учащимися других отделений учебного заведения, привлекая к сотрудничеству скрипачей, пианистов и  исполнителей на других инструментах. Ансамбль может выступать  в роли  сопровождения солистам-вокалистам  академического или народного пения, хору, а также принимать участие в театрализованных спектаклях фольклорных ансамблей. </w:t>
      </w:r>
    </w:p>
    <w:p w:rsidR="003E6F10" w:rsidRDefault="00823D61">
      <w:pPr>
        <w:spacing w:after="215" w:line="354" w:lineRule="auto"/>
        <w:ind w:left="14" w:right="15"/>
      </w:pPr>
      <w:r>
        <w:t xml:space="preserve">      Занятия в ансамбле – накопление опыта коллективного музицирования, ступень для подготовки  игры в оркестре. </w:t>
      </w:r>
    </w:p>
    <w:p w:rsidR="003E6F10" w:rsidRDefault="00823D61">
      <w:pPr>
        <w:spacing w:after="235" w:line="259" w:lineRule="auto"/>
        <w:ind w:left="2" w:right="0"/>
        <w:jc w:val="left"/>
      </w:pPr>
      <w:r>
        <w:rPr>
          <w:b/>
          <w:i/>
        </w:rPr>
        <w:t xml:space="preserve">3. Место учебного предмета в структуре образовательной программы. </w:t>
      </w:r>
      <w:r>
        <w:t xml:space="preserve"> </w:t>
      </w:r>
    </w:p>
    <w:p w:rsidR="003E6F10" w:rsidRDefault="00823D61">
      <w:pPr>
        <w:spacing w:after="133" w:line="347" w:lineRule="auto"/>
        <w:ind w:left="17" w:right="10"/>
        <w:jc w:val="left"/>
      </w:pPr>
      <w:r>
        <w:t xml:space="preserve">Учебный предмет ПО.01.УП.02 «Ансамбль»  входит в обязательную часть дополнительной предпрофессиональной общеобразовательной программы «Народные инструменты», в предметную область «Музыкальное исполнительство».  </w:t>
      </w:r>
    </w:p>
    <w:p w:rsidR="003E6F10" w:rsidRDefault="00823D61">
      <w:pPr>
        <w:spacing w:after="243" w:line="337" w:lineRule="auto"/>
        <w:ind w:left="66" w:right="15" w:firstLine="708"/>
      </w:pPr>
      <w:r>
        <w:t xml:space="preserve">Учебный предмет направлен на приобретение обучающимися следующих </w:t>
      </w:r>
      <w:r>
        <w:rPr>
          <w:b/>
          <w:i/>
        </w:rPr>
        <w:t>знаний, умений и навыков</w:t>
      </w:r>
      <w:r>
        <w:t xml:space="preserve">:  </w:t>
      </w:r>
    </w:p>
    <w:p w:rsidR="003E6F10" w:rsidRDefault="00823D61">
      <w:pPr>
        <w:numPr>
          <w:ilvl w:val="0"/>
          <w:numId w:val="8"/>
        </w:numPr>
        <w:ind w:left="648" w:right="15" w:hanging="360"/>
      </w:pPr>
      <w:r>
        <w:t xml:space="preserve">формирование комплекса умений и навыков в области коллективного творчества (ансамблевое исполнительство), позволяющего демонстрировать в ансамблевой игре единство исполнительских намерений и реализацию исполнительского замысла;  </w:t>
      </w:r>
    </w:p>
    <w:p w:rsidR="003E6F10" w:rsidRDefault="00823D61">
      <w:pPr>
        <w:numPr>
          <w:ilvl w:val="0"/>
          <w:numId w:val="8"/>
        </w:numPr>
        <w:ind w:left="648" w:right="15" w:hanging="360"/>
      </w:pPr>
      <w:r>
        <w:t xml:space="preserve">знание ансамблевого репертуара различных отечественных и зарубежных композиторов, способствующее формированию способности к </w:t>
      </w:r>
    </w:p>
    <w:p w:rsidR="003E6F10" w:rsidRDefault="00823D61">
      <w:pPr>
        <w:spacing w:after="135"/>
        <w:ind w:left="658" w:right="15"/>
      </w:pPr>
      <w:r>
        <w:t xml:space="preserve">сотворческому исполнительству на разнообразной литературе;  </w:t>
      </w:r>
    </w:p>
    <w:p w:rsidR="003E6F10" w:rsidRDefault="00823D61">
      <w:pPr>
        <w:numPr>
          <w:ilvl w:val="0"/>
          <w:numId w:val="8"/>
        </w:numPr>
        <w:spacing w:after="126"/>
        <w:ind w:left="648" w:right="15" w:hanging="360"/>
      </w:pPr>
      <w:r>
        <w:t xml:space="preserve">знание основных направлений камерно-инструментальной музыки - эпохи барокко, венской классики, романтизма, русской музыки XIX века, отечественной и зарубежной музыки XX века;  </w:t>
      </w:r>
    </w:p>
    <w:p w:rsidR="003E6F10" w:rsidRDefault="00823D61">
      <w:pPr>
        <w:numPr>
          <w:ilvl w:val="0"/>
          <w:numId w:val="8"/>
        </w:numPr>
        <w:spacing w:after="38"/>
        <w:ind w:left="648" w:right="15" w:hanging="360"/>
      </w:pPr>
      <w:r>
        <w:t xml:space="preserve">формирование навыков по решению музыкально-исполнительских задач ансамблевого исполнительства, обусловленных художественным содержанием, стилем музыкального произведения, жанром и особенностями его формы.  </w:t>
      </w:r>
    </w:p>
    <w:p w:rsidR="003E6F10" w:rsidRDefault="00823D61">
      <w:pPr>
        <w:spacing w:after="192" w:line="259" w:lineRule="auto"/>
        <w:ind w:left="728" w:right="0" w:firstLine="0"/>
        <w:jc w:val="left"/>
      </w:pPr>
      <w:r>
        <w:t xml:space="preserve">  </w:t>
      </w:r>
    </w:p>
    <w:p w:rsidR="003E6F10" w:rsidRDefault="00823D61" w:rsidP="0029757B">
      <w:pPr>
        <w:pStyle w:val="1"/>
        <w:spacing w:after="217"/>
        <w:ind w:right="89"/>
        <w:jc w:val="both"/>
      </w:pPr>
      <w:r>
        <w:rPr>
          <w:i/>
        </w:rPr>
        <w:t>4. Срок реализации учебного предмета «Ансамбль»</w:t>
      </w:r>
      <w:r>
        <w:rPr>
          <w:b w:val="0"/>
        </w:rPr>
        <w:t xml:space="preserve"> </w:t>
      </w:r>
    </w:p>
    <w:p w:rsidR="003E6F10" w:rsidRDefault="00823D61">
      <w:pPr>
        <w:spacing w:after="236" w:line="336" w:lineRule="auto"/>
        <w:ind w:left="3" w:right="15" w:firstLine="708"/>
      </w:pPr>
      <w:r>
        <w:t>Реализации дан</w:t>
      </w:r>
      <w:r w:rsidR="00BF5BAE">
        <w:t>ной программы осуществляется с 4</w:t>
      </w:r>
      <w:r>
        <w:t xml:space="preserve"> по 8 классы (по образовательным программам со сроком обучения 8-9 лет)  </w:t>
      </w:r>
    </w:p>
    <w:p w:rsidR="003E6F10" w:rsidRDefault="00823D61" w:rsidP="0029757B">
      <w:pPr>
        <w:spacing w:after="209" w:line="355" w:lineRule="auto"/>
        <w:ind w:left="0" w:right="0" w:firstLine="0"/>
      </w:pPr>
      <w:r>
        <w:rPr>
          <w:b/>
          <w:i/>
        </w:rPr>
        <w:t xml:space="preserve">5. Объем учебного времени, </w:t>
      </w:r>
      <w:r>
        <w:t xml:space="preserve">предусмотренный учебным планом  образовательного учреждения на реализацию предмета «Ансамбль»: </w:t>
      </w:r>
    </w:p>
    <w:p w:rsidR="003E6F10" w:rsidRDefault="00823D61">
      <w:pPr>
        <w:pStyle w:val="1"/>
        <w:spacing w:after="0"/>
        <w:ind w:left="354" w:right="343"/>
      </w:pPr>
      <w:r>
        <w:t xml:space="preserve">Срок обучения – 8 (9) лет </w:t>
      </w:r>
    </w:p>
    <w:p w:rsidR="00211AE6" w:rsidRPr="00211AE6" w:rsidRDefault="00211AE6" w:rsidP="00211AE6">
      <w:pPr>
        <w:spacing w:line="360" w:lineRule="auto"/>
        <w:outlineLvl w:val="0"/>
        <w:rPr>
          <w:b/>
          <w:color w:val="auto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061"/>
        <w:gridCol w:w="1985"/>
        <w:gridCol w:w="1785"/>
      </w:tblGrid>
      <w:tr w:rsidR="00211AE6" w:rsidRPr="00211AE6" w:rsidTr="00405453">
        <w:tc>
          <w:tcPr>
            <w:tcW w:w="6061" w:type="dxa"/>
          </w:tcPr>
          <w:p w:rsidR="00211AE6" w:rsidRPr="00211AE6" w:rsidRDefault="00211AE6" w:rsidP="00211AE6">
            <w:pPr>
              <w:spacing w:after="0" w:line="360" w:lineRule="auto"/>
              <w:ind w:left="0" w:right="0" w:firstLine="0"/>
              <w:outlineLvl w:val="0"/>
              <w:rPr>
                <w:color w:val="auto"/>
                <w:szCs w:val="28"/>
              </w:rPr>
            </w:pPr>
            <w:r w:rsidRPr="00211AE6">
              <w:rPr>
                <w:color w:val="auto"/>
                <w:szCs w:val="28"/>
              </w:rPr>
              <w:t>Класс</w:t>
            </w:r>
          </w:p>
        </w:tc>
        <w:tc>
          <w:tcPr>
            <w:tcW w:w="1985" w:type="dxa"/>
          </w:tcPr>
          <w:p w:rsidR="00211AE6" w:rsidRPr="00211AE6" w:rsidRDefault="00EB4F59" w:rsidP="00211AE6">
            <w:pPr>
              <w:spacing w:after="0" w:line="360" w:lineRule="auto"/>
              <w:ind w:left="0" w:right="0" w:firstLine="0"/>
              <w:jc w:val="center"/>
              <w:outlineLvl w:val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с 4</w:t>
            </w:r>
            <w:r w:rsidR="00211AE6" w:rsidRPr="00211AE6">
              <w:rPr>
                <w:color w:val="auto"/>
                <w:szCs w:val="28"/>
              </w:rPr>
              <w:t xml:space="preserve"> по 8 классы</w:t>
            </w:r>
          </w:p>
        </w:tc>
        <w:tc>
          <w:tcPr>
            <w:tcW w:w="1785" w:type="dxa"/>
          </w:tcPr>
          <w:p w:rsidR="00211AE6" w:rsidRPr="00211AE6" w:rsidRDefault="00211AE6" w:rsidP="00211AE6">
            <w:pPr>
              <w:spacing w:after="0" w:line="360" w:lineRule="auto"/>
              <w:ind w:left="0" w:right="0" w:firstLine="0"/>
              <w:jc w:val="center"/>
              <w:outlineLvl w:val="0"/>
              <w:rPr>
                <w:color w:val="auto"/>
                <w:szCs w:val="28"/>
              </w:rPr>
            </w:pPr>
            <w:r w:rsidRPr="00211AE6">
              <w:rPr>
                <w:color w:val="auto"/>
                <w:szCs w:val="28"/>
              </w:rPr>
              <w:t>9 класс</w:t>
            </w:r>
          </w:p>
        </w:tc>
      </w:tr>
      <w:tr w:rsidR="00211AE6" w:rsidRPr="00211AE6" w:rsidTr="00405453">
        <w:tc>
          <w:tcPr>
            <w:tcW w:w="6061" w:type="dxa"/>
          </w:tcPr>
          <w:p w:rsidR="00211AE6" w:rsidRPr="00211AE6" w:rsidRDefault="00211AE6" w:rsidP="00211AE6">
            <w:pPr>
              <w:spacing w:after="0" w:line="360" w:lineRule="auto"/>
              <w:ind w:left="0" w:right="0" w:firstLine="0"/>
              <w:outlineLvl w:val="0"/>
              <w:rPr>
                <w:color w:val="auto"/>
                <w:szCs w:val="28"/>
              </w:rPr>
            </w:pPr>
            <w:r w:rsidRPr="00211AE6">
              <w:rPr>
                <w:color w:val="auto"/>
                <w:szCs w:val="28"/>
              </w:rPr>
              <w:t>Максимальная учебная нагрузка (в часах)</w:t>
            </w:r>
          </w:p>
        </w:tc>
        <w:tc>
          <w:tcPr>
            <w:tcW w:w="1985" w:type="dxa"/>
          </w:tcPr>
          <w:p w:rsidR="00211AE6" w:rsidRPr="00211AE6" w:rsidRDefault="00211AE6" w:rsidP="00211AE6">
            <w:pPr>
              <w:spacing w:after="0" w:line="240" w:lineRule="auto"/>
              <w:ind w:left="0" w:right="0" w:firstLine="0"/>
              <w:jc w:val="center"/>
              <w:outlineLvl w:val="0"/>
              <w:rPr>
                <w:color w:val="auto"/>
                <w:szCs w:val="28"/>
              </w:rPr>
            </w:pPr>
            <w:r w:rsidRPr="00211AE6">
              <w:rPr>
                <w:color w:val="auto"/>
                <w:szCs w:val="28"/>
              </w:rPr>
              <w:t>462</w:t>
            </w:r>
          </w:p>
          <w:p w:rsidR="00211AE6" w:rsidRPr="00211AE6" w:rsidRDefault="00211AE6" w:rsidP="00211AE6">
            <w:pPr>
              <w:spacing w:after="0" w:line="240" w:lineRule="auto"/>
              <w:ind w:left="0" w:right="0" w:firstLine="0"/>
              <w:jc w:val="center"/>
              <w:outlineLvl w:val="0"/>
              <w:rPr>
                <w:color w:val="auto"/>
                <w:szCs w:val="28"/>
              </w:rPr>
            </w:pPr>
            <w:r w:rsidRPr="00211AE6">
              <w:rPr>
                <w:color w:val="auto"/>
                <w:sz w:val="22"/>
              </w:rPr>
              <w:t>(в том числе из обязательной части - 330 часов, из вариативной части - 132 часа)</w:t>
            </w:r>
            <w:r w:rsidRPr="00211AE6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785" w:type="dxa"/>
          </w:tcPr>
          <w:p w:rsidR="00211AE6" w:rsidRPr="00211AE6" w:rsidRDefault="00211AE6" w:rsidP="00211AE6">
            <w:pPr>
              <w:spacing w:after="0" w:line="360" w:lineRule="auto"/>
              <w:ind w:left="0" w:right="0" w:firstLine="0"/>
              <w:jc w:val="center"/>
              <w:outlineLvl w:val="0"/>
              <w:rPr>
                <w:color w:val="auto"/>
                <w:szCs w:val="28"/>
              </w:rPr>
            </w:pPr>
            <w:r w:rsidRPr="00211AE6">
              <w:rPr>
                <w:color w:val="auto"/>
                <w:szCs w:val="28"/>
              </w:rPr>
              <w:t>132</w:t>
            </w:r>
          </w:p>
        </w:tc>
      </w:tr>
      <w:tr w:rsidR="00211AE6" w:rsidRPr="00211AE6" w:rsidTr="00405453">
        <w:tc>
          <w:tcPr>
            <w:tcW w:w="6061" w:type="dxa"/>
          </w:tcPr>
          <w:p w:rsidR="00211AE6" w:rsidRPr="00211AE6" w:rsidRDefault="00211AE6" w:rsidP="00211AE6">
            <w:pPr>
              <w:spacing w:after="0" w:line="360" w:lineRule="auto"/>
              <w:ind w:left="0" w:right="0" w:firstLine="0"/>
              <w:outlineLvl w:val="0"/>
              <w:rPr>
                <w:color w:val="auto"/>
                <w:szCs w:val="28"/>
              </w:rPr>
            </w:pPr>
            <w:r w:rsidRPr="00211AE6">
              <w:rPr>
                <w:color w:val="auto"/>
                <w:szCs w:val="28"/>
              </w:rPr>
              <w:t>Количество часов на аудиторные занятия</w:t>
            </w:r>
          </w:p>
        </w:tc>
        <w:tc>
          <w:tcPr>
            <w:tcW w:w="1985" w:type="dxa"/>
          </w:tcPr>
          <w:p w:rsidR="00211AE6" w:rsidRPr="00211AE6" w:rsidRDefault="00211AE6" w:rsidP="00211AE6">
            <w:pPr>
              <w:spacing w:after="0" w:line="240" w:lineRule="auto"/>
              <w:ind w:left="0" w:right="0" w:firstLine="0"/>
              <w:jc w:val="center"/>
              <w:outlineLvl w:val="0"/>
              <w:rPr>
                <w:color w:val="auto"/>
                <w:szCs w:val="28"/>
              </w:rPr>
            </w:pPr>
            <w:r w:rsidRPr="00211AE6">
              <w:rPr>
                <w:color w:val="auto"/>
                <w:szCs w:val="28"/>
              </w:rPr>
              <w:t>231</w:t>
            </w:r>
          </w:p>
          <w:p w:rsidR="00211AE6" w:rsidRPr="00211AE6" w:rsidRDefault="00211AE6" w:rsidP="00211AE6">
            <w:pPr>
              <w:spacing w:after="0" w:line="240" w:lineRule="auto"/>
              <w:ind w:left="0" w:right="0" w:firstLine="0"/>
              <w:jc w:val="center"/>
              <w:outlineLvl w:val="0"/>
              <w:rPr>
                <w:color w:val="auto"/>
                <w:szCs w:val="28"/>
              </w:rPr>
            </w:pPr>
            <w:r w:rsidRPr="00211AE6">
              <w:rPr>
                <w:color w:val="auto"/>
                <w:sz w:val="22"/>
              </w:rPr>
              <w:t>(в том числе из обязательной части - 165 часов, из вариативной части - 66 часов)</w:t>
            </w:r>
            <w:r w:rsidRPr="00211AE6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785" w:type="dxa"/>
          </w:tcPr>
          <w:p w:rsidR="00211AE6" w:rsidRPr="00211AE6" w:rsidRDefault="00211AE6" w:rsidP="00211AE6">
            <w:pPr>
              <w:spacing w:after="0" w:line="360" w:lineRule="auto"/>
              <w:ind w:left="0" w:right="0" w:firstLine="0"/>
              <w:jc w:val="center"/>
              <w:outlineLvl w:val="0"/>
              <w:rPr>
                <w:color w:val="auto"/>
                <w:szCs w:val="28"/>
              </w:rPr>
            </w:pPr>
            <w:r w:rsidRPr="00211AE6">
              <w:rPr>
                <w:color w:val="auto"/>
                <w:szCs w:val="28"/>
              </w:rPr>
              <w:t>66</w:t>
            </w:r>
          </w:p>
        </w:tc>
      </w:tr>
      <w:tr w:rsidR="00211AE6" w:rsidRPr="00211AE6" w:rsidTr="00405453">
        <w:tc>
          <w:tcPr>
            <w:tcW w:w="6061" w:type="dxa"/>
          </w:tcPr>
          <w:p w:rsidR="00211AE6" w:rsidRPr="00211AE6" w:rsidRDefault="00211AE6" w:rsidP="00211AE6">
            <w:pPr>
              <w:spacing w:after="0" w:line="360" w:lineRule="auto"/>
              <w:ind w:left="0" w:right="0" w:firstLine="0"/>
              <w:outlineLvl w:val="0"/>
              <w:rPr>
                <w:color w:val="auto"/>
                <w:szCs w:val="28"/>
              </w:rPr>
            </w:pPr>
            <w:r w:rsidRPr="00211AE6">
              <w:rPr>
                <w:color w:val="auto"/>
                <w:szCs w:val="28"/>
              </w:rPr>
              <w:t>Количество часов на внеаудиторные занятия</w:t>
            </w:r>
          </w:p>
        </w:tc>
        <w:tc>
          <w:tcPr>
            <w:tcW w:w="1985" w:type="dxa"/>
          </w:tcPr>
          <w:p w:rsidR="00211AE6" w:rsidRPr="00211AE6" w:rsidRDefault="00211AE6" w:rsidP="00211AE6">
            <w:pPr>
              <w:spacing w:after="0" w:line="240" w:lineRule="auto"/>
              <w:ind w:left="0" w:right="0" w:firstLine="0"/>
              <w:jc w:val="center"/>
              <w:outlineLvl w:val="0"/>
              <w:rPr>
                <w:color w:val="auto"/>
                <w:szCs w:val="28"/>
              </w:rPr>
            </w:pPr>
            <w:r w:rsidRPr="00211AE6">
              <w:rPr>
                <w:color w:val="auto"/>
                <w:szCs w:val="28"/>
              </w:rPr>
              <w:t>231</w:t>
            </w:r>
          </w:p>
          <w:p w:rsidR="00211AE6" w:rsidRPr="00211AE6" w:rsidRDefault="00211AE6" w:rsidP="00211AE6">
            <w:pPr>
              <w:spacing w:after="0" w:line="240" w:lineRule="auto"/>
              <w:ind w:left="0" w:right="0" w:firstLine="0"/>
              <w:jc w:val="center"/>
              <w:outlineLvl w:val="0"/>
              <w:rPr>
                <w:color w:val="auto"/>
                <w:szCs w:val="28"/>
              </w:rPr>
            </w:pPr>
            <w:r w:rsidRPr="00211AE6">
              <w:rPr>
                <w:color w:val="auto"/>
                <w:sz w:val="22"/>
              </w:rPr>
              <w:t>(в том числе из обязательной части - 165 часов, из вариативной части - 66 часов)</w:t>
            </w:r>
            <w:r w:rsidRPr="00211AE6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785" w:type="dxa"/>
          </w:tcPr>
          <w:p w:rsidR="00211AE6" w:rsidRPr="00211AE6" w:rsidRDefault="00211AE6" w:rsidP="00211AE6">
            <w:pPr>
              <w:spacing w:after="0" w:line="360" w:lineRule="auto"/>
              <w:ind w:left="0" w:right="0" w:firstLine="0"/>
              <w:jc w:val="center"/>
              <w:outlineLvl w:val="0"/>
              <w:rPr>
                <w:color w:val="auto"/>
                <w:szCs w:val="28"/>
              </w:rPr>
            </w:pPr>
            <w:r w:rsidRPr="00211AE6">
              <w:rPr>
                <w:color w:val="auto"/>
                <w:szCs w:val="28"/>
              </w:rPr>
              <w:t>66</w:t>
            </w:r>
          </w:p>
        </w:tc>
      </w:tr>
      <w:tr w:rsidR="00211AE6" w:rsidRPr="00211AE6" w:rsidTr="00405453">
        <w:tc>
          <w:tcPr>
            <w:tcW w:w="6061" w:type="dxa"/>
          </w:tcPr>
          <w:p w:rsidR="00211AE6" w:rsidRPr="00211AE6" w:rsidRDefault="00211AE6" w:rsidP="00211AE6">
            <w:pPr>
              <w:spacing w:after="0" w:line="360" w:lineRule="auto"/>
              <w:ind w:left="0" w:right="0" w:firstLine="0"/>
              <w:outlineLvl w:val="0"/>
              <w:rPr>
                <w:color w:val="auto"/>
                <w:szCs w:val="28"/>
              </w:rPr>
            </w:pPr>
            <w:r w:rsidRPr="00211AE6">
              <w:rPr>
                <w:color w:val="auto"/>
                <w:szCs w:val="28"/>
              </w:rPr>
              <w:t>Консультации (часов в неделю)</w:t>
            </w:r>
          </w:p>
        </w:tc>
        <w:tc>
          <w:tcPr>
            <w:tcW w:w="1985" w:type="dxa"/>
          </w:tcPr>
          <w:p w:rsidR="00211AE6" w:rsidRPr="00211AE6" w:rsidRDefault="00211AE6" w:rsidP="00211AE6">
            <w:pPr>
              <w:spacing w:after="0" w:line="360" w:lineRule="auto"/>
              <w:ind w:left="0" w:right="0" w:firstLine="0"/>
              <w:jc w:val="center"/>
              <w:outlineLvl w:val="0"/>
              <w:rPr>
                <w:color w:val="auto"/>
                <w:szCs w:val="28"/>
              </w:rPr>
            </w:pPr>
            <w:r w:rsidRPr="00211AE6">
              <w:rPr>
                <w:color w:val="auto"/>
                <w:szCs w:val="28"/>
              </w:rPr>
              <w:t>8</w:t>
            </w:r>
          </w:p>
        </w:tc>
        <w:tc>
          <w:tcPr>
            <w:tcW w:w="1785" w:type="dxa"/>
          </w:tcPr>
          <w:p w:rsidR="00211AE6" w:rsidRPr="00211AE6" w:rsidRDefault="00211AE6" w:rsidP="00211AE6">
            <w:pPr>
              <w:spacing w:after="0" w:line="360" w:lineRule="auto"/>
              <w:ind w:left="0" w:right="0" w:firstLine="0"/>
              <w:jc w:val="center"/>
              <w:outlineLvl w:val="0"/>
              <w:rPr>
                <w:color w:val="auto"/>
                <w:szCs w:val="28"/>
              </w:rPr>
            </w:pPr>
            <w:r w:rsidRPr="00211AE6">
              <w:rPr>
                <w:color w:val="auto"/>
                <w:szCs w:val="28"/>
              </w:rPr>
              <w:t>2</w:t>
            </w:r>
          </w:p>
        </w:tc>
      </w:tr>
    </w:tbl>
    <w:p w:rsidR="003E6F10" w:rsidRDefault="003E6F10">
      <w:pPr>
        <w:spacing w:after="299"/>
        <w:ind w:left="720" w:right="15"/>
      </w:pPr>
    </w:p>
    <w:p w:rsidR="003E6F10" w:rsidRDefault="00823D61" w:rsidP="0029757B">
      <w:pPr>
        <w:spacing w:after="219" w:line="352" w:lineRule="auto"/>
        <w:ind w:left="-8" w:right="0" w:firstLine="0"/>
        <w:jc w:val="left"/>
      </w:pPr>
      <w:r>
        <w:rPr>
          <w:b/>
          <w:i/>
        </w:rPr>
        <w:t>6. Форма проведения учебных аудиторных занятий:</w:t>
      </w:r>
      <w:r>
        <w:t xml:space="preserve"> мелкогрупповая (от 2 до 10 человек). </w:t>
      </w:r>
      <w:r w:rsidR="00297744">
        <w:t>Продолжительность одного занятия-45минут.</w:t>
      </w:r>
      <w:r>
        <w:t xml:space="preserve">  </w:t>
      </w:r>
    </w:p>
    <w:p w:rsidR="003E6F10" w:rsidRDefault="0029757B">
      <w:pPr>
        <w:pStyle w:val="2"/>
        <w:tabs>
          <w:tab w:val="center" w:pos="3623"/>
        </w:tabs>
        <w:spacing w:after="237"/>
        <w:ind w:left="-8" w:firstLine="0"/>
      </w:pPr>
      <w:r>
        <w:t xml:space="preserve"> </w:t>
      </w:r>
      <w:r w:rsidR="00823D61">
        <w:t xml:space="preserve">7. Обоснование структуры учебного предмета  </w:t>
      </w:r>
    </w:p>
    <w:p w:rsidR="003E6F10" w:rsidRDefault="00823D61">
      <w:pPr>
        <w:spacing w:after="25" w:line="337" w:lineRule="auto"/>
        <w:ind w:left="2" w:right="15" w:firstLine="566"/>
      </w:pPr>
      <w:r>
        <w:t xml:space="preserve">Обоснованием структуры программы являются ФГТ, отражающие все аспекты работы преподавателя с учеником.  </w:t>
      </w:r>
    </w:p>
    <w:p w:rsidR="003E6F10" w:rsidRDefault="00823D61">
      <w:pPr>
        <w:spacing w:after="119"/>
        <w:ind w:left="720" w:right="15"/>
      </w:pPr>
      <w:r>
        <w:t xml:space="preserve">Программа содержит  следующие разделы: </w:t>
      </w:r>
    </w:p>
    <w:p w:rsidR="003E6F10" w:rsidRDefault="00823D61">
      <w:pPr>
        <w:numPr>
          <w:ilvl w:val="0"/>
          <w:numId w:val="9"/>
        </w:numPr>
        <w:spacing w:after="0" w:line="354" w:lineRule="auto"/>
        <w:ind w:left="870" w:right="15" w:hanging="302"/>
      </w:pPr>
      <w:r>
        <w:t xml:space="preserve">сведения о затратах учебного времени, предусмотренного на освоение учебного предмета; </w:t>
      </w:r>
    </w:p>
    <w:p w:rsidR="003E6F10" w:rsidRDefault="00823D61">
      <w:pPr>
        <w:numPr>
          <w:ilvl w:val="0"/>
          <w:numId w:val="9"/>
        </w:numPr>
        <w:spacing w:after="113"/>
        <w:ind w:left="870" w:right="15" w:hanging="302"/>
      </w:pPr>
      <w:r>
        <w:t xml:space="preserve">распределение учебного материала по годам обучения; </w:t>
      </w:r>
    </w:p>
    <w:p w:rsidR="003E6F10" w:rsidRDefault="00823D61">
      <w:pPr>
        <w:numPr>
          <w:ilvl w:val="0"/>
          <w:numId w:val="9"/>
        </w:numPr>
        <w:spacing w:after="115"/>
        <w:ind w:left="870" w:right="15" w:hanging="302"/>
      </w:pPr>
      <w:r>
        <w:t xml:space="preserve">описание дидактических единиц учебного предмета; </w:t>
      </w:r>
    </w:p>
    <w:p w:rsidR="003E6F10" w:rsidRDefault="00823D61">
      <w:pPr>
        <w:numPr>
          <w:ilvl w:val="0"/>
          <w:numId w:val="9"/>
        </w:numPr>
        <w:spacing w:after="112"/>
        <w:ind w:left="870" w:right="15" w:hanging="302"/>
      </w:pPr>
      <w:r>
        <w:t xml:space="preserve">требования к уровню подготовки обучающихся; </w:t>
      </w:r>
    </w:p>
    <w:p w:rsidR="003E6F10" w:rsidRDefault="00823D61">
      <w:pPr>
        <w:numPr>
          <w:ilvl w:val="0"/>
          <w:numId w:val="9"/>
        </w:numPr>
        <w:ind w:left="870" w:right="15" w:hanging="302"/>
      </w:pPr>
      <w:r>
        <w:t xml:space="preserve">формы и методы контроля, система оценок; </w:t>
      </w:r>
    </w:p>
    <w:p w:rsidR="003E6F10" w:rsidRDefault="00823D61">
      <w:pPr>
        <w:numPr>
          <w:ilvl w:val="0"/>
          <w:numId w:val="9"/>
        </w:numPr>
        <w:spacing w:after="30"/>
        <w:ind w:left="870" w:right="15" w:hanging="302"/>
      </w:pPr>
      <w:r>
        <w:t xml:space="preserve">методическое обеспечение учебного процесса. </w:t>
      </w:r>
    </w:p>
    <w:p w:rsidR="003E6F10" w:rsidRDefault="00823D61">
      <w:pPr>
        <w:spacing w:after="147" w:line="337" w:lineRule="auto"/>
        <w:ind w:left="2" w:right="15" w:firstLine="567"/>
      </w:pPr>
      <w:r>
        <w:t xml:space="preserve">В соответствии с данными направлениями строится основной раздел программы «Содержание учебного предмета». </w:t>
      </w:r>
    </w:p>
    <w:p w:rsidR="003E6F10" w:rsidRDefault="00823D61">
      <w:pPr>
        <w:spacing w:after="309" w:line="259" w:lineRule="auto"/>
        <w:ind w:left="2" w:right="0" w:firstLine="0"/>
        <w:jc w:val="left"/>
      </w:pPr>
      <w:r>
        <w:rPr>
          <w:b/>
          <w:i/>
        </w:rPr>
        <w:t xml:space="preserve"> </w:t>
      </w:r>
      <w:r>
        <w:rPr>
          <w:b/>
          <w:i/>
        </w:rPr>
        <w:tab/>
        <w:t xml:space="preserve"> </w:t>
      </w:r>
    </w:p>
    <w:p w:rsidR="003E6F10" w:rsidRDefault="00823D61">
      <w:pPr>
        <w:pStyle w:val="2"/>
        <w:spacing w:after="323"/>
        <w:ind w:left="2"/>
      </w:pPr>
      <w:r>
        <w:t xml:space="preserve">8. Методы обучения </w:t>
      </w:r>
    </w:p>
    <w:p w:rsidR="003E6F10" w:rsidRDefault="00823D61">
      <w:pPr>
        <w:spacing w:after="335"/>
        <w:ind w:left="432" w:right="15"/>
      </w:pPr>
      <w:r>
        <w:t xml:space="preserve">Выбор методов обучения  по предмету «Ансамбль» зависит от:  </w:t>
      </w:r>
    </w:p>
    <w:p w:rsidR="003E6F10" w:rsidRDefault="00823D61">
      <w:pPr>
        <w:numPr>
          <w:ilvl w:val="0"/>
          <w:numId w:val="10"/>
        </w:numPr>
        <w:ind w:right="15" w:hanging="425"/>
      </w:pPr>
      <w:r>
        <w:t xml:space="preserve">возраста учащихся;  </w:t>
      </w:r>
    </w:p>
    <w:p w:rsidR="003E6F10" w:rsidRDefault="00823D61">
      <w:pPr>
        <w:numPr>
          <w:ilvl w:val="0"/>
          <w:numId w:val="10"/>
        </w:numPr>
        <w:ind w:right="15" w:hanging="425"/>
      </w:pPr>
      <w:r>
        <w:t xml:space="preserve">их индивидуальных  способностей; </w:t>
      </w:r>
    </w:p>
    <w:p w:rsidR="003E6F10" w:rsidRDefault="00823D61">
      <w:pPr>
        <w:numPr>
          <w:ilvl w:val="0"/>
          <w:numId w:val="10"/>
        </w:numPr>
        <w:ind w:right="15" w:hanging="425"/>
      </w:pPr>
      <w:r>
        <w:t xml:space="preserve">от  состава ансамбля; </w:t>
      </w:r>
    </w:p>
    <w:p w:rsidR="003E6F10" w:rsidRDefault="00823D61">
      <w:pPr>
        <w:numPr>
          <w:ilvl w:val="0"/>
          <w:numId w:val="10"/>
        </w:numPr>
        <w:ind w:right="15" w:hanging="425"/>
      </w:pPr>
      <w:r>
        <w:t xml:space="preserve">от количества участников ансамбля. </w:t>
      </w:r>
    </w:p>
    <w:p w:rsidR="003E6F10" w:rsidRDefault="00823D61">
      <w:pPr>
        <w:spacing w:after="0" w:line="403" w:lineRule="auto"/>
        <w:ind w:left="13" w:right="15"/>
      </w:pPr>
      <w:r>
        <w:t xml:space="preserve">  Для достижения поставленной цели и реализации задач предмета используются следующие методы обучения: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словесный (рассказ, беседа, объяснение);  </w:t>
      </w:r>
    </w:p>
    <w:p w:rsidR="003E6F10" w:rsidRDefault="00823D61">
      <w:pPr>
        <w:numPr>
          <w:ilvl w:val="0"/>
          <w:numId w:val="10"/>
        </w:numPr>
        <w:spacing w:after="17" w:line="358" w:lineRule="auto"/>
        <w:ind w:right="15" w:hanging="425"/>
      </w:pPr>
      <w:r>
        <w:t xml:space="preserve">метод упражнений и повторений (выработка игровых навыков ученика, работа над художественно-образной сферой произведения);   </w:t>
      </w:r>
    </w:p>
    <w:p w:rsidR="003E6F10" w:rsidRDefault="00823D61">
      <w:pPr>
        <w:numPr>
          <w:ilvl w:val="0"/>
          <w:numId w:val="10"/>
        </w:numPr>
        <w:spacing w:after="16" w:line="359" w:lineRule="auto"/>
        <w:ind w:right="15" w:hanging="425"/>
      </w:pPr>
      <w:r>
        <w:t xml:space="preserve">метод показа (показ педагогом игровых движений, исполнение педагогом пьес с использованием многообразных  вариантов показа);  </w:t>
      </w:r>
    </w:p>
    <w:p w:rsidR="003E6F10" w:rsidRDefault="00823D61">
      <w:pPr>
        <w:numPr>
          <w:ilvl w:val="0"/>
          <w:numId w:val="10"/>
        </w:numPr>
        <w:spacing w:after="18" w:line="358" w:lineRule="auto"/>
        <w:ind w:right="15" w:hanging="425"/>
      </w:pPr>
      <w:r>
        <w:t xml:space="preserve">объяснительно-иллюстративный (педагог играет произведение ученика и попутно объясняет);  </w:t>
      </w:r>
    </w:p>
    <w:p w:rsidR="003E6F10" w:rsidRDefault="00823D61">
      <w:pPr>
        <w:numPr>
          <w:ilvl w:val="0"/>
          <w:numId w:val="10"/>
        </w:numPr>
        <w:spacing w:after="15" w:line="358" w:lineRule="auto"/>
        <w:ind w:right="15" w:hanging="425"/>
      </w:pPr>
      <w:r>
        <w:t xml:space="preserve">репродуктивный метод (повторение учеником игровых приемов по образцу учителя);  </w:t>
      </w:r>
    </w:p>
    <w:p w:rsidR="003E6F10" w:rsidRDefault="00823D61">
      <w:pPr>
        <w:numPr>
          <w:ilvl w:val="0"/>
          <w:numId w:val="10"/>
        </w:numPr>
        <w:spacing w:after="11" w:line="361" w:lineRule="auto"/>
        <w:ind w:right="15" w:hanging="425"/>
      </w:pPr>
      <w:r>
        <w:t xml:space="preserve">метод проблемного изложения (педагог ставит  и сам решает проблему, показывая при этом ученику разные пути и варианты решения);  </w:t>
      </w:r>
    </w:p>
    <w:p w:rsidR="003E6F10" w:rsidRDefault="00823D61">
      <w:pPr>
        <w:numPr>
          <w:ilvl w:val="0"/>
          <w:numId w:val="10"/>
        </w:numPr>
        <w:spacing w:after="0" w:line="357" w:lineRule="auto"/>
        <w:ind w:right="15" w:hanging="425"/>
      </w:pPr>
      <w:r>
        <w:t xml:space="preserve">частично-поисковый (ученик участвует в поисках решения поставленной задачи).  </w:t>
      </w:r>
    </w:p>
    <w:p w:rsidR="003E6F10" w:rsidRDefault="00823D61">
      <w:pPr>
        <w:spacing w:after="124"/>
        <w:ind w:left="3" w:right="15" w:firstLine="720"/>
      </w:pPr>
      <w:r>
        <w:t xml:space="preserve">Предложенные методы работы с ансамблем народных инструментов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 исполнительства на русских народных инструментах. </w:t>
      </w:r>
    </w:p>
    <w:p w:rsidR="003E6F10" w:rsidRDefault="00823D61">
      <w:pPr>
        <w:pStyle w:val="2"/>
        <w:spacing w:after="179" w:line="364" w:lineRule="auto"/>
        <w:ind w:left="2"/>
      </w:pPr>
      <w:r>
        <w:rPr>
          <w:i w:val="0"/>
          <w:color w:val="00AF50"/>
        </w:rPr>
        <w:t xml:space="preserve"> </w:t>
      </w:r>
      <w:r>
        <w:t xml:space="preserve">9. Описание материально – технических условий реализации учебного предмета «Ансамбль» </w:t>
      </w:r>
    </w:p>
    <w:p w:rsidR="00FF00A1" w:rsidRPr="00FF00A1" w:rsidRDefault="00823D61" w:rsidP="00FF00A1">
      <w:pPr>
        <w:spacing w:line="324" w:lineRule="auto"/>
        <w:ind w:left="4" w:right="117" w:firstLine="708"/>
      </w:pPr>
      <w:r>
        <w:t>Материально – техническая база музыкальной школы соответствует санитарным и противопожарным нормам, нормам охраны труда. Площадь помещения для учебного предмета должна быть не менее 9 кв.м.  Учебный</w:t>
      </w:r>
      <w:r w:rsidR="00FF00A1" w:rsidRPr="00FF00A1">
        <w:t xml:space="preserve"> процесс  </w:t>
      </w:r>
      <w:r w:rsidR="00FF00A1" w:rsidRPr="00FF00A1">
        <w:tab/>
        <w:t xml:space="preserve">должен  </w:t>
      </w:r>
      <w:r w:rsidR="00FF00A1" w:rsidRPr="00FF00A1">
        <w:tab/>
        <w:t xml:space="preserve">быть  обеспечен  нотными  пультами </w:t>
      </w:r>
    </w:p>
    <w:p w:rsidR="00FF00A1" w:rsidRPr="00FF00A1" w:rsidRDefault="00FF00A1" w:rsidP="00FF00A1">
      <w:pPr>
        <w:spacing w:line="324" w:lineRule="auto"/>
        <w:ind w:left="4" w:right="117" w:firstLine="708"/>
      </w:pPr>
      <w:r w:rsidRPr="00FF00A1">
        <w:t xml:space="preserve">(пюпитрами) и стульями.  В музыкальной школе имеется достаточное количество высококачественных инструментов баянов, аккордеонов, гитар,  а также созданы условия для их содержания, своевременного обслуживания и ремонта.  </w:t>
      </w:r>
    </w:p>
    <w:p w:rsidR="003E6F10" w:rsidRDefault="00823D61">
      <w:pPr>
        <w:spacing w:line="324" w:lineRule="auto"/>
        <w:ind w:left="4" w:right="117" w:firstLine="708"/>
      </w:pPr>
      <w:r>
        <w:t xml:space="preserve"> </w:t>
      </w:r>
    </w:p>
    <w:p w:rsidR="003E6F10" w:rsidRDefault="003E6F10" w:rsidP="00FF00A1">
      <w:pPr>
        <w:ind w:left="0" w:firstLine="0"/>
        <w:sectPr w:rsidR="003E6F10">
          <w:footerReference w:type="even" r:id="rId10"/>
          <w:footerReference w:type="default" r:id="rId11"/>
          <w:footerReference w:type="first" r:id="rId12"/>
          <w:pgSz w:w="11906" w:h="16838"/>
          <w:pgMar w:top="954" w:right="848" w:bottom="1430" w:left="1438" w:header="720" w:footer="697" w:gutter="0"/>
          <w:cols w:space="720"/>
        </w:sectPr>
      </w:pPr>
    </w:p>
    <w:p w:rsidR="003E6F10" w:rsidRDefault="00823D61">
      <w:pPr>
        <w:pStyle w:val="2"/>
        <w:spacing w:after="321"/>
        <w:ind w:left="354" w:right="11"/>
        <w:jc w:val="center"/>
      </w:pPr>
      <w:r>
        <w:rPr>
          <w:i w:val="0"/>
        </w:rPr>
        <w:t xml:space="preserve">II. Структура и содержание учебного предмета </w:t>
      </w:r>
    </w:p>
    <w:p w:rsidR="003E6F10" w:rsidRDefault="00823D61">
      <w:pPr>
        <w:spacing w:after="215" w:line="347" w:lineRule="auto"/>
        <w:ind w:left="359" w:right="10"/>
        <w:jc w:val="left"/>
      </w:pPr>
      <w:r>
        <w:t xml:space="preserve">        </w:t>
      </w:r>
      <w:r>
        <w:rPr>
          <w:b/>
        </w:rPr>
        <w:t>Сведения о затратах учебного времени</w:t>
      </w:r>
      <w:r>
        <w:t>, предусмотренного на освоение учебного предмета «Ансамбль», на максимальную, самостоятельную нагрузку обучающихся и аудиторные занятия: :</w:t>
      </w:r>
      <w:r>
        <w:rPr>
          <w:b/>
          <w:color w:val="00AF50"/>
        </w:rPr>
        <w:t xml:space="preserve"> </w:t>
      </w:r>
      <w:r>
        <w:rPr>
          <w:b/>
          <w:color w:val="00AF50"/>
        </w:rPr>
        <w:tab/>
        <w:t xml:space="preserve"> </w:t>
      </w:r>
      <w:r>
        <w:rPr>
          <w:b/>
          <w:color w:val="00AF50"/>
        </w:rPr>
        <w:tab/>
        <w:t xml:space="preserve"> </w:t>
      </w:r>
      <w:r>
        <w:rPr>
          <w:b/>
          <w:color w:val="00AF50"/>
        </w:rPr>
        <w:tab/>
      </w:r>
      <w:r>
        <w:t xml:space="preserve"> </w:t>
      </w:r>
    </w:p>
    <w:p w:rsidR="003E6F10" w:rsidRDefault="00823D61">
      <w:pPr>
        <w:spacing w:after="326" w:line="259" w:lineRule="auto"/>
        <w:ind w:left="895" w:right="0"/>
        <w:jc w:val="left"/>
      </w:pPr>
      <w:r>
        <w:rPr>
          <w:i/>
        </w:rPr>
        <w:t>Срок обучения – 8 (9) лет</w:t>
      </w:r>
      <w:r>
        <w:rPr>
          <w:i/>
          <w:color w:val="00AF50"/>
        </w:rPr>
        <w:t xml:space="preserve"> </w:t>
      </w:r>
    </w:p>
    <w:p w:rsidR="003E6F10" w:rsidRDefault="00D16099">
      <w:pPr>
        <w:spacing w:after="314"/>
        <w:ind w:left="369" w:right="15"/>
      </w:pPr>
      <w:r>
        <w:t>Аудиторные занятия: с 4</w:t>
      </w:r>
      <w:r w:rsidR="00823D61">
        <w:t xml:space="preserve"> по 8 класс – 1 час в неделю, в 9 классе – 2 часа. </w:t>
      </w:r>
    </w:p>
    <w:p w:rsidR="003E6F10" w:rsidRDefault="00054502">
      <w:pPr>
        <w:spacing w:after="232"/>
        <w:ind w:left="1077" w:right="15"/>
      </w:pPr>
      <w:r>
        <w:t>Самостоятельные занятия: с 4</w:t>
      </w:r>
      <w:r w:rsidR="00823D61">
        <w:t xml:space="preserve"> по 9 класс – 1 час в неделю. </w:t>
      </w:r>
    </w:p>
    <w:p w:rsidR="003E6F10" w:rsidRDefault="00823D61">
      <w:pPr>
        <w:spacing w:after="139" w:line="337" w:lineRule="auto"/>
        <w:ind w:left="359" w:right="15" w:firstLine="708"/>
      </w:pPr>
      <w:r>
        <w:t xml:space="preserve">Объем времени на самостоятельную работу определяется с учетом сложившихся педагогических традиций и методической целесообразности. </w:t>
      </w:r>
    </w:p>
    <w:p w:rsidR="003E6F10" w:rsidRDefault="00823D61">
      <w:pPr>
        <w:spacing w:after="0" w:line="259" w:lineRule="auto"/>
        <w:ind w:left="364" w:right="0" w:firstLine="0"/>
        <w:jc w:val="left"/>
      </w:pPr>
      <w:r>
        <w:t xml:space="preserve"> </w:t>
      </w:r>
    </w:p>
    <w:tbl>
      <w:tblPr>
        <w:tblStyle w:val="TableGrid"/>
        <w:tblW w:w="9727" w:type="dxa"/>
        <w:tblInd w:w="468" w:type="dxa"/>
        <w:tblCellMar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3436"/>
        <w:gridCol w:w="619"/>
        <w:gridCol w:w="622"/>
        <w:gridCol w:w="619"/>
        <w:gridCol w:w="619"/>
        <w:gridCol w:w="622"/>
        <w:gridCol w:w="622"/>
        <w:gridCol w:w="775"/>
        <w:gridCol w:w="888"/>
        <w:gridCol w:w="905"/>
      </w:tblGrid>
      <w:tr w:rsidR="003E6F10">
        <w:trPr>
          <w:trHeight w:val="379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10" w:rsidRDefault="003E6F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6F10" w:rsidRDefault="003E6F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Распределение по годам обучения</w:t>
            </w:r>
            <w:r>
              <w:t xml:space="preserve"> </w:t>
            </w:r>
          </w:p>
        </w:tc>
      </w:tr>
      <w:tr w:rsidR="003E6F10">
        <w:trPr>
          <w:trHeight w:val="379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103" w:right="0" w:firstLine="0"/>
              <w:jc w:val="left"/>
            </w:pPr>
            <w:r>
              <w:t xml:space="preserve">Класс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94" w:right="0" w:firstLine="0"/>
              <w:jc w:val="center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92" w:right="0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89" w:right="0" w:firstLine="0"/>
              <w:jc w:val="center"/>
            </w:pPr>
            <w:r>
              <w:rPr>
                <w:b/>
              </w:rPr>
              <w:t>3</w:t>
            </w:r>
            <w: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94" w:right="0" w:firstLine="0"/>
              <w:jc w:val="center"/>
            </w:pPr>
            <w:r>
              <w:rPr>
                <w:b/>
              </w:rPr>
              <w:t>4</w:t>
            </w:r>
            <w: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96" w:right="0" w:firstLine="0"/>
              <w:jc w:val="center"/>
            </w:pPr>
            <w:r>
              <w:rPr>
                <w:b/>
              </w:rPr>
              <w:t>5</w:t>
            </w:r>
            <w: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92" w:right="0" w:firstLine="0"/>
              <w:jc w:val="center"/>
            </w:pPr>
            <w:r>
              <w:rPr>
                <w:b/>
              </w:rPr>
              <w:t>6</w:t>
            </w:r>
            <w: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87" w:right="0" w:firstLine="0"/>
              <w:jc w:val="center"/>
            </w:pPr>
            <w:r>
              <w:rPr>
                <w:b/>
              </w:rPr>
              <w:t>7</w:t>
            </w: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94" w:right="0" w:firstLine="0"/>
              <w:jc w:val="center"/>
            </w:pPr>
            <w:r>
              <w:rPr>
                <w:b/>
              </w:rPr>
              <w:t>8</w:t>
            </w:r>
            <w: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92" w:right="0" w:firstLine="0"/>
              <w:jc w:val="center"/>
            </w:pPr>
            <w:r>
              <w:rPr>
                <w:b/>
              </w:rPr>
              <w:t>9</w:t>
            </w:r>
            <w:r>
              <w:t xml:space="preserve"> </w:t>
            </w:r>
          </w:p>
        </w:tc>
      </w:tr>
      <w:tr w:rsidR="003E6F10">
        <w:trPr>
          <w:trHeight w:val="871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103" w:right="0" w:firstLine="0"/>
              <w:jc w:val="left"/>
            </w:pPr>
            <w:r>
              <w:t xml:space="preserve">Продолжительность учебных занятий (в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163" w:right="0" w:firstLine="0"/>
              <w:jc w:val="left"/>
            </w:pPr>
            <w:r>
              <w:t xml:space="preserve">32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166" w:right="0" w:firstLine="0"/>
              <w:jc w:val="left"/>
            </w:pPr>
            <w:r>
              <w:t xml:space="preserve">33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144" w:right="0" w:firstLine="0"/>
              <w:jc w:val="left"/>
            </w:pPr>
            <w:r>
              <w:t xml:space="preserve">33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166" w:right="0" w:firstLine="0"/>
              <w:jc w:val="left"/>
            </w:pPr>
            <w:r>
              <w:t xml:space="preserve">33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168" w:right="0" w:firstLine="0"/>
              <w:jc w:val="left"/>
            </w:pPr>
            <w:r>
              <w:t xml:space="preserve">33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166" w:right="0" w:firstLine="0"/>
              <w:jc w:val="left"/>
            </w:pPr>
            <w:r>
              <w:t xml:space="preserve">33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90" w:right="0" w:firstLine="0"/>
              <w:jc w:val="center"/>
            </w:pPr>
            <w:r>
              <w:t xml:space="preserve">33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97" w:right="0" w:firstLine="0"/>
              <w:jc w:val="center"/>
            </w:pPr>
            <w:r>
              <w:t xml:space="preserve">33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89" w:right="0" w:firstLine="0"/>
              <w:jc w:val="center"/>
            </w:pPr>
            <w:r>
              <w:t xml:space="preserve">33 </w:t>
            </w:r>
          </w:p>
        </w:tc>
      </w:tr>
      <w:tr w:rsidR="003E6F10">
        <w:trPr>
          <w:trHeight w:val="564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3E6F10" w:rsidP="001B7331">
            <w:pPr>
              <w:spacing w:after="0" w:line="259" w:lineRule="auto"/>
              <w:ind w:right="0"/>
              <w:jc w:val="left"/>
            </w:pPr>
          </w:p>
          <w:p w:rsidR="003E6F10" w:rsidRDefault="000C3B0B" w:rsidP="001B7331">
            <w:pPr>
              <w:spacing w:after="0" w:line="259" w:lineRule="auto"/>
              <w:ind w:right="0"/>
              <w:jc w:val="left"/>
            </w:pPr>
            <w:r>
              <w:t xml:space="preserve">Количество часов на </w:t>
            </w:r>
            <w:r w:rsidR="00823D61">
              <w:t xml:space="preserve"> </w:t>
            </w:r>
            <w:r w:rsidR="001B7331" w:rsidRPr="001B7331">
              <w:rPr>
                <w:b/>
              </w:rPr>
              <w:t>аудиторные</w:t>
            </w:r>
            <w:r w:rsidRPr="000C3B0B">
              <w:t xml:space="preserve"> занятия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163" w:right="0" w:firstLine="0"/>
              <w:jc w:val="center"/>
            </w:pPr>
            <w: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161" w:right="0" w:firstLine="0"/>
              <w:jc w:val="center"/>
            </w:pPr>
            <w: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158" w:right="0" w:firstLine="0"/>
              <w:jc w:val="center"/>
            </w:pPr>
            <w: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94" w:right="0" w:firstLine="0"/>
              <w:jc w:val="center"/>
            </w:pPr>
            <w:r>
              <w:t xml:space="preserve">1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97" w:right="0" w:firstLine="0"/>
              <w:jc w:val="center"/>
            </w:pPr>
            <w:r>
              <w:t xml:space="preserve">1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92" w:right="0" w:firstLine="0"/>
              <w:jc w:val="center"/>
            </w:pPr>
            <w:r>
              <w:t xml:space="preserve">1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92" w:right="0" w:firstLine="0"/>
              <w:jc w:val="center"/>
            </w:pPr>
            <w:r>
              <w:t xml:space="preserve">1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94" w:right="0" w:firstLine="0"/>
              <w:jc w:val="center"/>
            </w:pPr>
            <w:r>
              <w:t xml:space="preserve">1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92" w:right="0" w:firstLine="0"/>
              <w:jc w:val="center"/>
            </w:pPr>
            <w:r>
              <w:t xml:space="preserve">2 </w:t>
            </w:r>
          </w:p>
        </w:tc>
      </w:tr>
      <w:tr w:rsidR="003E6F10">
        <w:trPr>
          <w:trHeight w:val="571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103" w:right="733" w:firstLine="0"/>
              <w:jc w:val="left"/>
            </w:pPr>
            <w:r>
              <w:t xml:space="preserve">Общее количество часов на аудиторные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10" w:rsidRDefault="003E6F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6F10" w:rsidRDefault="003E6F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1078" w:right="0" w:firstLine="0"/>
              <w:jc w:val="left"/>
            </w:pPr>
            <w:r>
              <w:t xml:space="preserve">     165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89" w:right="0" w:firstLine="0"/>
              <w:jc w:val="center"/>
            </w:pPr>
            <w:r>
              <w:t xml:space="preserve">66 </w:t>
            </w:r>
          </w:p>
        </w:tc>
      </w:tr>
      <w:tr w:rsidR="003E6F10">
        <w:trPr>
          <w:trHeight w:val="838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103" w:right="0" w:firstLine="0"/>
              <w:jc w:val="left"/>
            </w:pPr>
            <w:r>
              <w:t xml:space="preserve">Количество часов на </w:t>
            </w:r>
            <w:r>
              <w:rPr>
                <w:b/>
              </w:rPr>
              <w:t xml:space="preserve">внеаудиторные </w:t>
            </w:r>
            <w:r w:rsidR="000C3B0B">
              <w:rPr>
                <w:b/>
              </w:rPr>
              <w:t xml:space="preserve"> </w:t>
            </w:r>
            <w:r w:rsidR="000C3B0B" w:rsidRPr="000C3B0B">
              <w:t>занятия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163" w:right="0" w:firstLine="0"/>
              <w:jc w:val="center"/>
            </w:pPr>
            <w: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161" w:right="0" w:firstLine="0"/>
              <w:jc w:val="center"/>
            </w:pPr>
            <w: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158" w:right="0" w:firstLine="0"/>
              <w:jc w:val="center"/>
            </w:pPr>
            <w: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94" w:right="0" w:firstLine="0"/>
              <w:jc w:val="center"/>
            </w:pPr>
            <w:r>
              <w:t xml:space="preserve">1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96" w:right="0" w:firstLine="0"/>
              <w:jc w:val="center"/>
            </w:pPr>
            <w:r>
              <w:t xml:space="preserve">1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92" w:right="0" w:firstLine="0"/>
              <w:jc w:val="center"/>
            </w:pPr>
            <w:r>
              <w:t xml:space="preserve">1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87" w:right="0" w:firstLine="0"/>
              <w:jc w:val="center"/>
            </w:pPr>
            <w:r>
              <w:t xml:space="preserve">1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94" w:right="0" w:firstLine="0"/>
              <w:jc w:val="center"/>
            </w:pPr>
            <w:r>
              <w:t xml:space="preserve">1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92" w:right="0" w:firstLine="0"/>
              <w:jc w:val="center"/>
            </w:pPr>
            <w:r>
              <w:t xml:space="preserve">1 </w:t>
            </w:r>
          </w:p>
        </w:tc>
      </w:tr>
      <w:tr w:rsidR="003E6F10">
        <w:trPr>
          <w:trHeight w:val="1421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0" w:right="65" w:firstLine="0"/>
              <w:jc w:val="center"/>
            </w:pPr>
            <w:r>
              <w:t xml:space="preserve">  </w:t>
            </w:r>
            <w:r>
              <w:tab/>
              <w:t xml:space="preserve"> </w:t>
            </w:r>
          </w:p>
          <w:p w:rsidR="003E6F10" w:rsidRDefault="00823D61">
            <w:pPr>
              <w:spacing w:after="101" w:line="259" w:lineRule="auto"/>
              <w:ind w:left="103" w:right="0" w:firstLine="0"/>
              <w:jc w:val="left"/>
            </w:pPr>
            <w:r>
              <w:t xml:space="preserve">Общее количество </w:t>
            </w:r>
          </w:p>
          <w:p w:rsidR="003E6F10" w:rsidRDefault="00823D61">
            <w:pPr>
              <w:spacing w:after="0" w:line="259" w:lineRule="auto"/>
              <w:ind w:left="103" w:right="322" w:firstLine="0"/>
              <w:jc w:val="left"/>
            </w:pPr>
            <w:r>
              <w:t xml:space="preserve">часов на внеаудиторные (самостоятельные)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158" w:right="0" w:firstLine="0"/>
              <w:jc w:val="center"/>
            </w:pPr>
            <w: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161" w:right="0" w:firstLine="0"/>
              <w:jc w:val="center"/>
            </w:pPr>
            <w: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425" w:right="0" w:firstLine="0"/>
              <w:jc w:val="left"/>
            </w:pPr>
            <w: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166" w:right="0" w:firstLine="0"/>
              <w:jc w:val="left"/>
            </w:pPr>
            <w:r>
              <w:t xml:space="preserve">33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168" w:right="0" w:firstLine="0"/>
              <w:jc w:val="left"/>
            </w:pPr>
            <w:r>
              <w:t xml:space="preserve">33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166" w:right="0" w:firstLine="0"/>
              <w:jc w:val="left"/>
            </w:pPr>
            <w:r>
              <w:t xml:space="preserve">33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94" w:right="0" w:firstLine="0"/>
              <w:jc w:val="left"/>
            </w:pPr>
            <w:r>
              <w:t xml:space="preserve"> 33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96" w:right="0" w:firstLine="0"/>
              <w:jc w:val="center"/>
            </w:pPr>
            <w:r>
              <w:t xml:space="preserve">33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89" w:right="0" w:firstLine="0"/>
              <w:jc w:val="center"/>
            </w:pPr>
            <w:r>
              <w:t xml:space="preserve">33 </w:t>
            </w:r>
          </w:p>
        </w:tc>
      </w:tr>
      <w:tr w:rsidR="003E6F10">
        <w:trPr>
          <w:trHeight w:val="1306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6F10" w:rsidRDefault="00823D61">
            <w:pPr>
              <w:spacing w:after="101" w:line="259" w:lineRule="auto"/>
              <w:ind w:left="103" w:right="0" w:firstLine="0"/>
              <w:jc w:val="left"/>
            </w:pPr>
            <w:r>
              <w:t xml:space="preserve">Общее количество </w:t>
            </w:r>
          </w:p>
          <w:p w:rsidR="003E6F10" w:rsidRDefault="00823D61">
            <w:pPr>
              <w:spacing w:after="0" w:line="259" w:lineRule="auto"/>
              <w:ind w:left="103" w:right="322" w:firstLine="0"/>
              <w:jc w:val="left"/>
            </w:pPr>
            <w:r>
              <w:t xml:space="preserve">часов на внеаудиторные (самостоятельные)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10" w:rsidRDefault="003E6F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6F10" w:rsidRDefault="003E6F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1452" w:right="0" w:firstLine="0"/>
              <w:jc w:val="left"/>
            </w:pPr>
            <w:r>
              <w:t xml:space="preserve">165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89" w:right="0" w:firstLine="0"/>
              <w:jc w:val="center"/>
            </w:pPr>
            <w:r>
              <w:t xml:space="preserve">33 </w:t>
            </w:r>
          </w:p>
        </w:tc>
      </w:tr>
      <w:tr w:rsidR="003E6F10">
        <w:trPr>
          <w:trHeight w:val="1176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103" w:right="162" w:firstLine="0"/>
              <w:jc w:val="left"/>
            </w:pPr>
            <w:r>
              <w:rPr>
                <w:b/>
              </w:rPr>
              <w:t xml:space="preserve">Максимальное </w:t>
            </w:r>
            <w:r>
              <w:t xml:space="preserve">количество часов занятия в неделю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163" w:right="0" w:firstLine="0"/>
              <w:jc w:val="center"/>
            </w:pPr>
            <w: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161" w:right="0" w:firstLine="0"/>
              <w:jc w:val="center"/>
            </w:pPr>
            <w: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158" w:right="0" w:firstLine="0"/>
              <w:jc w:val="center"/>
            </w:pPr>
            <w: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94" w:right="0" w:firstLine="0"/>
              <w:jc w:val="center"/>
            </w:pPr>
            <w:r>
              <w:t xml:space="preserve">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97" w:right="0" w:firstLine="0"/>
              <w:jc w:val="center"/>
            </w:pPr>
            <w:r>
              <w:t xml:space="preserve">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92" w:right="0" w:firstLine="0"/>
              <w:jc w:val="center"/>
            </w:pPr>
            <w:r>
              <w:t xml:space="preserve">2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92" w:right="0" w:firstLine="0"/>
              <w:jc w:val="center"/>
            </w:pPr>
            <w:r>
              <w:t xml:space="preserve">2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94" w:right="0" w:firstLine="0"/>
              <w:jc w:val="center"/>
            </w:pPr>
            <w:r>
              <w:t xml:space="preserve">2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92" w:right="0" w:firstLine="0"/>
              <w:jc w:val="center"/>
            </w:pPr>
            <w:r>
              <w:t xml:space="preserve">3 </w:t>
            </w:r>
          </w:p>
        </w:tc>
      </w:tr>
    </w:tbl>
    <w:p w:rsidR="003E6F10" w:rsidRDefault="00823D61">
      <w:pPr>
        <w:spacing w:after="0" w:line="259" w:lineRule="auto"/>
        <w:ind w:left="0" w:right="27" w:firstLine="0"/>
        <w:jc w:val="right"/>
      </w:pPr>
      <w:r>
        <w:rPr>
          <w:sz w:val="24"/>
        </w:rPr>
        <w:t xml:space="preserve">7 </w:t>
      </w:r>
    </w:p>
    <w:p w:rsidR="003E6F10" w:rsidRDefault="00823D61">
      <w:pPr>
        <w:spacing w:after="0" w:line="259" w:lineRule="auto"/>
        <w:ind w:left="360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pPr w:vertAnchor="text" w:tblpX="468" w:tblpY="-1761"/>
        <w:tblOverlap w:val="never"/>
        <w:tblW w:w="9727" w:type="dxa"/>
        <w:tblInd w:w="0" w:type="dxa"/>
        <w:tblCellMar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3436"/>
        <w:gridCol w:w="619"/>
        <w:gridCol w:w="622"/>
        <w:gridCol w:w="619"/>
        <w:gridCol w:w="619"/>
        <w:gridCol w:w="622"/>
        <w:gridCol w:w="622"/>
        <w:gridCol w:w="775"/>
        <w:gridCol w:w="888"/>
        <w:gridCol w:w="905"/>
      </w:tblGrid>
      <w:tr w:rsidR="003E6F10">
        <w:trPr>
          <w:trHeight w:val="958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6F10" w:rsidRDefault="00823D61">
            <w:pPr>
              <w:spacing w:after="0" w:line="259" w:lineRule="auto"/>
              <w:ind w:left="0" w:right="62" w:firstLine="0"/>
              <w:jc w:val="left"/>
            </w:pPr>
            <w:r>
              <w:t xml:space="preserve">Общее максимальное количество часов по годам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0" w:right="5" w:firstLine="0"/>
              <w:jc w:val="right"/>
            </w:pPr>
            <w: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62" w:right="0" w:firstLine="0"/>
              <w:jc w:val="left"/>
            </w:pPr>
            <w:r>
              <w:t xml:space="preserve">66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65" w:right="0" w:firstLine="0"/>
              <w:jc w:val="left"/>
            </w:pPr>
            <w:r>
              <w:t xml:space="preserve">66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63" w:right="0" w:firstLine="0"/>
              <w:jc w:val="left"/>
            </w:pPr>
            <w:r>
              <w:t xml:space="preserve">66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0" w:right="57" w:firstLine="0"/>
              <w:jc w:val="center"/>
            </w:pPr>
            <w:r>
              <w:t xml:space="preserve">66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0" w:right="50" w:firstLine="0"/>
              <w:jc w:val="center"/>
            </w:pPr>
            <w:r>
              <w:t xml:space="preserve">66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0" w:right="57" w:firstLine="0"/>
              <w:jc w:val="center"/>
            </w:pPr>
            <w:r>
              <w:t xml:space="preserve">99 </w:t>
            </w:r>
          </w:p>
        </w:tc>
      </w:tr>
      <w:tr w:rsidR="003E6F10">
        <w:trPr>
          <w:trHeight w:val="974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0" w:right="696" w:firstLine="0"/>
              <w:jc w:val="left"/>
            </w:pPr>
            <w:r>
              <w:t xml:space="preserve">Общее максимальное </w:t>
            </w:r>
          </w:p>
        </w:tc>
        <w:tc>
          <w:tcPr>
            <w:tcW w:w="3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10" w:rsidRDefault="00823D61">
            <w:pPr>
              <w:spacing w:after="0" w:line="259" w:lineRule="auto"/>
              <w:ind w:left="0" w:right="69" w:firstLine="0"/>
              <w:jc w:val="right"/>
            </w:pPr>
            <w:r>
              <w:t xml:space="preserve">330 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6F10" w:rsidRDefault="003E6F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6F10" w:rsidRDefault="003E6F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F10" w:rsidRDefault="003E6F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0" w:right="57" w:firstLine="0"/>
              <w:jc w:val="center"/>
            </w:pPr>
            <w:r>
              <w:t xml:space="preserve">99 </w:t>
            </w:r>
          </w:p>
        </w:tc>
      </w:tr>
    </w:tbl>
    <w:p w:rsidR="003E6F10" w:rsidRDefault="00823D61">
      <w:pPr>
        <w:spacing w:after="0"/>
        <w:ind w:left="586" w:right="15"/>
      </w:pPr>
      <w:r>
        <w:t xml:space="preserve">количество часов на </w:t>
      </w:r>
    </w:p>
    <w:p w:rsidR="003E6F10" w:rsidRDefault="00823D61">
      <w:pPr>
        <w:spacing w:after="18" w:line="259" w:lineRule="auto"/>
        <w:ind w:left="0" w:right="0" w:firstLine="0"/>
        <w:jc w:val="right"/>
      </w:pPr>
      <w:r>
        <w:rPr>
          <w:i/>
        </w:rPr>
        <w:t xml:space="preserve"> </w:t>
      </w:r>
    </w:p>
    <w:p w:rsidR="003E6F10" w:rsidRDefault="00823D61">
      <w:pPr>
        <w:spacing w:after="0" w:line="349" w:lineRule="auto"/>
        <w:ind w:left="370" w:right="146" w:firstLine="132"/>
      </w:pPr>
      <w:r>
        <w:t>Консультации проводятся с целью подготовки обучающихся к контрольным урокам, зачетам, экзаменам, творческим конкурсам и другим мероприятиям по усмотрению   учебного  заведения</w:t>
      </w:r>
      <w:r>
        <w:rPr>
          <w:i/>
        </w:rPr>
        <w:t xml:space="preserve"> </w:t>
      </w:r>
    </w:p>
    <w:p w:rsidR="003E6F10" w:rsidRDefault="00823D61">
      <w:pPr>
        <w:spacing w:after="105" w:line="259" w:lineRule="auto"/>
        <w:ind w:left="365" w:right="0" w:firstLine="0"/>
        <w:jc w:val="left"/>
      </w:pPr>
      <w:r>
        <w:t xml:space="preserve"> </w:t>
      </w:r>
    </w:p>
    <w:p w:rsidR="003E6F10" w:rsidRDefault="00823D61">
      <w:pPr>
        <w:spacing w:after="114" w:line="355" w:lineRule="auto"/>
        <w:ind w:left="370" w:right="15"/>
      </w:pPr>
      <w:r>
        <w:t>Основные составы ансамблей, наиболее практикуемые</w:t>
      </w:r>
      <w:r>
        <w:rPr>
          <w:color w:val="FF0000"/>
        </w:rPr>
        <w:t xml:space="preserve"> </w:t>
      </w:r>
      <w:r>
        <w:t xml:space="preserve"> в  детских школах искусств  - дуэты, трио. Ансамбли могут быть составлены  как из однородных инструментов, так и из различных  групп инструментов, куда могут входить </w:t>
      </w:r>
      <w:r>
        <w:rPr>
          <w:color w:val="C00000"/>
        </w:rPr>
        <w:t xml:space="preserve"> </w:t>
      </w:r>
      <w:r>
        <w:t xml:space="preserve">и другие инструменты, например бас-балалайка и инструменты других отделений (духовые, ударные, струнно-смычковые и т.д.) </w:t>
      </w:r>
    </w:p>
    <w:p w:rsidR="003E6F10" w:rsidRDefault="00823D61">
      <w:pPr>
        <w:spacing w:after="228" w:line="335" w:lineRule="auto"/>
        <w:ind w:left="361" w:right="15" w:firstLine="708"/>
      </w:pPr>
      <w:r>
        <w:t xml:space="preserve">Инструментальный состав, количество  участников в ансамбле могут варьироваться. </w:t>
      </w:r>
    </w:p>
    <w:p w:rsidR="003E6F10" w:rsidRDefault="00823D61">
      <w:pPr>
        <w:spacing w:after="322"/>
        <w:ind w:left="1078" w:right="15"/>
      </w:pPr>
      <w:r>
        <w:t xml:space="preserve">Варианты возможных составов ансамблей: </w:t>
      </w:r>
    </w:p>
    <w:p w:rsidR="003E6F10" w:rsidRDefault="00823D61">
      <w:pPr>
        <w:spacing w:after="109" w:line="259" w:lineRule="auto"/>
        <w:ind w:left="731" w:right="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Однородные составы: </w:t>
      </w:r>
    </w:p>
    <w:p w:rsidR="003E6F10" w:rsidRDefault="00823D61">
      <w:pPr>
        <w:spacing w:after="109" w:line="259" w:lineRule="auto"/>
        <w:ind w:left="359" w:right="0"/>
        <w:jc w:val="left"/>
      </w:pPr>
      <w:r>
        <w:rPr>
          <w:b/>
        </w:rPr>
        <w:t xml:space="preserve">                        Дуэты </w:t>
      </w:r>
    </w:p>
    <w:p w:rsidR="003E6F10" w:rsidRDefault="00823D61" w:rsidP="00C95F3D">
      <w:pPr>
        <w:ind w:right="15"/>
      </w:pPr>
      <w:r>
        <w:t xml:space="preserve"> </w:t>
      </w:r>
    </w:p>
    <w:p w:rsidR="003E6F10" w:rsidRDefault="00823D61" w:rsidP="0029757B">
      <w:pPr>
        <w:ind w:left="1082" w:right="15" w:firstLine="0"/>
      </w:pPr>
      <w:r>
        <w:t xml:space="preserve">Дуэт гитаристов – гитара I, гитара II; </w:t>
      </w:r>
    </w:p>
    <w:p w:rsidR="003E6F10" w:rsidRDefault="00823D61" w:rsidP="00DA5779">
      <w:pPr>
        <w:spacing w:after="0" w:line="356" w:lineRule="auto"/>
        <w:ind w:left="1082" w:right="15" w:firstLine="0"/>
      </w:pPr>
      <w:r>
        <w:t xml:space="preserve"> </w:t>
      </w:r>
    </w:p>
    <w:p w:rsidR="003E6F10" w:rsidRPr="0029757B" w:rsidRDefault="00DA5779" w:rsidP="00DA5779">
      <w:pPr>
        <w:spacing w:after="0" w:line="365" w:lineRule="auto"/>
        <w:ind w:right="15"/>
        <w:rPr>
          <w:b/>
        </w:rPr>
      </w:pPr>
      <w:r>
        <w:t xml:space="preserve">         </w:t>
      </w:r>
      <w:r w:rsidR="00823D61">
        <w:t xml:space="preserve"> </w:t>
      </w:r>
      <w:r w:rsidR="0029757B" w:rsidRPr="0029757B">
        <w:rPr>
          <w:b/>
        </w:rPr>
        <w:t>2.</w:t>
      </w:r>
      <w:r w:rsidR="00823D61" w:rsidRPr="0029757B">
        <w:rPr>
          <w:b/>
        </w:rPr>
        <w:t xml:space="preserve">Трио </w:t>
      </w:r>
    </w:p>
    <w:p w:rsidR="003E6F10" w:rsidRDefault="003E6F10" w:rsidP="00C95F3D">
      <w:pPr>
        <w:ind w:right="15"/>
      </w:pPr>
    </w:p>
    <w:p w:rsidR="003E6F10" w:rsidRDefault="00823D61" w:rsidP="0029757B">
      <w:pPr>
        <w:ind w:left="1082" w:right="15" w:firstLine="0"/>
      </w:pPr>
      <w:r>
        <w:t>Трио  гитаристов - гитара I, гитара II, гитара III;</w:t>
      </w:r>
    </w:p>
    <w:p w:rsidR="0029757B" w:rsidRDefault="0029757B" w:rsidP="0029757B">
      <w:pPr>
        <w:spacing w:after="10"/>
        <w:ind w:left="720" w:right="0"/>
        <w:jc w:val="left"/>
        <w:rPr>
          <w:b/>
        </w:rPr>
      </w:pPr>
      <w:r>
        <w:rPr>
          <w:b/>
        </w:rPr>
        <w:t xml:space="preserve">3.Квартеты </w:t>
      </w:r>
    </w:p>
    <w:p w:rsidR="0029757B" w:rsidRDefault="0029757B" w:rsidP="0029757B">
      <w:pPr>
        <w:spacing w:after="10"/>
        <w:ind w:left="720" w:right="0"/>
        <w:jc w:val="left"/>
      </w:pPr>
    </w:p>
    <w:p w:rsidR="0029757B" w:rsidRDefault="0029757B" w:rsidP="0029757B">
      <w:pPr>
        <w:spacing w:after="17" w:line="269" w:lineRule="auto"/>
        <w:ind w:right="84"/>
      </w:pPr>
      <w:r>
        <w:t xml:space="preserve">                Квартет гитаристов - гитара I, гитара II, гитара III, гитара IV. </w:t>
      </w:r>
    </w:p>
    <w:p w:rsidR="00934F6A" w:rsidRPr="00934F6A" w:rsidRDefault="00934F6A" w:rsidP="0029757B">
      <w:pPr>
        <w:spacing w:after="17" w:line="269" w:lineRule="auto"/>
        <w:ind w:right="84"/>
        <w:rPr>
          <w:b/>
        </w:rPr>
      </w:pPr>
      <w:r>
        <w:t xml:space="preserve">          </w:t>
      </w:r>
      <w:r w:rsidRPr="00934F6A">
        <w:rPr>
          <w:b/>
        </w:rPr>
        <w:t>4.Квинтеты</w:t>
      </w:r>
    </w:p>
    <w:p w:rsidR="00934F6A" w:rsidRPr="00934F6A" w:rsidRDefault="00934F6A" w:rsidP="00934F6A">
      <w:pPr>
        <w:spacing w:after="17" w:line="269" w:lineRule="auto"/>
        <w:ind w:right="84"/>
      </w:pPr>
      <w:r>
        <w:t xml:space="preserve">                Квинтеты</w:t>
      </w:r>
      <w:r w:rsidRPr="00934F6A">
        <w:t xml:space="preserve"> </w:t>
      </w:r>
      <w:r>
        <w:t>гитара I, гитара II, гитара III, гитара IV,</w:t>
      </w:r>
      <w:r w:rsidRPr="00934F6A">
        <w:t xml:space="preserve"> </w:t>
      </w:r>
      <w:r w:rsidR="00C52123">
        <w:t>гитара,гитара</w:t>
      </w:r>
      <w:r>
        <w:rPr>
          <w:lang w:val="en-US"/>
        </w:rPr>
        <w:t>V</w:t>
      </w:r>
      <w:r w:rsidRPr="00934F6A">
        <w:t>.</w:t>
      </w:r>
    </w:p>
    <w:p w:rsidR="00934F6A" w:rsidRDefault="00934F6A" w:rsidP="0029757B">
      <w:pPr>
        <w:spacing w:after="17" w:line="269" w:lineRule="auto"/>
        <w:ind w:right="84"/>
      </w:pPr>
    </w:p>
    <w:p w:rsidR="0029757B" w:rsidRDefault="0029757B" w:rsidP="0029757B">
      <w:pPr>
        <w:ind w:left="1082" w:right="15" w:firstLine="0"/>
      </w:pPr>
    </w:p>
    <w:p w:rsidR="003E6F10" w:rsidRDefault="00823D61">
      <w:pPr>
        <w:spacing w:after="106" w:line="259" w:lineRule="auto"/>
        <w:ind w:left="1083" w:right="0" w:firstLine="0"/>
        <w:jc w:val="left"/>
      </w:pPr>
      <w:r>
        <w:t xml:space="preserve"> </w:t>
      </w:r>
    </w:p>
    <w:p w:rsidR="003E6F10" w:rsidRDefault="00823D61">
      <w:pPr>
        <w:tabs>
          <w:tab w:val="center" w:pos="363"/>
          <w:tab w:val="right" w:pos="1000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</w:t>
      </w:r>
      <w:r>
        <w:tab/>
        <w:t xml:space="preserve">Также в классе ансамбля практикуется унисонная форма музицирования.  </w:t>
      </w:r>
    </w:p>
    <w:p w:rsidR="003E6F10" w:rsidRDefault="00823D61">
      <w:pPr>
        <w:spacing w:after="313"/>
        <w:ind w:left="370" w:right="15"/>
      </w:pPr>
      <w:r>
        <w:t xml:space="preserve">   При наличии инструментов в учебном заведении и при наличии достаточного числа обучающихся  возможно дублирование определенных партий по усмотрению  руководителя ансамбля.   </w:t>
      </w:r>
    </w:p>
    <w:p w:rsidR="003E6F10" w:rsidRDefault="00823D61">
      <w:pPr>
        <w:spacing w:after="330" w:line="259" w:lineRule="auto"/>
        <w:ind w:left="937" w:right="0"/>
        <w:jc w:val="left"/>
      </w:pPr>
      <w:r>
        <w:rPr>
          <w:i/>
        </w:rPr>
        <w:t xml:space="preserve">Виды  внеаудиторной  работы: </w:t>
      </w:r>
    </w:p>
    <w:p w:rsidR="003E6F10" w:rsidRDefault="00823D61">
      <w:pPr>
        <w:numPr>
          <w:ilvl w:val="1"/>
          <w:numId w:val="11"/>
        </w:numPr>
        <w:spacing w:after="332" w:line="259" w:lineRule="auto"/>
        <w:ind w:right="0" w:firstLine="557"/>
        <w:jc w:val="left"/>
      </w:pPr>
      <w:r>
        <w:rPr>
          <w:i/>
        </w:rPr>
        <w:t xml:space="preserve">выполнение  домашнего  задания; </w:t>
      </w:r>
    </w:p>
    <w:p w:rsidR="003E6F10" w:rsidRDefault="00823D61">
      <w:pPr>
        <w:numPr>
          <w:ilvl w:val="1"/>
          <w:numId w:val="11"/>
        </w:numPr>
        <w:spacing w:after="331" w:line="259" w:lineRule="auto"/>
        <w:ind w:right="0" w:firstLine="557"/>
        <w:jc w:val="left"/>
      </w:pPr>
      <w:r>
        <w:rPr>
          <w:i/>
        </w:rPr>
        <w:t xml:space="preserve">подготовка  к  концертным  выступлениям; </w:t>
      </w:r>
    </w:p>
    <w:p w:rsidR="003E6F10" w:rsidRDefault="00823D61">
      <w:pPr>
        <w:numPr>
          <w:ilvl w:val="1"/>
          <w:numId w:val="11"/>
        </w:numPr>
        <w:spacing w:after="133" w:line="259" w:lineRule="auto"/>
        <w:ind w:right="0" w:firstLine="557"/>
        <w:jc w:val="left"/>
      </w:pPr>
      <w:r>
        <w:rPr>
          <w:i/>
        </w:rPr>
        <w:t xml:space="preserve">посещение  учреждений  культуры  (филармоний,  театров,  </w:t>
      </w:r>
    </w:p>
    <w:p w:rsidR="003E6F10" w:rsidRDefault="00823D61">
      <w:pPr>
        <w:spacing w:after="333" w:line="259" w:lineRule="auto"/>
        <w:ind w:left="511" w:right="0"/>
        <w:jc w:val="left"/>
      </w:pPr>
      <w:r>
        <w:rPr>
          <w:i/>
        </w:rPr>
        <w:t xml:space="preserve">концертных  залов  и  др.); </w:t>
      </w:r>
    </w:p>
    <w:p w:rsidR="003E6F10" w:rsidRDefault="00823D61">
      <w:pPr>
        <w:numPr>
          <w:ilvl w:val="1"/>
          <w:numId w:val="11"/>
        </w:numPr>
        <w:spacing w:after="192" w:line="360" w:lineRule="auto"/>
        <w:ind w:right="0" w:firstLine="557"/>
        <w:jc w:val="left"/>
      </w:pPr>
      <w:r>
        <w:rPr>
          <w:i/>
        </w:rPr>
        <w:t xml:space="preserve">участие  обучающихся  в  концертах,  творческих  мероприятиях  и   культурно-просветительской  деятельности  музыкальной школы и  др. </w:t>
      </w:r>
    </w:p>
    <w:p w:rsidR="003E6F10" w:rsidRDefault="00823D61">
      <w:pPr>
        <w:spacing w:after="321"/>
        <w:ind w:left="502" w:right="15" w:firstLine="710"/>
      </w:pPr>
      <w:r>
        <w:t xml:space="preserve">Учебный материал распределяется по годам обучения – классам. Каждый класс имеет свои дидактические задачи и объем времени, предусмотренный для освоения учебного материала. </w:t>
      </w:r>
    </w:p>
    <w:p w:rsidR="003E6F10" w:rsidRDefault="00823D61">
      <w:pPr>
        <w:pStyle w:val="2"/>
        <w:ind w:left="1153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Требования по годам обучения </w:t>
      </w:r>
    </w:p>
    <w:p w:rsidR="003E6F10" w:rsidRDefault="00823D61">
      <w:pPr>
        <w:spacing w:after="233" w:line="346" w:lineRule="auto"/>
        <w:ind w:left="502" w:right="15" w:firstLine="720"/>
      </w:pPr>
      <w:r>
        <w:t xml:space="preserve">В  ансамблевой  игре  так  же,  как   и  в  сольном  исполнительстве,  требуются  определенные  музыкально-технические  навыки  владения  инструментом,  навыки  совместной  игры,  такие,  как: </w:t>
      </w:r>
    </w:p>
    <w:p w:rsidR="003E6F10" w:rsidRDefault="00823D61">
      <w:pPr>
        <w:numPr>
          <w:ilvl w:val="0"/>
          <w:numId w:val="12"/>
        </w:numPr>
        <w:spacing w:after="16" w:line="357" w:lineRule="auto"/>
        <w:ind w:right="12" w:firstLine="708"/>
        <w:jc w:val="left"/>
      </w:pPr>
      <w:r>
        <w:t xml:space="preserve">сформированный комплекс умений и навыков в области коллективного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 </w:t>
      </w:r>
    </w:p>
    <w:p w:rsidR="00DB7DC9" w:rsidRDefault="00823D61">
      <w:pPr>
        <w:numPr>
          <w:ilvl w:val="0"/>
          <w:numId w:val="12"/>
        </w:numPr>
        <w:spacing w:after="219" w:line="347" w:lineRule="auto"/>
        <w:ind w:right="12" w:firstLine="708"/>
        <w:jc w:val="left"/>
      </w:pPr>
      <w:r>
        <w:t xml:space="preserve">навыки по решению музыкально-исполнительских задач ансамблевого исполнительства, </w:t>
      </w:r>
      <w:r>
        <w:tab/>
        <w:t xml:space="preserve">обусловленных </w:t>
      </w:r>
      <w:r>
        <w:tab/>
        <w:t xml:space="preserve">художественным </w:t>
      </w:r>
      <w:r>
        <w:tab/>
        <w:t xml:space="preserve">содержанием </w:t>
      </w:r>
      <w:r>
        <w:tab/>
        <w:t xml:space="preserve">и особенностями формы, жанра и стиля музыкального произведения.  </w:t>
      </w:r>
    </w:p>
    <w:p w:rsidR="005E3015" w:rsidRDefault="00DB7DC9" w:rsidP="00DB7DC9">
      <w:pPr>
        <w:spacing w:after="219" w:line="347" w:lineRule="auto"/>
        <w:ind w:left="1063" w:right="12" w:firstLine="0"/>
        <w:jc w:val="left"/>
      </w:pPr>
      <w:r>
        <w:t xml:space="preserve">                           </w:t>
      </w:r>
    </w:p>
    <w:p w:rsidR="005E3015" w:rsidRDefault="005E3015" w:rsidP="00DB7DC9">
      <w:pPr>
        <w:spacing w:after="219" w:line="347" w:lineRule="auto"/>
        <w:ind w:left="1063" w:right="12" w:firstLine="0"/>
        <w:jc w:val="left"/>
      </w:pPr>
      <w:r>
        <w:t xml:space="preserve">                           </w:t>
      </w:r>
    </w:p>
    <w:p w:rsidR="005E3015" w:rsidRDefault="005E3015" w:rsidP="00DB7DC9">
      <w:pPr>
        <w:spacing w:after="219" w:line="347" w:lineRule="auto"/>
        <w:ind w:left="1063" w:right="12" w:firstLine="0"/>
        <w:jc w:val="left"/>
      </w:pPr>
      <w:r>
        <w:t xml:space="preserve">                      </w:t>
      </w:r>
    </w:p>
    <w:p w:rsidR="005E3015" w:rsidRDefault="005E3015" w:rsidP="00DB7DC9">
      <w:pPr>
        <w:spacing w:after="219" w:line="347" w:lineRule="auto"/>
        <w:ind w:left="1063" w:right="12" w:firstLine="0"/>
        <w:jc w:val="left"/>
      </w:pPr>
      <w:r>
        <w:t xml:space="preserve">                        </w:t>
      </w:r>
    </w:p>
    <w:p w:rsidR="005E3015" w:rsidRDefault="005E3015" w:rsidP="00DB7DC9">
      <w:pPr>
        <w:spacing w:after="219" w:line="347" w:lineRule="auto"/>
        <w:ind w:left="1063" w:right="12" w:firstLine="0"/>
        <w:jc w:val="left"/>
      </w:pPr>
    </w:p>
    <w:p w:rsidR="005E3015" w:rsidRDefault="005E3015" w:rsidP="00DB7DC9">
      <w:pPr>
        <w:spacing w:after="219" w:line="347" w:lineRule="auto"/>
        <w:ind w:left="1063" w:right="12" w:firstLine="0"/>
        <w:jc w:val="left"/>
      </w:pPr>
      <w:r>
        <w:t xml:space="preserve">                              </w:t>
      </w:r>
    </w:p>
    <w:p w:rsidR="003E6F10" w:rsidRDefault="005E3015" w:rsidP="00DB7DC9">
      <w:pPr>
        <w:spacing w:after="219" w:line="347" w:lineRule="auto"/>
        <w:ind w:left="1063" w:right="12" w:firstLine="0"/>
        <w:jc w:val="left"/>
      </w:pPr>
      <w:r>
        <w:t xml:space="preserve">                             </w:t>
      </w:r>
      <w:r w:rsidR="00DB7DC9">
        <w:t xml:space="preserve"> </w:t>
      </w:r>
      <w:r>
        <w:t xml:space="preserve">   </w:t>
      </w:r>
      <w:r w:rsidR="00823D61">
        <w:rPr>
          <w:b/>
        </w:rPr>
        <w:t xml:space="preserve">Срок обучения – 8 (9) лет </w:t>
      </w:r>
    </w:p>
    <w:p w:rsidR="005D6E04" w:rsidRDefault="005D6E04" w:rsidP="00823D61">
      <w:pPr>
        <w:spacing w:after="338" w:line="259" w:lineRule="auto"/>
        <w:ind w:left="0" w:right="0" w:firstLine="0"/>
        <w:jc w:val="left"/>
        <w:rPr>
          <w:b/>
          <w:i/>
        </w:rPr>
      </w:pPr>
    </w:p>
    <w:p w:rsidR="003E6F10" w:rsidRPr="005E3015" w:rsidRDefault="00823D61" w:rsidP="005E3015">
      <w:pPr>
        <w:spacing w:after="338" w:line="259" w:lineRule="auto"/>
        <w:ind w:left="371" w:right="0"/>
        <w:jc w:val="left"/>
        <w:rPr>
          <w:rFonts w:ascii="Bauhaus 93" w:hAnsi="Bauhaus 93"/>
          <w:b/>
        </w:rPr>
      </w:pPr>
      <w:r w:rsidRPr="005E3015">
        <w:rPr>
          <w:b/>
          <w:i/>
        </w:rPr>
        <w:t xml:space="preserve">     </w:t>
      </w:r>
      <w:r w:rsidR="005E3015" w:rsidRPr="005E3015">
        <w:rPr>
          <w:b/>
          <w:i/>
        </w:rPr>
        <w:t xml:space="preserve">                                </w:t>
      </w:r>
      <w:r w:rsidRPr="005E3015">
        <w:rPr>
          <w:b/>
        </w:rPr>
        <w:t xml:space="preserve">Четвёртый класс    (1 час в неделю) </w:t>
      </w:r>
    </w:p>
    <w:p w:rsidR="003E6F10" w:rsidRDefault="00823D61">
      <w:pPr>
        <w:spacing w:after="0"/>
        <w:ind w:left="372" w:right="15"/>
      </w:pPr>
      <w:r>
        <w:t xml:space="preserve">В течение года  ученики должны сыграть  3-4 пьесы (2-е из них на оценку): </w:t>
      </w:r>
    </w:p>
    <w:tbl>
      <w:tblPr>
        <w:tblStyle w:val="TableGrid"/>
        <w:tblW w:w="9830" w:type="dxa"/>
        <w:tblInd w:w="252" w:type="dxa"/>
        <w:tblCellMar>
          <w:top w:w="56" w:type="dxa"/>
          <w:right w:w="38" w:type="dxa"/>
        </w:tblCellMar>
        <w:tblLook w:val="04A0" w:firstRow="1" w:lastRow="0" w:firstColumn="1" w:lastColumn="0" w:noHBand="0" w:noVBand="1"/>
      </w:tblPr>
      <w:tblGrid>
        <w:gridCol w:w="4915"/>
        <w:gridCol w:w="3847"/>
        <w:gridCol w:w="1068"/>
      </w:tblGrid>
      <w:tr w:rsidR="003E6F10">
        <w:trPr>
          <w:trHeight w:val="382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108" w:right="0" w:firstLine="0"/>
              <w:jc w:val="left"/>
            </w:pPr>
            <w:r>
              <w:t xml:space="preserve">1 полугодие 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10" w:rsidRDefault="00823D61">
            <w:pPr>
              <w:spacing w:after="0" w:line="259" w:lineRule="auto"/>
              <w:ind w:left="108" w:right="0" w:firstLine="0"/>
              <w:jc w:val="left"/>
            </w:pPr>
            <w:r>
              <w:t xml:space="preserve">2 полугодие 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F10" w:rsidRDefault="003E6F1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E6F10">
        <w:trPr>
          <w:trHeight w:val="1121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350" w:lineRule="auto"/>
              <w:ind w:left="108" w:right="824" w:firstLine="0"/>
              <w:jc w:val="left"/>
            </w:pPr>
            <w:r>
              <w:t xml:space="preserve">Декабрь - контрольный урок  1-2 пьесы по нотам (наизусть) </w:t>
            </w:r>
          </w:p>
          <w:p w:rsidR="003E6F10" w:rsidRDefault="00823D61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10" w:rsidRDefault="00823D61">
            <w:pPr>
              <w:tabs>
                <w:tab w:val="center" w:pos="1366"/>
                <w:tab w:val="center" w:pos="2642"/>
              </w:tabs>
              <w:spacing w:after="99" w:line="259" w:lineRule="auto"/>
              <w:ind w:left="0" w:right="0" w:firstLine="0"/>
              <w:jc w:val="left"/>
            </w:pPr>
            <w:r>
              <w:t xml:space="preserve">Апрель </w:t>
            </w:r>
            <w:r>
              <w:tab/>
              <w:t xml:space="preserve">– </w:t>
            </w:r>
            <w:r>
              <w:tab/>
              <w:t xml:space="preserve">академический </w:t>
            </w:r>
          </w:p>
          <w:p w:rsidR="003E6F10" w:rsidRDefault="00823D61">
            <w:pPr>
              <w:spacing w:after="121" w:line="259" w:lineRule="auto"/>
              <w:ind w:left="108" w:right="0" w:firstLine="0"/>
              <w:jc w:val="left"/>
            </w:pPr>
            <w:r>
              <w:t xml:space="preserve">(зачёт)  </w:t>
            </w:r>
          </w:p>
          <w:p w:rsidR="003E6F10" w:rsidRDefault="00823D61">
            <w:pPr>
              <w:spacing w:after="0" w:line="259" w:lineRule="auto"/>
              <w:ind w:left="108" w:right="0" w:firstLine="0"/>
              <w:jc w:val="left"/>
            </w:pPr>
            <w:r>
              <w:t xml:space="preserve">2 пьесы наизусть (по нотам) 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0" w:right="0" w:firstLine="0"/>
            </w:pPr>
            <w:r>
              <w:t xml:space="preserve">концерт </w:t>
            </w:r>
          </w:p>
        </w:tc>
      </w:tr>
    </w:tbl>
    <w:p w:rsidR="003E6F10" w:rsidRDefault="00823D61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3E6F10" w:rsidRDefault="00823D61">
      <w:pPr>
        <w:pStyle w:val="2"/>
        <w:spacing w:after="190" w:line="361" w:lineRule="auto"/>
        <w:ind w:left="370"/>
      </w:pPr>
      <w:r>
        <w:rPr>
          <w:b w:val="0"/>
          <w:i w:val="0"/>
          <w:color w:val="C00000"/>
        </w:rPr>
        <w:t xml:space="preserve"> </w:t>
      </w:r>
      <w:r>
        <w:t xml:space="preserve">Примерный перечень музыкальных произведений, рекомендуемых для исполнения </w:t>
      </w:r>
    </w:p>
    <w:p w:rsidR="009C357D" w:rsidRPr="009C357D" w:rsidRDefault="009C357D" w:rsidP="009C357D"/>
    <w:p w:rsidR="003E6F10" w:rsidRDefault="009C357D">
      <w:pPr>
        <w:spacing w:after="220" w:line="259" w:lineRule="auto"/>
        <w:ind w:left="360" w:right="0" w:firstLine="0"/>
        <w:jc w:val="left"/>
      </w:pPr>
      <w:r>
        <w:rPr>
          <w:b/>
        </w:rPr>
        <w:t xml:space="preserve">                      </w:t>
      </w:r>
    </w:p>
    <w:p w:rsidR="009C357D" w:rsidRPr="009C357D" w:rsidRDefault="00823D61" w:rsidP="00312838">
      <w:pPr>
        <w:spacing w:after="314" w:line="259" w:lineRule="auto"/>
        <w:ind w:left="360" w:right="0" w:firstLine="0"/>
        <w:jc w:val="left"/>
      </w:pPr>
      <w:r>
        <w:rPr>
          <w:b/>
        </w:rPr>
        <w:t xml:space="preserve"> </w:t>
      </w:r>
      <w:r w:rsidR="00312838">
        <w:t xml:space="preserve">        </w:t>
      </w:r>
      <w:r w:rsidR="009C357D">
        <w:rPr>
          <w:b/>
        </w:rPr>
        <w:t xml:space="preserve">  </w:t>
      </w:r>
      <w:r w:rsidR="009C357D" w:rsidRPr="009C357D">
        <w:rPr>
          <w:b/>
        </w:rPr>
        <w:t xml:space="preserve">Пьесы для дуэта гитаристов: </w:t>
      </w:r>
    </w:p>
    <w:p w:rsidR="009C357D" w:rsidRPr="009C357D" w:rsidRDefault="009C357D" w:rsidP="009C357D">
      <w:pPr>
        <w:numPr>
          <w:ilvl w:val="0"/>
          <w:numId w:val="13"/>
        </w:numPr>
        <w:spacing w:after="220" w:line="259" w:lineRule="auto"/>
        <w:ind w:right="0"/>
        <w:jc w:val="left"/>
      </w:pPr>
      <w:r w:rsidRPr="009C357D">
        <w:t xml:space="preserve">Поль.н.т. «Мазурка» обработка О. Зубченко </w:t>
      </w:r>
    </w:p>
    <w:p w:rsidR="009C357D" w:rsidRPr="009C357D" w:rsidRDefault="009C357D" w:rsidP="009C357D">
      <w:pPr>
        <w:numPr>
          <w:ilvl w:val="0"/>
          <w:numId w:val="13"/>
        </w:numPr>
        <w:spacing w:after="220" w:line="259" w:lineRule="auto"/>
        <w:ind w:right="0"/>
        <w:jc w:val="left"/>
      </w:pPr>
      <w:r w:rsidRPr="009C357D">
        <w:t xml:space="preserve">Радольт Л. «Канон» </w:t>
      </w:r>
    </w:p>
    <w:p w:rsidR="009C357D" w:rsidRPr="009C357D" w:rsidRDefault="009C357D" w:rsidP="009C357D">
      <w:pPr>
        <w:numPr>
          <w:ilvl w:val="0"/>
          <w:numId w:val="13"/>
        </w:numPr>
        <w:spacing w:after="220" w:line="259" w:lineRule="auto"/>
        <w:ind w:right="0"/>
        <w:jc w:val="left"/>
      </w:pPr>
      <w:r w:rsidRPr="009C357D">
        <w:t xml:space="preserve">Р.н.п. «Травушка-муравушка» </w:t>
      </w:r>
    </w:p>
    <w:p w:rsidR="009C357D" w:rsidRPr="009C357D" w:rsidRDefault="009C357D" w:rsidP="009C357D">
      <w:pPr>
        <w:numPr>
          <w:ilvl w:val="0"/>
          <w:numId w:val="13"/>
        </w:numPr>
        <w:spacing w:after="220" w:line="259" w:lineRule="auto"/>
        <w:ind w:right="0"/>
        <w:jc w:val="left"/>
      </w:pPr>
      <w:r w:rsidRPr="009C357D">
        <w:t xml:space="preserve">Р.н.п. «Хуторок» обработка В. Калинина </w:t>
      </w:r>
    </w:p>
    <w:p w:rsidR="009C357D" w:rsidRPr="009C357D" w:rsidRDefault="009C357D" w:rsidP="009C357D">
      <w:pPr>
        <w:spacing w:after="220" w:line="259" w:lineRule="auto"/>
        <w:ind w:left="364" w:right="0" w:firstLine="0"/>
        <w:jc w:val="left"/>
      </w:pPr>
      <w:r>
        <w:rPr>
          <w:b/>
        </w:rPr>
        <w:t xml:space="preserve">           </w:t>
      </w:r>
      <w:r w:rsidRPr="009C357D">
        <w:rPr>
          <w:b/>
        </w:rPr>
        <w:t>Пьесы для трио</w:t>
      </w:r>
      <w:r w:rsidR="0029757B">
        <w:rPr>
          <w:b/>
        </w:rPr>
        <w:t>,квартета,квинтета гитар</w:t>
      </w:r>
      <w:r w:rsidRPr="009C357D">
        <w:rPr>
          <w:b/>
        </w:rPr>
        <w:t xml:space="preserve">: </w:t>
      </w:r>
    </w:p>
    <w:p w:rsidR="009C357D" w:rsidRPr="009C357D" w:rsidRDefault="009C357D" w:rsidP="009C357D">
      <w:pPr>
        <w:numPr>
          <w:ilvl w:val="0"/>
          <w:numId w:val="13"/>
        </w:numPr>
        <w:spacing w:after="220" w:line="259" w:lineRule="auto"/>
        <w:ind w:right="0"/>
        <w:jc w:val="left"/>
      </w:pPr>
      <w:r w:rsidRPr="009C357D">
        <w:t xml:space="preserve">В.Ерзунов «Марш»(из «Детской сюиты») </w:t>
      </w:r>
    </w:p>
    <w:p w:rsidR="009C357D" w:rsidRPr="009C357D" w:rsidRDefault="009C357D" w:rsidP="009C357D">
      <w:pPr>
        <w:numPr>
          <w:ilvl w:val="0"/>
          <w:numId w:val="13"/>
        </w:numPr>
        <w:spacing w:after="220" w:line="259" w:lineRule="auto"/>
        <w:ind w:right="0"/>
        <w:jc w:val="left"/>
      </w:pPr>
      <w:r w:rsidRPr="009C357D">
        <w:t xml:space="preserve">Г.Бержерон «Триптих» </w:t>
      </w:r>
    </w:p>
    <w:p w:rsidR="009C357D" w:rsidRDefault="009C357D" w:rsidP="009C357D">
      <w:pPr>
        <w:numPr>
          <w:ilvl w:val="0"/>
          <w:numId w:val="13"/>
        </w:numPr>
        <w:spacing w:after="220" w:line="259" w:lineRule="auto"/>
        <w:ind w:right="0"/>
        <w:jc w:val="left"/>
      </w:pPr>
      <w:r w:rsidRPr="009C357D">
        <w:t>В.Ерзунов «Зеленый островок»</w:t>
      </w:r>
    </w:p>
    <w:p w:rsidR="0029757B" w:rsidRDefault="0029757B" w:rsidP="0029757B">
      <w:pPr>
        <w:pStyle w:val="a4"/>
        <w:spacing w:after="10"/>
        <w:ind w:left="364" w:right="5180" w:firstLine="0"/>
        <w:jc w:val="left"/>
      </w:pPr>
      <w:r>
        <w:rPr>
          <w:b/>
        </w:rPr>
        <w:t xml:space="preserve">         </w:t>
      </w:r>
    </w:p>
    <w:p w:rsidR="0029757B" w:rsidRPr="009C357D" w:rsidRDefault="0029757B" w:rsidP="0029757B">
      <w:pPr>
        <w:spacing w:after="220" w:line="259" w:lineRule="auto"/>
        <w:ind w:left="364" w:right="0" w:firstLine="0"/>
        <w:jc w:val="left"/>
      </w:pPr>
    </w:p>
    <w:p w:rsidR="003E6F10" w:rsidRDefault="00823D61">
      <w:pPr>
        <w:pStyle w:val="1"/>
        <w:ind w:left="354" w:right="8"/>
      </w:pPr>
      <w:r>
        <w:t xml:space="preserve">Пятый класс  (1 час в неделю) </w:t>
      </w:r>
    </w:p>
    <w:p w:rsidR="003E6F10" w:rsidRDefault="00823D61">
      <w:pPr>
        <w:spacing w:after="0"/>
        <w:ind w:left="370" w:right="15"/>
      </w:pPr>
      <w:r>
        <w:t xml:space="preserve">В течение года  ученики должны сыграть 3-4 пьесы (2-е из них на оценку): </w:t>
      </w:r>
    </w:p>
    <w:tbl>
      <w:tblPr>
        <w:tblStyle w:val="TableGrid"/>
        <w:tblW w:w="9830" w:type="dxa"/>
        <w:tblInd w:w="252" w:type="dxa"/>
        <w:tblCellMar>
          <w:top w:w="5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915"/>
        <w:gridCol w:w="4915"/>
      </w:tblGrid>
      <w:tr w:rsidR="003E6F10">
        <w:trPr>
          <w:trHeight w:val="379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0" w:right="0" w:firstLine="0"/>
              <w:jc w:val="left"/>
            </w:pPr>
            <w:r>
              <w:t xml:space="preserve">1 полугодие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0" w:right="0" w:firstLine="0"/>
              <w:jc w:val="left"/>
            </w:pPr>
            <w:r>
              <w:t xml:space="preserve">2 полугодие </w:t>
            </w:r>
          </w:p>
        </w:tc>
      </w:tr>
      <w:tr w:rsidR="003E6F10">
        <w:trPr>
          <w:trHeight w:val="1121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350" w:lineRule="auto"/>
              <w:ind w:left="0" w:right="824" w:firstLine="0"/>
              <w:jc w:val="left"/>
            </w:pPr>
            <w:r>
              <w:t xml:space="preserve">Декабрь - контрольный урок  1-2 пьесы по нотам (наизусть) </w:t>
            </w:r>
          </w:p>
          <w:p w:rsidR="003E6F10" w:rsidRDefault="00823D6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104" w:line="259" w:lineRule="auto"/>
              <w:ind w:left="0" w:right="0" w:firstLine="0"/>
            </w:pPr>
            <w:r>
              <w:t xml:space="preserve">Апрель-май – академический концерт </w:t>
            </w:r>
          </w:p>
          <w:p w:rsidR="003E6F10" w:rsidRDefault="00823D61">
            <w:pPr>
              <w:spacing w:after="125" w:line="259" w:lineRule="auto"/>
              <w:ind w:left="0" w:right="0" w:firstLine="0"/>
              <w:jc w:val="left"/>
            </w:pPr>
            <w:r>
              <w:t xml:space="preserve">(зачёт) </w:t>
            </w:r>
          </w:p>
          <w:p w:rsidR="003E6F10" w:rsidRDefault="00823D61">
            <w:pPr>
              <w:spacing w:after="0" w:line="259" w:lineRule="auto"/>
              <w:ind w:left="0" w:right="0" w:firstLine="0"/>
              <w:jc w:val="left"/>
            </w:pPr>
            <w:r>
              <w:t xml:space="preserve">2 пьесы наизусть (по нотам) </w:t>
            </w:r>
          </w:p>
        </w:tc>
      </w:tr>
    </w:tbl>
    <w:p w:rsidR="003E6F10" w:rsidRDefault="00823D61">
      <w:pPr>
        <w:spacing w:after="225" w:line="259" w:lineRule="auto"/>
        <w:ind w:left="360" w:right="0" w:firstLine="0"/>
        <w:jc w:val="left"/>
      </w:pPr>
      <w:r>
        <w:t xml:space="preserve"> </w:t>
      </w:r>
    </w:p>
    <w:p w:rsidR="003E6F10" w:rsidRDefault="00823D61">
      <w:pPr>
        <w:pStyle w:val="2"/>
        <w:spacing w:after="217" w:line="343" w:lineRule="auto"/>
        <w:ind w:left="97"/>
        <w:jc w:val="center"/>
      </w:pPr>
      <w:r>
        <w:t xml:space="preserve">Примерный перечень музыкальных произведений, рекомендуемых для исполнения </w:t>
      </w:r>
    </w:p>
    <w:p w:rsidR="00DA5779" w:rsidRPr="00DA5779" w:rsidRDefault="00823D61" w:rsidP="00C95F3D">
      <w:pPr>
        <w:spacing w:after="137" w:line="259" w:lineRule="auto"/>
        <w:ind w:left="359" w:right="0"/>
        <w:jc w:val="left"/>
      </w:pPr>
      <w:r>
        <w:rPr>
          <w:b/>
        </w:rPr>
        <w:t xml:space="preserve">       </w:t>
      </w:r>
    </w:p>
    <w:p w:rsidR="003E6F10" w:rsidRDefault="00DA5779" w:rsidP="00DA5779">
      <w:pPr>
        <w:spacing w:after="0" w:line="366" w:lineRule="auto"/>
        <w:ind w:left="721" w:right="15" w:firstLine="0"/>
      </w:pPr>
      <w:r>
        <w:rPr>
          <w:b/>
        </w:rPr>
        <w:t xml:space="preserve">     </w:t>
      </w:r>
      <w:r w:rsidR="00823D61">
        <w:t xml:space="preserve"> </w:t>
      </w:r>
      <w:r w:rsidR="00823D61" w:rsidRPr="00DA5779">
        <w:rPr>
          <w:b/>
        </w:rPr>
        <w:t xml:space="preserve">Пьесы для дуэта гитаристов: </w:t>
      </w:r>
    </w:p>
    <w:p w:rsidR="003E6F10" w:rsidRDefault="00823D61" w:rsidP="005832C2">
      <w:pPr>
        <w:numPr>
          <w:ilvl w:val="1"/>
          <w:numId w:val="16"/>
        </w:numPr>
        <w:spacing w:after="2" w:line="322" w:lineRule="auto"/>
        <w:ind w:left="1147" w:right="15" w:hanging="427"/>
      </w:pPr>
      <w:r>
        <w:t xml:space="preserve">Бах И.С. «Менуэт»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Вебер К. «Романс» </w:t>
      </w:r>
    </w:p>
    <w:p w:rsidR="003E6F10" w:rsidRDefault="00823D61" w:rsidP="005832C2">
      <w:pPr>
        <w:numPr>
          <w:ilvl w:val="1"/>
          <w:numId w:val="16"/>
        </w:numPr>
        <w:ind w:left="1147" w:right="15" w:hanging="427"/>
      </w:pPr>
      <w:r>
        <w:t xml:space="preserve">Гомес В. «Романс» </w:t>
      </w:r>
    </w:p>
    <w:p w:rsidR="003E6F10" w:rsidRDefault="00823D61" w:rsidP="005832C2">
      <w:pPr>
        <w:numPr>
          <w:ilvl w:val="1"/>
          <w:numId w:val="16"/>
        </w:numPr>
        <w:ind w:left="1147" w:right="15" w:hanging="427"/>
      </w:pPr>
      <w:r>
        <w:t xml:space="preserve">Карулли Ф. «Фугетта» </w:t>
      </w:r>
    </w:p>
    <w:p w:rsidR="003E6F10" w:rsidRDefault="00823D61" w:rsidP="005832C2">
      <w:pPr>
        <w:numPr>
          <w:ilvl w:val="1"/>
          <w:numId w:val="16"/>
        </w:numPr>
        <w:ind w:left="1147" w:right="15" w:hanging="427"/>
      </w:pPr>
      <w:r>
        <w:t xml:space="preserve">П.н.т. «Мазурка» обработка Зубченко О. </w:t>
      </w:r>
    </w:p>
    <w:p w:rsidR="003E6F10" w:rsidRDefault="00823D61" w:rsidP="005832C2">
      <w:pPr>
        <w:numPr>
          <w:ilvl w:val="1"/>
          <w:numId w:val="16"/>
        </w:numPr>
        <w:ind w:left="1147" w:right="15" w:hanging="427"/>
      </w:pPr>
      <w:r>
        <w:t xml:space="preserve">Сор Ф. «Старинный испанский танец» </w:t>
      </w:r>
    </w:p>
    <w:p w:rsidR="003E6F10" w:rsidRDefault="00823D61" w:rsidP="005832C2">
      <w:pPr>
        <w:numPr>
          <w:ilvl w:val="1"/>
          <w:numId w:val="16"/>
        </w:numPr>
        <w:spacing w:after="284"/>
        <w:ind w:left="1147" w:right="15" w:hanging="427"/>
      </w:pPr>
      <w:r>
        <w:t xml:space="preserve">Циполи Д. «Фугетта» </w:t>
      </w:r>
    </w:p>
    <w:p w:rsidR="003E6F10" w:rsidRDefault="00DA5779" w:rsidP="00DA5779">
      <w:pPr>
        <w:spacing w:after="0" w:line="516" w:lineRule="auto"/>
        <w:ind w:right="15"/>
      </w:pPr>
      <w:r>
        <w:t xml:space="preserve">          </w:t>
      </w:r>
      <w:r w:rsidR="00823D61">
        <w:t xml:space="preserve"> </w:t>
      </w:r>
      <w:r w:rsidR="00823D61">
        <w:rPr>
          <w:b/>
        </w:rPr>
        <w:t>Пьесы для трио</w:t>
      </w:r>
      <w:r w:rsidR="0029757B">
        <w:rPr>
          <w:b/>
        </w:rPr>
        <w:t>,квартета.квинтета</w:t>
      </w:r>
      <w:r w:rsidR="00823D61">
        <w:rPr>
          <w:b/>
        </w:rPr>
        <w:t xml:space="preserve"> гитар: </w:t>
      </w:r>
    </w:p>
    <w:p w:rsidR="003E6F10" w:rsidRDefault="00823D61" w:rsidP="005832C2">
      <w:pPr>
        <w:numPr>
          <w:ilvl w:val="1"/>
          <w:numId w:val="16"/>
        </w:numPr>
        <w:ind w:left="1147" w:right="15" w:hanging="427"/>
      </w:pPr>
      <w:r>
        <w:t xml:space="preserve">Гаупнер Г. «Бурре» </w:t>
      </w:r>
    </w:p>
    <w:p w:rsidR="003E6F10" w:rsidRDefault="00823D61" w:rsidP="005832C2">
      <w:pPr>
        <w:numPr>
          <w:ilvl w:val="1"/>
          <w:numId w:val="16"/>
        </w:numPr>
        <w:ind w:left="1147" w:right="15" w:hanging="427"/>
      </w:pPr>
      <w:r>
        <w:t xml:space="preserve">Кюффнер И. «Романс» </w:t>
      </w:r>
    </w:p>
    <w:p w:rsidR="003E6F10" w:rsidRDefault="00823D61" w:rsidP="005832C2">
      <w:pPr>
        <w:numPr>
          <w:ilvl w:val="1"/>
          <w:numId w:val="16"/>
        </w:numPr>
        <w:ind w:left="1147" w:right="15" w:hanging="427"/>
      </w:pPr>
      <w:r>
        <w:t xml:space="preserve">Р.н.п. «Ой да ты калинушка» обработка А.Холминова </w:t>
      </w:r>
    </w:p>
    <w:p w:rsidR="00DA5779" w:rsidRDefault="00823D61" w:rsidP="005832C2">
      <w:pPr>
        <w:numPr>
          <w:ilvl w:val="1"/>
          <w:numId w:val="16"/>
        </w:numPr>
        <w:spacing w:line="517" w:lineRule="auto"/>
        <w:ind w:left="1147" w:right="15" w:hanging="427"/>
      </w:pPr>
      <w:r>
        <w:t>Р.н.п. «Чей-то звон» обработка В. Калинина</w:t>
      </w:r>
    </w:p>
    <w:p w:rsidR="003E6F10" w:rsidRDefault="00DA5779" w:rsidP="00DA5779">
      <w:pPr>
        <w:spacing w:line="517" w:lineRule="auto"/>
        <w:ind w:left="720" w:right="15" w:firstLine="0"/>
      </w:pPr>
      <w:r>
        <w:t xml:space="preserve">                                   </w:t>
      </w:r>
      <w:r w:rsidR="00823D61">
        <w:t xml:space="preserve"> </w:t>
      </w:r>
      <w:r w:rsidR="00823D61">
        <w:rPr>
          <w:b/>
        </w:rPr>
        <w:t xml:space="preserve">Шестой класс (1 час в неделю) </w:t>
      </w:r>
    </w:p>
    <w:p w:rsidR="003E6F10" w:rsidRDefault="00823D61">
      <w:pPr>
        <w:spacing w:after="0"/>
        <w:ind w:left="370" w:right="15"/>
      </w:pPr>
      <w:r>
        <w:t xml:space="preserve">В течение года  ученики должны сыграть 4-5 пьес (четыре из них на оценку): </w:t>
      </w:r>
    </w:p>
    <w:tbl>
      <w:tblPr>
        <w:tblStyle w:val="TableGrid"/>
        <w:tblW w:w="9830" w:type="dxa"/>
        <w:tblInd w:w="252" w:type="dxa"/>
        <w:tblCellMar>
          <w:top w:w="5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915"/>
        <w:gridCol w:w="4915"/>
      </w:tblGrid>
      <w:tr w:rsidR="003E6F10">
        <w:trPr>
          <w:trHeight w:val="382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0" w:right="0" w:firstLine="0"/>
              <w:jc w:val="left"/>
            </w:pPr>
            <w:r>
              <w:t xml:space="preserve">1 полугодие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0" w:right="0" w:firstLine="0"/>
              <w:jc w:val="left"/>
            </w:pPr>
            <w:r>
              <w:t xml:space="preserve">2 полугодие </w:t>
            </w:r>
          </w:p>
        </w:tc>
      </w:tr>
      <w:tr w:rsidR="003E6F10">
        <w:trPr>
          <w:trHeight w:val="1121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354" w:lineRule="auto"/>
              <w:ind w:left="0" w:right="1059" w:firstLine="0"/>
              <w:jc w:val="left"/>
            </w:pPr>
            <w:r>
              <w:t xml:space="preserve">Декабрь - контрольный урок  2 пьесы по нотам (наизусть) </w:t>
            </w:r>
          </w:p>
          <w:p w:rsidR="003E6F10" w:rsidRDefault="00823D6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104" w:line="259" w:lineRule="auto"/>
              <w:ind w:left="0" w:right="0" w:firstLine="0"/>
            </w:pPr>
            <w:r>
              <w:t xml:space="preserve">Апрель-май – академический концерт </w:t>
            </w:r>
          </w:p>
          <w:p w:rsidR="003E6F10" w:rsidRDefault="00823D61">
            <w:pPr>
              <w:spacing w:after="117" w:line="259" w:lineRule="auto"/>
              <w:ind w:left="0" w:right="0" w:firstLine="0"/>
              <w:jc w:val="left"/>
            </w:pPr>
            <w:r>
              <w:t xml:space="preserve">(зачёт) </w:t>
            </w:r>
          </w:p>
          <w:p w:rsidR="003E6F10" w:rsidRDefault="00823D61">
            <w:pPr>
              <w:spacing w:after="0" w:line="259" w:lineRule="auto"/>
              <w:ind w:left="0" w:right="0" w:firstLine="0"/>
              <w:jc w:val="left"/>
            </w:pPr>
            <w:r>
              <w:t xml:space="preserve">2-3  пьесы наизусть (по нотам) </w:t>
            </w:r>
          </w:p>
        </w:tc>
      </w:tr>
    </w:tbl>
    <w:p w:rsidR="003E6F10" w:rsidRDefault="00823D61">
      <w:pPr>
        <w:spacing w:after="316" w:line="259" w:lineRule="auto"/>
        <w:ind w:left="360" w:right="0" w:firstLine="0"/>
        <w:jc w:val="left"/>
      </w:pPr>
      <w:r>
        <w:t xml:space="preserve"> </w:t>
      </w:r>
    </w:p>
    <w:p w:rsidR="003E6F10" w:rsidRDefault="003E6F10" w:rsidP="00DA5779">
      <w:pPr>
        <w:spacing w:after="109" w:line="259" w:lineRule="auto"/>
        <w:ind w:right="0"/>
        <w:jc w:val="left"/>
      </w:pPr>
    </w:p>
    <w:p w:rsidR="003E6F10" w:rsidRDefault="003E6F10" w:rsidP="00DA5779">
      <w:pPr>
        <w:spacing w:after="109" w:line="259" w:lineRule="auto"/>
        <w:ind w:left="359" w:right="0"/>
        <w:jc w:val="left"/>
      </w:pPr>
    </w:p>
    <w:p w:rsidR="003E6F10" w:rsidRDefault="003E6F10" w:rsidP="00DA5779">
      <w:pPr>
        <w:spacing w:after="128"/>
        <w:ind w:right="15"/>
      </w:pPr>
    </w:p>
    <w:p w:rsidR="003E6F10" w:rsidRDefault="00823D61">
      <w:pPr>
        <w:spacing w:after="342" w:line="259" w:lineRule="auto"/>
        <w:ind w:left="359" w:right="0"/>
        <w:jc w:val="left"/>
      </w:pPr>
      <w:r>
        <w:rPr>
          <w:b/>
        </w:rPr>
        <w:t xml:space="preserve">Пьесы для  дуэта гитар: </w:t>
      </w:r>
    </w:p>
    <w:p w:rsidR="003E6F10" w:rsidRDefault="00823D61" w:rsidP="005832C2">
      <w:pPr>
        <w:numPr>
          <w:ilvl w:val="1"/>
          <w:numId w:val="17"/>
        </w:numPr>
        <w:ind w:left="1081" w:right="15" w:hanging="360"/>
      </w:pPr>
      <w:r>
        <w:t xml:space="preserve">Бах И.С. «Бурре» </w:t>
      </w:r>
    </w:p>
    <w:p w:rsidR="003E6F10" w:rsidRDefault="00823D61" w:rsidP="005832C2">
      <w:pPr>
        <w:numPr>
          <w:ilvl w:val="1"/>
          <w:numId w:val="17"/>
        </w:numPr>
        <w:ind w:left="1081" w:right="15" w:hanging="360"/>
      </w:pPr>
      <w:r>
        <w:t xml:space="preserve">Вебер В. «Романс» </w:t>
      </w:r>
    </w:p>
    <w:p w:rsidR="003E6F10" w:rsidRDefault="00823D61" w:rsidP="005832C2">
      <w:pPr>
        <w:numPr>
          <w:ilvl w:val="1"/>
          <w:numId w:val="17"/>
        </w:numPr>
        <w:ind w:left="1081" w:right="15" w:hanging="360"/>
      </w:pPr>
      <w:r>
        <w:t xml:space="preserve">Вейс С. «Старинный танец» </w:t>
      </w:r>
    </w:p>
    <w:p w:rsidR="003E6F10" w:rsidRDefault="00823D61" w:rsidP="005832C2">
      <w:pPr>
        <w:numPr>
          <w:ilvl w:val="1"/>
          <w:numId w:val="17"/>
        </w:numPr>
        <w:ind w:left="1081" w:right="15" w:hanging="360"/>
      </w:pPr>
      <w:r>
        <w:t xml:space="preserve">Карулли Ф. «Фугетта» </w:t>
      </w:r>
    </w:p>
    <w:p w:rsidR="003E6F10" w:rsidRDefault="00823D61" w:rsidP="005832C2">
      <w:pPr>
        <w:numPr>
          <w:ilvl w:val="1"/>
          <w:numId w:val="17"/>
        </w:numPr>
        <w:ind w:left="1081" w:right="15" w:hanging="360"/>
      </w:pPr>
      <w:r>
        <w:t xml:space="preserve">Радольт Л. «Канон» </w:t>
      </w:r>
    </w:p>
    <w:p w:rsidR="003E6F10" w:rsidRDefault="00823D61" w:rsidP="005832C2">
      <w:pPr>
        <w:numPr>
          <w:ilvl w:val="1"/>
          <w:numId w:val="17"/>
        </w:numPr>
        <w:ind w:left="1081" w:right="15" w:hanging="360"/>
      </w:pPr>
      <w:r w:rsidRPr="007304B0">
        <w:rPr>
          <w:u w:color="000000"/>
        </w:rPr>
        <w:t>Сальвадор</w:t>
      </w:r>
      <w:r>
        <w:t xml:space="preserve"> «Испанский танец» </w:t>
      </w:r>
    </w:p>
    <w:p w:rsidR="003E6F10" w:rsidRDefault="00823D61" w:rsidP="005832C2">
      <w:pPr>
        <w:numPr>
          <w:ilvl w:val="1"/>
          <w:numId w:val="17"/>
        </w:numPr>
        <w:ind w:left="1081" w:right="15" w:hanging="360"/>
      </w:pPr>
      <w:r>
        <w:t xml:space="preserve">Таррега Ф. «Вальс» </w:t>
      </w:r>
    </w:p>
    <w:p w:rsidR="003E6F10" w:rsidRDefault="00823D61" w:rsidP="005832C2">
      <w:pPr>
        <w:numPr>
          <w:ilvl w:val="1"/>
          <w:numId w:val="17"/>
        </w:numPr>
        <w:spacing w:after="284"/>
        <w:ind w:left="1081" w:right="15" w:hanging="360"/>
      </w:pPr>
      <w:r>
        <w:t xml:space="preserve">Таррега Ф. «Мазурка» </w:t>
      </w:r>
    </w:p>
    <w:p w:rsidR="003E6F10" w:rsidRDefault="00823D61" w:rsidP="005832C2">
      <w:pPr>
        <w:spacing w:after="0" w:line="517" w:lineRule="auto"/>
        <w:ind w:left="1081" w:right="15" w:firstLine="0"/>
      </w:pPr>
      <w:r>
        <w:rPr>
          <w:b/>
        </w:rPr>
        <w:t>Пьесы для трио</w:t>
      </w:r>
      <w:r w:rsidR="0029757B">
        <w:rPr>
          <w:b/>
        </w:rPr>
        <w:t>,квартета.квинтета</w:t>
      </w:r>
      <w:r>
        <w:rPr>
          <w:b/>
        </w:rPr>
        <w:t xml:space="preserve"> гитар: </w:t>
      </w:r>
    </w:p>
    <w:p w:rsidR="003E6F10" w:rsidRDefault="00823D61" w:rsidP="005832C2">
      <w:pPr>
        <w:numPr>
          <w:ilvl w:val="1"/>
          <w:numId w:val="17"/>
        </w:numPr>
        <w:ind w:left="1081" w:right="15" w:hanging="360"/>
      </w:pPr>
      <w:r>
        <w:t xml:space="preserve">Ит.н.п.  «Санта Лючия» обработка Калинина В. </w:t>
      </w:r>
    </w:p>
    <w:p w:rsidR="003E6F10" w:rsidRDefault="00823D61" w:rsidP="005832C2">
      <w:pPr>
        <w:numPr>
          <w:ilvl w:val="1"/>
          <w:numId w:val="17"/>
        </w:numPr>
        <w:ind w:left="1081" w:right="15" w:hanging="360"/>
      </w:pPr>
      <w:r>
        <w:t xml:space="preserve">Моцарт В. «Менуэт» </w:t>
      </w:r>
    </w:p>
    <w:p w:rsidR="003E6F10" w:rsidRDefault="00823D61" w:rsidP="005832C2">
      <w:pPr>
        <w:numPr>
          <w:ilvl w:val="1"/>
          <w:numId w:val="17"/>
        </w:numPr>
        <w:ind w:left="1081" w:right="15" w:hanging="360"/>
      </w:pPr>
      <w:r>
        <w:t xml:space="preserve">Р.н.п. «Скамеечка» обработка Калинина В. </w:t>
      </w:r>
    </w:p>
    <w:p w:rsidR="003E6F10" w:rsidRDefault="00823D61" w:rsidP="005832C2">
      <w:pPr>
        <w:numPr>
          <w:ilvl w:val="1"/>
          <w:numId w:val="17"/>
        </w:numPr>
        <w:spacing w:after="280"/>
        <w:ind w:left="1081" w:right="15" w:hanging="360"/>
      </w:pPr>
      <w:r>
        <w:t xml:space="preserve">Скарлатти Д. «Ария» </w:t>
      </w:r>
    </w:p>
    <w:p w:rsidR="003E6F10" w:rsidRDefault="00823D61">
      <w:pPr>
        <w:pStyle w:val="1"/>
        <w:ind w:left="354" w:right="6"/>
      </w:pPr>
      <w:r>
        <w:t>Седьмой класс (1час в неделю)</w:t>
      </w:r>
      <w:r>
        <w:rPr>
          <w:b w:val="0"/>
        </w:rPr>
        <w:t xml:space="preserve"> </w:t>
      </w:r>
    </w:p>
    <w:p w:rsidR="003E6F10" w:rsidRDefault="00823D61">
      <w:pPr>
        <w:spacing w:after="0"/>
        <w:ind w:left="373" w:right="15"/>
      </w:pPr>
      <w:r>
        <w:t xml:space="preserve">В течение года  ученики должны сыграть 4-5 пьес (четыре из них на оценку): </w:t>
      </w:r>
    </w:p>
    <w:tbl>
      <w:tblPr>
        <w:tblStyle w:val="TableGrid"/>
        <w:tblW w:w="9830" w:type="dxa"/>
        <w:tblInd w:w="252" w:type="dxa"/>
        <w:tblCellMar>
          <w:top w:w="5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915"/>
        <w:gridCol w:w="4915"/>
      </w:tblGrid>
      <w:tr w:rsidR="003E6F10">
        <w:trPr>
          <w:trHeight w:val="382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0" w:right="0" w:firstLine="0"/>
              <w:jc w:val="left"/>
            </w:pPr>
            <w:r>
              <w:t xml:space="preserve">1 полугодие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0" w:right="0" w:firstLine="0"/>
              <w:jc w:val="left"/>
            </w:pPr>
            <w:r>
              <w:t xml:space="preserve">2 полугодие </w:t>
            </w:r>
          </w:p>
        </w:tc>
      </w:tr>
      <w:tr w:rsidR="003E6F10">
        <w:trPr>
          <w:trHeight w:val="1121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123" w:line="259" w:lineRule="auto"/>
              <w:ind w:left="0" w:right="0" w:firstLine="0"/>
              <w:jc w:val="left"/>
            </w:pPr>
            <w:r>
              <w:t xml:space="preserve">Декабрь - контрольный урок  </w:t>
            </w:r>
          </w:p>
          <w:p w:rsidR="003E6F10" w:rsidRDefault="00823D61">
            <w:pPr>
              <w:spacing w:after="42" w:line="259" w:lineRule="auto"/>
              <w:ind w:left="0" w:right="0" w:firstLine="0"/>
              <w:jc w:val="left"/>
            </w:pPr>
            <w:r>
              <w:t xml:space="preserve">2 пьесы по нотам (наизусть) </w:t>
            </w:r>
          </w:p>
          <w:p w:rsidR="003E6F10" w:rsidRDefault="00823D6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104" w:line="259" w:lineRule="auto"/>
              <w:ind w:left="0" w:right="0" w:firstLine="0"/>
            </w:pPr>
            <w:r>
              <w:t xml:space="preserve">Апрель-май – академический концерт </w:t>
            </w:r>
          </w:p>
          <w:p w:rsidR="003E6F10" w:rsidRDefault="00823D61">
            <w:pPr>
              <w:spacing w:after="117" w:line="259" w:lineRule="auto"/>
              <w:ind w:left="0" w:right="0" w:firstLine="0"/>
              <w:jc w:val="left"/>
            </w:pPr>
            <w:r>
              <w:t xml:space="preserve">(зачёт) </w:t>
            </w:r>
          </w:p>
          <w:p w:rsidR="003E6F10" w:rsidRDefault="00823D61">
            <w:pPr>
              <w:spacing w:after="0" w:line="259" w:lineRule="auto"/>
              <w:ind w:left="0" w:right="0" w:firstLine="0"/>
              <w:jc w:val="left"/>
            </w:pPr>
            <w:r>
              <w:t xml:space="preserve">2-3  пьесы наизусть (по нотам) </w:t>
            </w:r>
          </w:p>
        </w:tc>
      </w:tr>
    </w:tbl>
    <w:p w:rsidR="003E6F10" w:rsidRDefault="00823D61" w:rsidP="00C95F3D">
      <w:pPr>
        <w:spacing w:after="318" w:line="259" w:lineRule="auto"/>
        <w:ind w:left="360" w:right="0" w:firstLine="0"/>
        <w:jc w:val="left"/>
      </w:pPr>
      <w:r>
        <w:t xml:space="preserve"> </w:t>
      </w:r>
    </w:p>
    <w:p w:rsidR="003E6F10" w:rsidRDefault="00823D61" w:rsidP="005832C2">
      <w:pPr>
        <w:spacing w:after="201" w:line="362" w:lineRule="auto"/>
        <w:ind w:left="642" w:right="15" w:firstLine="0"/>
      </w:pPr>
      <w:r>
        <w:rPr>
          <w:b/>
        </w:rPr>
        <w:t xml:space="preserve">Пьесы для  дуэта гитаристов: </w:t>
      </w:r>
    </w:p>
    <w:p w:rsidR="00E53DDC" w:rsidRPr="00E53DDC" w:rsidRDefault="00E53DDC" w:rsidP="00E53DDC">
      <w:pPr>
        <w:spacing w:after="0" w:line="517" w:lineRule="auto"/>
        <w:ind w:left="1082" w:right="15" w:firstLine="0"/>
      </w:pPr>
      <w:r w:rsidRPr="00E53DDC">
        <w:rPr>
          <w:b/>
        </w:rPr>
        <w:t xml:space="preserve">Пьесы для трио,квартета,квинтета гитар: </w:t>
      </w:r>
    </w:p>
    <w:p w:rsidR="00E53DDC" w:rsidRPr="00E53DDC" w:rsidRDefault="00E53DDC" w:rsidP="00E53DDC">
      <w:pPr>
        <w:numPr>
          <w:ilvl w:val="1"/>
          <w:numId w:val="19"/>
        </w:numPr>
        <w:spacing w:after="0" w:line="517" w:lineRule="auto"/>
        <w:ind w:right="15"/>
      </w:pPr>
      <w:r w:rsidRPr="00E53DDC">
        <w:t xml:space="preserve">Гладков Г. «Песенка друзей» </w:t>
      </w:r>
    </w:p>
    <w:p w:rsidR="00E53DDC" w:rsidRPr="00E53DDC" w:rsidRDefault="00E53DDC" w:rsidP="00E53DDC">
      <w:pPr>
        <w:numPr>
          <w:ilvl w:val="1"/>
          <w:numId w:val="19"/>
        </w:numPr>
        <w:spacing w:after="0" w:line="517" w:lineRule="auto"/>
        <w:ind w:right="15"/>
      </w:pPr>
      <w:r w:rsidRPr="00E53DDC">
        <w:t xml:space="preserve">Мек.н.п. «Красивое небо» обработка Калинина В. </w:t>
      </w:r>
    </w:p>
    <w:p w:rsidR="00E53DDC" w:rsidRPr="00E53DDC" w:rsidRDefault="00E53DDC" w:rsidP="00E53DDC">
      <w:pPr>
        <w:numPr>
          <w:ilvl w:val="1"/>
          <w:numId w:val="19"/>
        </w:numPr>
        <w:spacing w:after="0" w:line="517" w:lineRule="auto"/>
        <w:ind w:right="15"/>
      </w:pPr>
      <w:r w:rsidRPr="00E53DDC">
        <w:t xml:space="preserve">Чурлепис М. Фугетта» </w:t>
      </w:r>
    </w:p>
    <w:p w:rsidR="003E6F10" w:rsidRDefault="005832C2" w:rsidP="00E53DDC">
      <w:pPr>
        <w:spacing w:after="0" w:line="517" w:lineRule="auto"/>
        <w:ind w:left="1082" w:right="15" w:firstLine="0"/>
      </w:pPr>
      <w:r>
        <w:t xml:space="preserve">    </w:t>
      </w:r>
      <w:r w:rsidR="00823D61">
        <w:t xml:space="preserve"> </w:t>
      </w:r>
    </w:p>
    <w:p w:rsidR="003E6F10" w:rsidRDefault="00823D61">
      <w:pPr>
        <w:pStyle w:val="1"/>
        <w:ind w:left="354"/>
      </w:pPr>
      <w:r>
        <w:t xml:space="preserve">Восьмой  класс (1 час в неделю) </w:t>
      </w:r>
    </w:p>
    <w:p w:rsidR="003E6F10" w:rsidRDefault="00823D61">
      <w:pPr>
        <w:spacing w:after="0"/>
        <w:ind w:left="375" w:right="15"/>
      </w:pPr>
      <w:r>
        <w:t xml:space="preserve">В течение года  ученики должны сыграть 5-6 пьес (4-е из них на оценку): </w:t>
      </w:r>
    </w:p>
    <w:tbl>
      <w:tblPr>
        <w:tblStyle w:val="TableGrid"/>
        <w:tblW w:w="9830" w:type="dxa"/>
        <w:tblInd w:w="252" w:type="dxa"/>
        <w:tblCellMar>
          <w:top w:w="5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915"/>
        <w:gridCol w:w="4915"/>
      </w:tblGrid>
      <w:tr w:rsidR="003E6F10">
        <w:trPr>
          <w:trHeight w:val="382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0" w:right="0" w:firstLine="0"/>
              <w:jc w:val="left"/>
            </w:pPr>
            <w:r>
              <w:t xml:space="preserve">1 полугодие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0" w:right="0" w:firstLine="0"/>
              <w:jc w:val="left"/>
            </w:pPr>
            <w:r>
              <w:t xml:space="preserve">2 полугодие </w:t>
            </w:r>
          </w:p>
        </w:tc>
      </w:tr>
      <w:tr w:rsidR="003E6F10">
        <w:trPr>
          <w:trHeight w:val="1121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350" w:lineRule="auto"/>
              <w:ind w:left="0" w:right="824" w:firstLine="0"/>
              <w:jc w:val="left"/>
            </w:pPr>
            <w:r>
              <w:t xml:space="preserve">Декабрь - контрольный урок  2-3 пьесы по нотам (наизусть) </w:t>
            </w:r>
          </w:p>
          <w:p w:rsidR="003E6F10" w:rsidRDefault="00823D6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104" w:line="259" w:lineRule="auto"/>
              <w:ind w:left="0" w:right="0" w:firstLine="0"/>
            </w:pPr>
            <w:r>
              <w:t xml:space="preserve">Апрель-май – академический концерт </w:t>
            </w:r>
          </w:p>
          <w:p w:rsidR="003E6F10" w:rsidRDefault="00823D61">
            <w:pPr>
              <w:spacing w:after="120" w:line="259" w:lineRule="auto"/>
              <w:ind w:left="0" w:right="0" w:firstLine="0"/>
              <w:jc w:val="left"/>
            </w:pPr>
            <w:r>
              <w:t xml:space="preserve">(зачёт) </w:t>
            </w:r>
          </w:p>
          <w:p w:rsidR="003E6F10" w:rsidRDefault="00823D61">
            <w:pPr>
              <w:spacing w:after="0" w:line="259" w:lineRule="auto"/>
              <w:ind w:left="0" w:right="0" w:firstLine="0"/>
              <w:jc w:val="left"/>
            </w:pPr>
            <w:r>
              <w:t xml:space="preserve">2-3  пьесы наизусть (по нотам) </w:t>
            </w:r>
          </w:p>
        </w:tc>
      </w:tr>
    </w:tbl>
    <w:p w:rsidR="003E6F10" w:rsidRDefault="00823D61">
      <w:pPr>
        <w:spacing w:after="320" w:line="259" w:lineRule="auto"/>
        <w:ind w:left="360" w:right="0" w:firstLine="0"/>
        <w:jc w:val="left"/>
      </w:pPr>
      <w:r>
        <w:t xml:space="preserve"> </w:t>
      </w:r>
    </w:p>
    <w:p w:rsidR="003E6F10" w:rsidRPr="00E53DDC" w:rsidRDefault="00823D61" w:rsidP="005832C2">
      <w:pPr>
        <w:numPr>
          <w:ilvl w:val="0"/>
          <w:numId w:val="21"/>
        </w:numPr>
        <w:spacing w:after="2" w:line="510" w:lineRule="auto"/>
        <w:ind w:right="333" w:hanging="281"/>
      </w:pPr>
      <w:r>
        <w:rPr>
          <w:b/>
        </w:rPr>
        <w:t xml:space="preserve">Пьесы для  дуэта  гитаристов: </w:t>
      </w:r>
    </w:p>
    <w:p w:rsidR="00E53DDC" w:rsidRDefault="00E53DDC" w:rsidP="00E53DDC">
      <w:pPr>
        <w:numPr>
          <w:ilvl w:val="1"/>
          <w:numId w:val="21"/>
        </w:numPr>
        <w:ind w:left="1082" w:right="15" w:hanging="360"/>
      </w:pPr>
      <w:r>
        <w:t xml:space="preserve">Бах И.С. «Прелюдия» </w:t>
      </w:r>
    </w:p>
    <w:p w:rsidR="00E53DDC" w:rsidRDefault="00E53DDC" w:rsidP="00E53DDC">
      <w:pPr>
        <w:numPr>
          <w:ilvl w:val="1"/>
          <w:numId w:val="21"/>
        </w:numPr>
        <w:ind w:left="1082" w:right="15" w:hanging="360"/>
      </w:pPr>
      <w:r>
        <w:t xml:space="preserve">Вилла Л. «Бразильский танец» </w:t>
      </w:r>
    </w:p>
    <w:p w:rsidR="00E53DDC" w:rsidRDefault="00E53DDC" w:rsidP="00E53DDC">
      <w:pPr>
        <w:numPr>
          <w:ilvl w:val="1"/>
          <w:numId w:val="21"/>
        </w:numPr>
        <w:ind w:left="1082" w:right="15" w:hanging="360"/>
      </w:pPr>
      <w:r>
        <w:t xml:space="preserve">Люлли Ж. «Гавот» </w:t>
      </w:r>
    </w:p>
    <w:p w:rsidR="00E53DDC" w:rsidRDefault="00E53DDC" w:rsidP="00E53DDC">
      <w:pPr>
        <w:numPr>
          <w:ilvl w:val="1"/>
          <w:numId w:val="21"/>
        </w:numPr>
        <w:ind w:left="1082" w:right="15" w:hanging="360"/>
      </w:pPr>
      <w:r>
        <w:t xml:space="preserve">Петренко М. «Вальс» </w:t>
      </w:r>
    </w:p>
    <w:p w:rsidR="00E53DDC" w:rsidRDefault="00E53DDC" w:rsidP="00E53DDC">
      <w:pPr>
        <w:numPr>
          <w:ilvl w:val="1"/>
          <w:numId w:val="21"/>
        </w:numPr>
        <w:ind w:left="1082" w:right="15" w:hanging="360"/>
      </w:pPr>
      <w:r>
        <w:t xml:space="preserve">Русаков Е. «Тройка» </w:t>
      </w:r>
    </w:p>
    <w:p w:rsidR="00E53DDC" w:rsidRDefault="00E53DDC" w:rsidP="00E53DDC">
      <w:pPr>
        <w:numPr>
          <w:ilvl w:val="1"/>
          <w:numId w:val="21"/>
        </w:numPr>
        <w:ind w:left="1082" w:right="15" w:hanging="360"/>
      </w:pPr>
      <w:r>
        <w:t xml:space="preserve">Р.н.п. «Тонкая рябина» обработка Ларичева Е. </w:t>
      </w:r>
    </w:p>
    <w:p w:rsidR="00E53DDC" w:rsidRDefault="00E53DDC" w:rsidP="00E53DDC">
      <w:pPr>
        <w:numPr>
          <w:ilvl w:val="1"/>
          <w:numId w:val="21"/>
        </w:numPr>
        <w:ind w:left="1082" w:right="15" w:hanging="360"/>
      </w:pPr>
      <w:r>
        <w:t xml:space="preserve">Р.н.п. «Ой, полным-полна коробушка» обработка Ларичева Е. </w:t>
      </w:r>
    </w:p>
    <w:p w:rsidR="00E53DDC" w:rsidRDefault="00E53DDC" w:rsidP="00E53DDC">
      <w:pPr>
        <w:numPr>
          <w:ilvl w:val="1"/>
          <w:numId w:val="21"/>
        </w:numPr>
        <w:ind w:left="1082" w:right="15" w:hanging="360"/>
      </w:pPr>
      <w:r>
        <w:t xml:space="preserve">Скарлатти Д. «Сонатина» </w:t>
      </w:r>
    </w:p>
    <w:p w:rsidR="00E53DDC" w:rsidRDefault="00E53DDC" w:rsidP="00E53DDC">
      <w:pPr>
        <w:numPr>
          <w:ilvl w:val="1"/>
          <w:numId w:val="21"/>
        </w:numPr>
        <w:ind w:left="1082" w:right="15" w:hanging="360"/>
      </w:pPr>
      <w:r>
        <w:t xml:space="preserve">Сор Ф. «Танец» </w:t>
      </w:r>
    </w:p>
    <w:p w:rsidR="00E53DDC" w:rsidRDefault="00E53DDC" w:rsidP="00E53DDC">
      <w:pPr>
        <w:spacing w:after="2" w:line="510" w:lineRule="auto"/>
        <w:ind w:left="642" w:right="333" w:firstLine="0"/>
      </w:pPr>
    </w:p>
    <w:p w:rsidR="003E6F10" w:rsidRDefault="00823D61" w:rsidP="005832C2">
      <w:pPr>
        <w:spacing w:line="513" w:lineRule="auto"/>
        <w:ind w:left="1082" w:right="15" w:firstLine="0"/>
      </w:pPr>
      <w:r>
        <w:rPr>
          <w:b/>
        </w:rPr>
        <w:t>Пьесы для  трио</w:t>
      </w:r>
      <w:r w:rsidR="0029757B">
        <w:rPr>
          <w:b/>
        </w:rPr>
        <w:t>,квартета.квинтета</w:t>
      </w:r>
      <w:r>
        <w:rPr>
          <w:b/>
        </w:rPr>
        <w:t xml:space="preserve"> гита</w:t>
      </w:r>
      <w:r w:rsidR="0029757B">
        <w:rPr>
          <w:b/>
        </w:rPr>
        <w:t>р</w:t>
      </w:r>
      <w:r>
        <w:rPr>
          <w:b/>
        </w:rPr>
        <w:t xml:space="preserve">:  </w:t>
      </w:r>
    </w:p>
    <w:p w:rsidR="003E6F10" w:rsidRDefault="00823D61" w:rsidP="005832C2">
      <w:pPr>
        <w:numPr>
          <w:ilvl w:val="1"/>
          <w:numId w:val="21"/>
        </w:numPr>
        <w:ind w:left="1082" w:right="15" w:hanging="360"/>
      </w:pPr>
      <w:r>
        <w:t xml:space="preserve">Иванов-Крамской А. «Вальс» </w:t>
      </w:r>
    </w:p>
    <w:p w:rsidR="003E6F10" w:rsidRDefault="00823D61" w:rsidP="005832C2">
      <w:pPr>
        <w:numPr>
          <w:ilvl w:val="1"/>
          <w:numId w:val="21"/>
        </w:numPr>
        <w:spacing w:after="192" w:line="326" w:lineRule="auto"/>
        <w:ind w:left="1082" w:right="15" w:hanging="360"/>
      </w:pPr>
      <w:r>
        <w:t xml:space="preserve">Прокофьев С.  «Гавот из классической симфонии»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Р.н.п. «Полосынька» обработка Ларичева Е. </w:t>
      </w:r>
    </w:p>
    <w:p w:rsidR="003E6F10" w:rsidRDefault="00823D61">
      <w:pPr>
        <w:pStyle w:val="1"/>
        <w:ind w:left="354" w:right="7"/>
      </w:pPr>
      <w:r>
        <w:t xml:space="preserve">Девятый класс (2 часа в неделю) </w:t>
      </w:r>
    </w:p>
    <w:p w:rsidR="003E6F10" w:rsidRDefault="00823D61">
      <w:pPr>
        <w:spacing w:after="0"/>
        <w:ind w:left="371" w:right="15"/>
      </w:pPr>
      <w:r>
        <w:t xml:space="preserve">В течение года  ученики должны сыграть  5-6 пьес (4-е из них на оценку): </w:t>
      </w:r>
    </w:p>
    <w:tbl>
      <w:tblPr>
        <w:tblStyle w:val="TableGrid"/>
        <w:tblW w:w="9830" w:type="dxa"/>
        <w:tblInd w:w="252" w:type="dxa"/>
        <w:tblCellMar>
          <w:top w:w="5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915"/>
        <w:gridCol w:w="4915"/>
      </w:tblGrid>
      <w:tr w:rsidR="003E6F10">
        <w:trPr>
          <w:trHeight w:val="382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0" w:right="0" w:firstLine="0"/>
              <w:jc w:val="left"/>
            </w:pPr>
            <w:r>
              <w:t xml:space="preserve">1 полугодие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0" w:right="0" w:firstLine="0"/>
              <w:jc w:val="left"/>
            </w:pPr>
            <w:r>
              <w:t xml:space="preserve">2 полугодие </w:t>
            </w:r>
          </w:p>
        </w:tc>
      </w:tr>
      <w:tr w:rsidR="003E6F10">
        <w:trPr>
          <w:trHeight w:val="1121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350" w:lineRule="auto"/>
              <w:ind w:left="0" w:right="824" w:firstLine="0"/>
              <w:jc w:val="left"/>
            </w:pPr>
            <w:r>
              <w:t xml:space="preserve">Декабрь - контрольный урок  2-3 пьесы по нотам (наизусть) </w:t>
            </w:r>
          </w:p>
          <w:p w:rsidR="003E6F10" w:rsidRDefault="00823D6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104" w:line="259" w:lineRule="auto"/>
              <w:ind w:left="0" w:right="0" w:firstLine="0"/>
            </w:pPr>
            <w:r>
              <w:t xml:space="preserve">Апрель-май – академический концерт </w:t>
            </w:r>
          </w:p>
          <w:p w:rsidR="003E6F10" w:rsidRDefault="00823D61">
            <w:pPr>
              <w:spacing w:after="117" w:line="259" w:lineRule="auto"/>
              <w:ind w:left="0" w:right="0" w:firstLine="0"/>
              <w:jc w:val="left"/>
            </w:pPr>
            <w:r>
              <w:t xml:space="preserve">(зачёт) </w:t>
            </w:r>
          </w:p>
          <w:p w:rsidR="003E6F10" w:rsidRDefault="00823D61">
            <w:pPr>
              <w:spacing w:after="0" w:line="259" w:lineRule="auto"/>
              <w:ind w:left="0" w:right="0" w:firstLine="0"/>
              <w:jc w:val="left"/>
            </w:pPr>
            <w:r>
              <w:t xml:space="preserve">2-3  пьесы наизусть (по нотам) </w:t>
            </w:r>
          </w:p>
        </w:tc>
      </w:tr>
    </w:tbl>
    <w:p w:rsidR="003E6F10" w:rsidRDefault="00823D61">
      <w:pPr>
        <w:spacing w:after="118" w:line="259" w:lineRule="auto"/>
        <w:ind w:left="360" w:right="0" w:firstLine="0"/>
        <w:jc w:val="left"/>
      </w:pPr>
      <w:r>
        <w:rPr>
          <w:color w:val="C00000"/>
        </w:rPr>
        <w:t xml:space="preserve"> </w:t>
      </w:r>
    </w:p>
    <w:p w:rsidR="003E6F10" w:rsidRDefault="00823D61" w:rsidP="005832C2">
      <w:pPr>
        <w:numPr>
          <w:ilvl w:val="0"/>
          <w:numId w:val="23"/>
        </w:numPr>
        <w:spacing w:after="201" w:line="364" w:lineRule="auto"/>
        <w:ind w:right="2061" w:hanging="281"/>
      </w:pPr>
      <w:r>
        <w:rPr>
          <w:b/>
        </w:rPr>
        <w:t xml:space="preserve">Пьесы для  дуэта гитаристов: </w:t>
      </w:r>
    </w:p>
    <w:p w:rsidR="003E6F10" w:rsidRDefault="00823D61" w:rsidP="005832C2">
      <w:pPr>
        <w:numPr>
          <w:ilvl w:val="1"/>
          <w:numId w:val="23"/>
        </w:numPr>
        <w:ind w:right="15" w:firstLine="359"/>
      </w:pPr>
      <w:r>
        <w:t xml:space="preserve">Бах И.С. «Инвенция» </w:t>
      </w:r>
    </w:p>
    <w:p w:rsidR="003E6F10" w:rsidRDefault="00823D61" w:rsidP="005832C2">
      <w:pPr>
        <w:numPr>
          <w:ilvl w:val="1"/>
          <w:numId w:val="23"/>
        </w:numPr>
        <w:ind w:right="15" w:firstLine="359"/>
      </w:pPr>
      <w:r>
        <w:t xml:space="preserve">Дуранте Ф. «Гальярда» </w:t>
      </w:r>
    </w:p>
    <w:p w:rsidR="003E6F10" w:rsidRDefault="00823D61" w:rsidP="005832C2">
      <w:pPr>
        <w:numPr>
          <w:ilvl w:val="1"/>
          <w:numId w:val="23"/>
        </w:numPr>
        <w:ind w:right="15" w:firstLine="359"/>
      </w:pPr>
      <w:r>
        <w:t xml:space="preserve">Лойвер А. «Ноктюрн №4» </w:t>
      </w:r>
    </w:p>
    <w:p w:rsidR="00C95F3D" w:rsidRPr="00C95F3D" w:rsidRDefault="00823D61" w:rsidP="00C95F3D">
      <w:pPr>
        <w:numPr>
          <w:ilvl w:val="1"/>
          <w:numId w:val="23"/>
        </w:numPr>
        <w:spacing w:after="0" w:line="517" w:lineRule="auto"/>
        <w:ind w:right="15" w:firstLine="359"/>
      </w:pPr>
      <w:r>
        <w:t xml:space="preserve">Свиридов Г. «Вальс» к повести А.С. Пушкина «Метель» </w:t>
      </w:r>
    </w:p>
    <w:p w:rsidR="00C95F3D" w:rsidRPr="00C95F3D" w:rsidRDefault="00C95F3D" w:rsidP="00C95F3D">
      <w:pPr>
        <w:spacing w:after="0" w:line="517" w:lineRule="auto"/>
        <w:ind w:left="1080" w:right="15" w:firstLine="0"/>
      </w:pPr>
    </w:p>
    <w:p w:rsidR="003E6F10" w:rsidRDefault="005832C2" w:rsidP="00C95F3D">
      <w:pPr>
        <w:numPr>
          <w:ilvl w:val="1"/>
          <w:numId w:val="23"/>
        </w:numPr>
        <w:spacing w:after="0" w:line="517" w:lineRule="auto"/>
        <w:ind w:right="15" w:firstLine="359"/>
      </w:pPr>
      <w:r>
        <w:t xml:space="preserve">   </w:t>
      </w:r>
      <w:r w:rsidR="00823D61">
        <w:rPr>
          <w:b/>
        </w:rPr>
        <w:t>Пьесы для трио</w:t>
      </w:r>
      <w:r w:rsidR="0029757B">
        <w:rPr>
          <w:b/>
        </w:rPr>
        <w:t>,квартета,квинтета гитар</w:t>
      </w:r>
      <w:r w:rsidR="00823D61">
        <w:rPr>
          <w:b/>
        </w:rPr>
        <w:t xml:space="preserve">: </w:t>
      </w:r>
    </w:p>
    <w:p w:rsidR="003E6F10" w:rsidRDefault="00823D61" w:rsidP="005832C2">
      <w:pPr>
        <w:numPr>
          <w:ilvl w:val="1"/>
          <w:numId w:val="23"/>
        </w:numPr>
        <w:ind w:right="15" w:firstLine="359"/>
      </w:pPr>
      <w:r>
        <w:t xml:space="preserve">Масне Ж. «Элегия» </w:t>
      </w:r>
    </w:p>
    <w:p w:rsidR="003E6F10" w:rsidRDefault="00823D61" w:rsidP="005832C2">
      <w:pPr>
        <w:numPr>
          <w:ilvl w:val="1"/>
          <w:numId w:val="23"/>
        </w:numPr>
        <w:spacing w:line="323" w:lineRule="auto"/>
        <w:ind w:right="15" w:firstLine="359"/>
      </w:pPr>
      <w:r>
        <w:t xml:space="preserve">Р.н.п. «Ивушка» обработка Ларичева Е.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Яковлев М. «Признание» </w:t>
      </w:r>
    </w:p>
    <w:p w:rsidR="003E6F10" w:rsidRDefault="00823D61">
      <w:pPr>
        <w:spacing w:after="313" w:line="259" w:lineRule="auto"/>
        <w:ind w:left="410" w:right="0" w:firstLine="0"/>
        <w:jc w:val="center"/>
      </w:pPr>
      <w:r>
        <w:rPr>
          <w:b/>
        </w:rPr>
        <w:t xml:space="preserve"> </w:t>
      </w:r>
    </w:p>
    <w:p w:rsidR="003E6F10" w:rsidRDefault="00823D61">
      <w:pPr>
        <w:spacing w:after="137" w:line="259" w:lineRule="auto"/>
        <w:ind w:left="2358" w:right="0"/>
        <w:jc w:val="left"/>
      </w:pPr>
      <w:r>
        <w:rPr>
          <w:b/>
        </w:rPr>
        <w:t xml:space="preserve">V. Методическое обеспечение учебного процесса </w:t>
      </w:r>
    </w:p>
    <w:p w:rsidR="003E6F10" w:rsidRDefault="00823D61">
      <w:pPr>
        <w:pStyle w:val="2"/>
        <w:spacing w:after="125"/>
        <w:ind w:left="1093"/>
      </w:pPr>
      <w:r>
        <w:t>1. Методические рекомендации педагогическим работникам</w:t>
      </w:r>
      <w:r>
        <w:rPr>
          <w:b w:val="0"/>
          <w:i w:val="0"/>
        </w:rPr>
        <w:t xml:space="preserve"> </w:t>
      </w:r>
    </w:p>
    <w:p w:rsidR="003E6F10" w:rsidRDefault="00823D61">
      <w:pPr>
        <w:spacing w:after="227"/>
        <w:ind w:left="364" w:right="15" w:firstLine="708"/>
      </w:pPr>
      <w:r>
        <w:t xml:space="preserve">В отличие от  другого вида коллективного музицирования  - оркестра, где  партии,  как правило, дублируются, в ансамбле каждый голос солирующий, выполняет свою функциональную роль. Регулярные домашние занятия позволяют выучить наиболее сложные музыкальные фрагменты до начала совместных репетиций. Согласно учебному плану,  как в обязательной, так и в вариативной части объем самостоятельной нагрузки  по предмету «Ансамбль» составляет 1 час в неделю. </w:t>
      </w:r>
    </w:p>
    <w:p w:rsidR="003E6F10" w:rsidRDefault="00823D61">
      <w:pPr>
        <w:spacing w:after="226"/>
        <w:ind w:left="364" w:right="15" w:firstLine="708"/>
      </w:pPr>
      <w:r>
        <w:t xml:space="preserve">Педагогу по ансамблю можно рекомендовать частично  составить план занятий с учетом времени, отведенного на ансамбль для  индивидуального разучивания  партий с каждым учеником. На начальном этапе  в ансамблях  из трех и более человек рекомендуется репетиции  проводить по два человека, умело сочетать и чередовать состав. Также можно предложить  использование часов, отведенных на консультации, предусмотренные учебным планом. Консультации проводятся с целью подготовки учеников  к контрольным урокам, зачетам, экзаменам, творческим конкурсам и другим мероприятиям, по усмотрению учебного заведения. </w:t>
      </w:r>
    </w:p>
    <w:p w:rsidR="003E6F10" w:rsidRDefault="00823D61">
      <w:pPr>
        <w:spacing w:after="175"/>
        <w:ind w:left="364" w:right="15" w:firstLine="708"/>
      </w:pPr>
      <w:r>
        <w:t xml:space="preserve">Педагог должен иметь в виду, что формирование ансамбля  иногда происходит в зависимости от наличия конкретных инструменталистов в данном учебном заведении.  При определенных условиях  допустимо участие  в одном ансамбле учеников разных классов (младшие – средние, средние – старшие). В данном случае педагогу необходимо распределить партии в зависимости от степени подготовленности учеников. </w:t>
      </w:r>
    </w:p>
    <w:p w:rsidR="003E6F10" w:rsidRDefault="00823D61">
      <w:pPr>
        <w:spacing w:after="224"/>
        <w:ind w:left="360" w:right="15" w:firstLine="708"/>
      </w:pPr>
      <w:r>
        <w:t xml:space="preserve">В целях расширения музыкального кругозора и развития навыков чтения  нот с листа желательно знакомство учеников с большим  числом произведений, не доводя их до уровня концертного выступления. </w:t>
      </w:r>
    </w:p>
    <w:p w:rsidR="003E6F10" w:rsidRDefault="00823D61">
      <w:pPr>
        <w:spacing w:after="224"/>
        <w:ind w:left="360" w:right="15" w:firstLine="708"/>
      </w:pPr>
      <w:r>
        <w:t xml:space="preserve">На начальном этапе обучения важнейшим требованием является ясное понимание учеником своей роли  и значения своих партий в исполняемом произведении в ансамбле. Педагог должен обращать внимание правильное звукоизвлечение, сбалансированную динамику,  штриховую согласованность, ритмическую слаженность и четкую, ясную схему формообразующих элементов. </w:t>
      </w:r>
    </w:p>
    <w:p w:rsidR="003E6F10" w:rsidRDefault="00823D61">
      <w:pPr>
        <w:spacing w:after="222"/>
        <w:ind w:left="360" w:right="15" w:firstLine="708"/>
      </w:pPr>
      <w:r>
        <w:t xml:space="preserve">При выборе репертуара для различных по составу ансамблей педагог должен стремиться к тематическому разнообразию,  обращать внимание на сложность материала, ценность художественной идеи, качество инструментовок и переложений для конкретного состава, а также  на сходство диапазонов инструментов, на фактурные возможности данного состава. Грамотно составленная программа, профессионально, творчески выполненная инструментовка -  залог успешных выступлений. </w:t>
      </w:r>
    </w:p>
    <w:p w:rsidR="003E6F10" w:rsidRDefault="00823D61">
      <w:pPr>
        <w:spacing w:after="330"/>
        <w:ind w:left="360" w:right="15" w:firstLine="708"/>
      </w:pPr>
      <w:r>
        <w:t xml:space="preserve">В звучании ансамбля немаловажным моментом является размещение исполнителей (посадка ансамбля). Оно должно исходить от акустических особенностей инструментов, от необходимости музыкального контактирования между участниками ансамбля.   </w:t>
      </w:r>
    </w:p>
    <w:p w:rsidR="003E6F10" w:rsidRDefault="00823D61">
      <w:pPr>
        <w:pStyle w:val="2"/>
        <w:ind w:left="370"/>
      </w:pPr>
      <w:r>
        <w:t>2. Рекомендации по организации самостоятельной работы обучающихся</w:t>
      </w:r>
      <w:r>
        <w:rPr>
          <w:i w:val="0"/>
        </w:rPr>
        <w:t xml:space="preserve"> </w:t>
      </w:r>
    </w:p>
    <w:p w:rsidR="003E6F10" w:rsidRDefault="00823D61">
      <w:pPr>
        <w:spacing w:after="34"/>
        <w:ind w:left="360" w:right="15" w:firstLine="566"/>
      </w:pPr>
      <w:r>
        <w:t xml:space="preserve">Учащийся должен тщательно выучить свою индивидуальную партию, обращая внимание не только на нотный текст, но и на все авторские указания, после чего следует переходить к репетициям с партнером по ансамблю. После каждого урока с преподавателем ансамбль необходимо вновь репетировать, чтобы исправить указанные преподавателем недостатки в игре. Желательно самостоятельно ознакомиться с партией другого участника ансамбля. Важно, чтобы партнеры по ансамблю обсуждали друг с другом свои творческие намерения, согласовывая  их друг с другом. Следует отмечать в нотах ключевые моменты, важные для достижения наибольшей синхронности звучания, а также звукового баланса между исполнителями.  </w:t>
      </w:r>
    </w:p>
    <w:p w:rsidR="003E6F10" w:rsidRDefault="00823D61">
      <w:pPr>
        <w:spacing w:after="218" w:line="259" w:lineRule="auto"/>
        <w:ind w:left="404" w:right="0" w:firstLine="0"/>
        <w:jc w:val="center"/>
      </w:pPr>
      <w:r>
        <w:rPr>
          <w:b/>
        </w:rPr>
        <w:t xml:space="preserve"> </w:t>
      </w:r>
    </w:p>
    <w:p w:rsidR="003E6F10" w:rsidRDefault="00823D61">
      <w:pPr>
        <w:spacing w:after="0" w:line="259" w:lineRule="auto"/>
        <w:ind w:left="404" w:right="0" w:firstLine="0"/>
        <w:jc w:val="center"/>
      </w:pPr>
      <w:r>
        <w:rPr>
          <w:b/>
        </w:rPr>
        <w:t xml:space="preserve"> </w:t>
      </w:r>
    </w:p>
    <w:p w:rsidR="003E6F10" w:rsidRDefault="00823D61">
      <w:pPr>
        <w:pStyle w:val="2"/>
        <w:spacing w:after="238"/>
        <w:ind w:left="354" w:right="9"/>
        <w:jc w:val="center"/>
      </w:pPr>
      <w:r>
        <w:rPr>
          <w:i w:val="0"/>
        </w:rPr>
        <w:t>III. Требования к уровню подготовки обучающихся</w:t>
      </w:r>
      <w:r>
        <w:rPr>
          <w:b w:val="0"/>
          <w:i w:val="0"/>
        </w:rPr>
        <w:t xml:space="preserve"> </w:t>
      </w:r>
    </w:p>
    <w:p w:rsidR="003E6F10" w:rsidRDefault="00823D61">
      <w:pPr>
        <w:spacing w:after="304"/>
        <w:ind w:left="360" w:right="15" w:firstLine="720"/>
      </w:pPr>
      <w:r>
        <w:t xml:space="preserve">Результатом освоения программы является приобретение обучающимися следующих знаний, умений и навыков в области ансамблевого исполнительства: </w:t>
      </w:r>
    </w:p>
    <w:p w:rsidR="003E6F10" w:rsidRDefault="00823D61" w:rsidP="005832C2">
      <w:pPr>
        <w:numPr>
          <w:ilvl w:val="0"/>
          <w:numId w:val="24"/>
        </w:numPr>
        <w:spacing w:after="315"/>
        <w:ind w:right="15" w:hanging="233"/>
      </w:pPr>
      <w:r>
        <w:t xml:space="preserve">развитие интереса у обучающихся к музыкальному искусству в целом; </w:t>
      </w:r>
    </w:p>
    <w:p w:rsidR="003E6F10" w:rsidRDefault="00823D61" w:rsidP="005832C2">
      <w:pPr>
        <w:numPr>
          <w:ilvl w:val="0"/>
          <w:numId w:val="24"/>
        </w:numPr>
        <w:spacing w:after="199" w:line="355" w:lineRule="auto"/>
        <w:ind w:right="15" w:hanging="233"/>
      </w:pPr>
      <w:r>
        <w:t xml:space="preserve">реализацию  в ансамбле индивидуальных практических  навыков игры на инструменте, приобретенных в классе по специальности;     </w:t>
      </w:r>
    </w:p>
    <w:p w:rsidR="003E6F10" w:rsidRDefault="00823D61" w:rsidP="005832C2">
      <w:pPr>
        <w:numPr>
          <w:ilvl w:val="0"/>
          <w:numId w:val="24"/>
        </w:numPr>
        <w:spacing w:after="197" w:line="352" w:lineRule="auto"/>
        <w:ind w:right="15" w:hanging="233"/>
      </w:pPr>
      <w:r>
        <w:t xml:space="preserve">приобретение  особых навыков игры в музыкальном коллективе (ансамбль, оркестр); </w:t>
      </w:r>
    </w:p>
    <w:p w:rsidR="003E6F10" w:rsidRDefault="00823D61" w:rsidP="005832C2">
      <w:pPr>
        <w:numPr>
          <w:ilvl w:val="0"/>
          <w:numId w:val="24"/>
        </w:numPr>
        <w:spacing w:after="310"/>
        <w:ind w:right="15" w:hanging="233"/>
      </w:pPr>
      <w:r>
        <w:t xml:space="preserve">развитие навыка чтения нот с листа; </w:t>
      </w:r>
    </w:p>
    <w:p w:rsidR="003E6F10" w:rsidRDefault="00823D61" w:rsidP="005832C2">
      <w:pPr>
        <w:numPr>
          <w:ilvl w:val="0"/>
          <w:numId w:val="24"/>
        </w:numPr>
        <w:spacing w:after="309"/>
        <w:ind w:right="15" w:hanging="233"/>
      </w:pPr>
      <w:r>
        <w:t xml:space="preserve">развитие навыка транспонирования, подбора по слуху; </w:t>
      </w:r>
    </w:p>
    <w:p w:rsidR="003E6F10" w:rsidRDefault="00823D61" w:rsidP="005832C2">
      <w:pPr>
        <w:numPr>
          <w:ilvl w:val="0"/>
          <w:numId w:val="24"/>
        </w:numPr>
        <w:spacing w:after="314"/>
        <w:ind w:right="15" w:hanging="233"/>
      </w:pPr>
      <w:r>
        <w:t xml:space="preserve">знание репертуара для  ансамбля; </w:t>
      </w:r>
    </w:p>
    <w:p w:rsidR="003E6F10" w:rsidRDefault="00823D61" w:rsidP="005832C2">
      <w:pPr>
        <w:numPr>
          <w:ilvl w:val="0"/>
          <w:numId w:val="24"/>
        </w:numPr>
        <w:spacing w:after="197" w:line="354" w:lineRule="auto"/>
        <w:ind w:right="15" w:hanging="233"/>
      </w:pPr>
      <w:r>
        <w:t xml:space="preserve">наличие навыков репетиционно-концертной работы  в качестве члена музыкального коллектива; </w:t>
      </w:r>
    </w:p>
    <w:p w:rsidR="003E6F10" w:rsidRDefault="00823D61" w:rsidP="005832C2">
      <w:pPr>
        <w:numPr>
          <w:ilvl w:val="0"/>
          <w:numId w:val="24"/>
        </w:numPr>
        <w:spacing w:after="214" w:line="355" w:lineRule="auto"/>
        <w:ind w:right="15" w:hanging="233"/>
      </w:pPr>
      <w:r>
        <w:t xml:space="preserve">повышение мотивации к продолжению  профессионального обучения на инструменте.    </w:t>
      </w:r>
    </w:p>
    <w:p w:rsidR="003E6F10" w:rsidRDefault="00823D61">
      <w:pPr>
        <w:spacing w:after="327" w:line="259" w:lineRule="auto"/>
        <w:ind w:left="1810" w:right="0"/>
        <w:jc w:val="left"/>
      </w:pPr>
      <w:r>
        <w:rPr>
          <w:b/>
        </w:rPr>
        <w:t xml:space="preserve">IV. Формы и методы контроля, система оценок </w:t>
      </w:r>
    </w:p>
    <w:p w:rsidR="003E6F10" w:rsidRDefault="00823D61">
      <w:pPr>
        <w:spacing w:after="216" w:line="358" w:lineRule="auto"/>
        <w:ind w:left="360" w:right="1473" w:firstLine="773"/>
      </w:pPr>
      <w:r>
        <w:rPr>
          <w:i/>
        </w:rPr>
        <w:t>1.</w:t>
      </w:r>
      <w:r>
        <w:rPr>
          <w:rFonts w:ascii="Arial" w:eastAsia="Arial" w:hAnsi="Arial" w:cs="Arial"/>
          <w:i/>
        </w:rPr>
        <w:t xml:space="preserve"> </w:t>
      </w:r>
      <w:r>
        <w:rPr>
          <w:i/>
        </w:rPr>
        <w:t xml:space="preserve">Аттестация: цели, виды, форма, содержание </w:t>
      </w:r>
      <w:r>
        <w:t xml:space="preserve">Основными видами контроля успеваемости являются: </w:t>
      </w:r>
    </w:p>
    <w:p w:rsidR="003E6F10" w:rsidRDefault="00823D61" w:rsidP="005832C2">
      <w:pPr>
        <w:numPr>
          <w:ilvl w:val="1"/>
          <w:numId w:val="24"/>
        </w:numPr>
        <w:ind w:left="1788" w:right="15" w:hanging="360"/>
      </w:pPr>
      <w:r>
        <w:t xml:space="preserve">текущий контроль успеваемости учащихся </w:t>
      </w:r>
    </w:p>
    <w:p w:rsidR="003E6F10" w:rsidRDefault="00823D61" w:rsidP="005832C2">
      <w:pPr>
        <w:numPr>
          <w:ilvl w:val="1"/>
          <w:numId w:val="24"/>
        </w:numPr>
        <w:ind w:left="1788" w:right="15" w:hanging="360"/>
      </w:pPr>
      <w:r>
        <w:t xml:space="preserve">промежуточная аттестация </w:t>
      </w:r>
    </w:p>
    <w:p w:rsidR="003E6F10" w:rsidRDefault="00823D61" w:rsidP="005832C2">
      <w:pPr>
        <w:numPr>
          <w:ilvl w:val="1"/>
          <w:numId w:val="24"/>
        </w:numPr>
        <w:ind w:left="1788" w:right="15" w:hanging="360"/>
      </w:pPr>
      <w:r>
        <w:t xml:space="preserve">итоговая аттестация </w:t>
      </w:r>
    </w:p>
    <w:p w:rsidR="003E6F10" w:rsidRDefault="00823D61">
      <w:pPr>
        <w:spacing w:after="319"/>
        <w:ind w:left="1045" w:right="15"/>
      </w:pPr>
      <w:r>
        <w:t xml:space="preserve">Каждый вид контроля имеет свои цели, задачи, формы. </w:t>
      </w:r>
    </w:p>
    <w:p w:rsidR="003E6F10" w:rsidRDefault="00823D61">
      <w:pPr>
        <w:spacing w:after="309"/>
        <w:ind w:left="361" w:right="15" w:firstLine="708"/>
      </w:pPr>
      <w:r>
        <w:rPr>
          <w:b/>
        </w:rPr>
        <w:t>Текущий контроль</w:t>
      </w:r>
      <w:r>
        <w:t xml:space="preserve">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При оценивании учитывается:  </w:t>
      </w:r>
    </w:p>
    <w:p w:rsidR="003E6F10" w:rsidRDefault="00823D61" w:rsidP="005832C2">
      <w:pPr>
        <w:numPr>
          <w:ilvl w:val="0"/>
          <w:numId w:val="24"/>
        </w:numPr>
        <w:spacing w:after="317"/>
        <w:ind w:right="15" w:hanging="233"/>
      </w:pPr>
      <w:r>
        <w:t xml:space="preserve">отношение ребенка к занятиям, его старания и прилежность; </w:t>
      </w:r>
    </w:p>
    <w:p w:rsidR="003E6F10" w:rsidRDefault="00823D61" w:rsidP="005832C2">
      <w:pPr>
        <w:numPr>
          <w:ilvl w:val="0"/>
          <w:numId w:val="24"/>
        </w:numPr>
        <w:ind w:right="15" w:hanging="233"/>
      </w:pPr>
      <w:r>
        <w:t xml:space="preserve">качество выполнения предложенных заданий; </w:t>
      </w:r>
    </w:p>
    <w:p w:rsidR="003E6F10" w:rsidRDefault="00823D61" w:rsidP="005832C2">
      <w:pPr>
        <w:numPr>
          <w:ilvl w:val="0"/>
          <w:numId w:val="24"/>
        </w:numPr>
        <w:spacing w:after="194" w:line="355" w:lineRule="auto"/>
        <w:ind w:right="15" w:hanging="233"/>
      </w:pPr>
      <w:r>
        <w:t xml:space="preserve">инициативность и проявление самостоятельности как на уроке, так и во время домашней работы; </w:t>
      </w:r>
    </w:p>
    <w:p w:rsidR="003E6F10" w:rsidRDefault="00823D61" w:rsidP="005832C2">
      <w:pPr>
        <w:numPr>
          <w:ilvl w:val="0"/>
          <w:numId w:val="24"/>
        </w:numPr>
        <w:spacing w:after="231"/>
        <w:ind w:right="15" w:hanging="233"/>
      </w:pPr>
      <w:r>
        <w:t xml:space="preserve">темпы продвижения. </w:t>
      </w:r>
    </w:p>
    <w:p w:rsidR="003E6F10" w:rsidRDefault="00823D61">
      <w:pPr>
        <w:spacing w:after="143" w:line="333" w:lineRule="auto"/>
        <w:ind w:left="360" w:right="15" w:firstLine="708"/>
      </w:pPr>
      <w:r>
        <w:t xml:space="preserve">На основании результатов текущего контроля выводятся четверные оценки. </w:t>
      </w:r>
    </w:p>
    <w:p w:rsidR="003E6F10" w:rsidRDefault="00823D61">
      <w:pPr>
        <w:spacing w:after="229" w:line="337" w:lineRule="auto"/>
        <w:ind w:left="361" w:right="15" w:firstLine="708"/>
      </w:pPr>
      <w:r>
        <w:t xml:space="preserve">Особой формой текущего контроля является контрольный урок, который проводится преподавателем, ведущим предмет.  </w:t>
      </w:r>
    </w:p>
    <w:p w:rsidR="003E6F10" w:rsidRDefault="00823D61">
      <w:pPr>
        <w:spacing w:after="226"/>
        <w:ind w:left="361" w:right="15" w:firstLine="708"/>
      </w:pPr>
      <w:r>
        <w:rPr>
          <w:b/>
        </w:rPr>
        <w:t>Промежуточная аттестация</w:t>
      </w:r>
      <w:r>
        <w:t xml:space="preserve"> определяет успешность развития учащегося и степень освоения им учебных задач на определенном этапе. Наиболее распространенными формами промежуточной аттестации являются контрольные уроки, проводимые с приглашением комиссии, зачеты, академические концерты, технические зачеты, экзамены.  </w:t>
      </w:r>
    </w:p>
    <w:p w:rsidR="003E6F10" w:rsidRDefault="00823D61">
      <w:pPr>
        <w:spacing w:after="137" w:line="337" w:lineRule="auto"/>
        <w:ind w:left="361" w:right="15" w:firstLine="708"/>
      </w:pPr>
      <w:r>
        <w:t xml:space="preserve">Каждая форма проверки (кроме переводного экзамена) может быть как дифференцированной (с оценкой), так и недифференцированной.  </w:t>
      </w:r>
    </w:p>
    <w:p w:rsidR="003E6F10" w:rsidRDefault="00823D61">
      <w:pPr>
        <w:spacing w:after="226"/>
        <w:ind w:left="361" w:right="15" w:firstLine="708"/>
      </w:pPr>
      <w:r>
        <w:t xml:space="preserve">При оценивании 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  </w:t>
      </w:r>
    </w:p>
    <w:p w:rsidR="003E6F10" w:rsidRDefault="00823D61">
      <w:pPr>
        <w:spacing w:after="224"/>
        <w:ind w:left="361" w:right="15" w:firstLine="708"/>
      </w:pPr>
      <w:r>
        <w:t xml:space="preserve">Участие в конкурсах может приравниваться к выступлению на академических концертах и зачетах. Переводной экзамен является обязательным для всех. </w:t>
      </w:r>
    </w:p>
    <w:p w:rsidR="003E6F10" w:rsidRDefault="00823D61">
      <w:pPr>
        <w:spacing w:after="222"/>
        <w:ind w:left="361" w:right="15" w:firstLine="708"/>
      </w:pPr>
      <w:r>
        <w:t xml:space="preserve">Переводной экзамен проводится в конце каждого учебного года, определяет качество освоения учебного материала, уровень соответствия с учебными задачами года.  </w:t>
      </w:r>
    </w:p>
    <w:p w:rsidR="003E6F10" w:rsidRDefault="00823D61">
      <w:pPr>
        <w:spacing w:after="225"/>
        <w:ind w:left="361" w:right="15" w:firstLine="708"/>
      </w:pPr>
      <w:r>
        <w:t xml:space="preserve">Контрольные уроки и зачеты в рамках промежуточной аттестации проводятся в конце учебных полугодий в счет аудиторного времени, предусмотренного на предмет «Ансамбль». Экзамены проводятся за пределами аудиторных учебных занятий, то есть по окончании проведения учебных занятий в учебном году, в рамках промежуточной (экзаменационной) аттестации.  </w:t>
      </w:r>
    </w:p>
    <w:p w:rsidR="003E6F10" w:rsidRDefault="00823D61">
      <w:pPr>
        <w:spacing w:line="335" w:lineRule="auto"/>
        <w:ind w:left="361" w:right="15" w:firstLine="708"/>
      </w:pPr>
      <w:r>
        <w:t xml:space="preserve">К экзамену допускаются учащиеся, полностью выполнившие все учебные задания. </w:t>
      </w:r>
    </w:p>
    <w:p w:rsidR="003E6F10" w:rsidRDefault="00823D61">
      <w:pPr>
        <w:spacing w:after="303"/>
        <w:ind w:left="360" w:right="15" w:firstLine="708"/>
      </w:pPr>
      <w:r>
        <w:t xml:space="preserve">По завершении экзамена допускается его пересдача, если обучающийся получил неудовлетворительную оценку. Условия пересдачи и повторной сдачи экзамена определены в локальном акте образовательного учреждения «Положение о текущем контроле знаний и промежуточной аттестации обучающихся». </w:t>
      </w:r>
    </w:p>
    <w:p w:rsidR="003E6F10" w:rsidRDefault="00823D61">
      <w:pPr>
        <w:spacing w:after="47" w:line="259" w:lineRule="auto"/>
        <w:ind w:left="1143" w:right="0"/>
        <w:jc w:val="left"/>
      </w:pPr>
      <w:r>
        <w:rPr>
          <w:i/>
        </w:rPr>
        <w:t>2.</w:t>
      </w:r>
      <w:r>
        <w:rPr>
          <w:rFonts w:ascii="Arial" w:eastAsia="Arial" w:hAnsi="Arial" w:cs="Arial"/>
          <w:i/>
        </w:rPr>
        <w:t xml:space="preserve"> </w:t>
      </w:r>
      <w:r>
        <w:rPr>
          <w:i/>
        </w:rPr>
        <w:t xml:space="preserve">Критерии оценок </w:t>
      </w:r>
    </w:p>
    <w:p w:rsidR="003E6F10" w:rsidRDefault="00823D61">
      <w:pPr>
        <w:spacing w:after="41"/>
        <w:ind w:left="360" w:right="15" w:firstLine="708"/>
      </w:pPr>
      <w: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  </w:t>
      </w:r>
    </w:p>
    <w:p w:rsidR="003E6F10" w:rsidRDefault="00823D61">
      <w:pPr>
        <w:spacing w:after="118" w:line="259" w:lineRule="auto"/>
        <w:ind w:left="1068" w:right="0" w:firstLine="0"/>
        <w:jc w:val="left"/>
      </w:pPr>
      <w:r>
        <w:rPr>
          <w:b/>
          <w:i/>
        </w:rPr>
        <w:t xml:space="preserve"> </w:t>
      </w:r>
    </w:p>
    <w:p w:rsidR="003E6F10" w:rsidRDefault="00823D61">
      <w:pPr>
        <w:pStyle w:val="2"/>
        <w:tabs>
          <w:tab w:val="center" w:pos="3557"/>
          <w:tab w:val="center" w:pos="6732"/>
        </w:tabs>
        <w:ind w:left="0" w:firstLine="0"/>
      </w:pPr>
      <w:r>
        <w:rPr>
          <w:rFonts w:ascii="Calibri" w:eastAsia="Calibri" w:hAnsi="Calibri" w:cs="Calibri"/>
          <w:b w:val="0"/>
          <w:i w:val="0"/>
          <w:sz w:val="22"/>
        </w:rPr>
        <w:tab/>
      </w:r>
      <w:r>
        <w:t xml:space="preserve">Критерии оценки качества исполнения </w:t>
      </w:r>
      <w:r>
        <w:tab/>
        <w:t xml:space="preserve"> </w:t>
      </w:r>
    </w:p>
    <w:p w:rsidR="003E6F10" w:rsidRDefault="00823D61">
      <w:pPr>
        <w:spacing w:after="0" w:line="337" w:lineRule="auto"/>
        <w:ind w:left="360" w:right="15" w:firstLine="720"/>
      </w:pPr>
      <w:r>
        <w:t xml:space="preserve">По итогам исполнения программы на зачете, академическом прослушивании или экзамене выставляется оценка по пятибалльной шкале: </w:t>
      </w:r>
    </w:p>
    <w:p w:rsidR="003E6F10" w:rsidRDefault="00823D61">
      <w:pPr>
        <w:spacing w:after="113" w:line="259" w:lineRule="auto"/>
        <w:ind w:left="8280" w:right="0" w:firstLine="0"/>
        <w:jc w:val="left"/>
      </w:pPr>
      <w:r>
        <w:rPr>
          <w:b/>
          <w:i/>
        </w:rPr>
        <w:t xml:space="preserve"> </w:t>
      </w:r>
    </w:p>
    <w:p w:rsidR="003E6F10" w:rsidRDefault="00823D61">
      <w:pPr>
        <w:spacing w:after="0" w:line="259" w:lineRule="auto"/>
        <w:ind w:left="0" w:right="465" w:firstLine="0"/>
        <w:jc w:val="right"/>
      </w:pPr>
      <w:r>
        <w:rPr>
          <w:b/>
          <w:i/>
        </w:rPr>
        <w:t xml:space="preserve">Таблица 4 </w:t>
      </w:r>
    </w:p>
    <w:tbl>
      <w:tblPr>
        <w:tblStyle w:val="TableGrid"/>
        <w:tblW w:w="9785" w:type="dxa"/>
        <w:tblInd w:w="252" w:type="dxa"/>
        <w:tblCellMar>
          <w:top w:w="61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3511"/>
        <w:gridCol w:w="6274"/>
      </w:tblGrid>
      <w:tr w:rsidR="003E6F10">
        <w:trPr>
          <w:trHeight w:val="382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0" w:right="76" w:firstLine="0"/>
              <w:jc w:val="center"/>
            </w:pPr>
            <w:r>
              <w:rPr>
                <w:b/>
              </w:rPr>
              <w:t xml:space="preserve">Оценка 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Критерии оценивания выступления </w:t>
            </w:r>
          </w:p>
        </w:tc>
      </w:tr>
      <w:tr w:rsidR="003E6F10">
        <w:trPr>
          <w:trHeight w:val="1121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0" w:right="0" w:firstLine="0"/>
              <w:jc w:val="left"/>
            </w:pPr>
            <w:r>
              <w:t xml:space="preserve">5 («отлично») 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25" w:line="337" w:lineRule="auto"/>
              <w:ind w:left="0" w:right="0" w:firstLine="0"/>
            </w:pPr>
            <w:r>
              <w:t xml:space="preserve">технически качественное и художественно осмысленное исполнение, отвечающее всем </w:t>
            </w:r>
          </w:p>
          <w:p w:rsidR="003E6F10" w:rsidRDefault="00823D61">
            <w:pPr>
              <w:spacing w:after="0" w:line="259" w:lineRule="auto"/>
              <w:ind w:left="0" w:right="0" w:firstLine="0"/>
              <w:jc w:val="left"/>
            </w:pPr>
            <w:r>
              <w:t xml:space="preserve">требованиям на данном этапе обучения </w:t>
            </w:r>
          </w:p>
        </w:tc>
      </w:tr>
      <w:tr w:rsidR="003E6F10">
        <w:trPr>
          <w:trHeight w:val="1121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0" w:right="0" w:firstLine="0"/>
              <w:jc w:val="left"/>
            </w:pPr>
            <w:r>
              <w:t xml:space="preserve">4 («хорошо») 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86" w:line="273" w:lineRule="auto"/>
              <w:ind w:left="0" w:right="0" w:firstLine="0"/>
            </w:pPr>
            <w:r>
              <w:t xml:space="preserve">отметка отражает грамотное исполнение с небольшими недочетами (как в техническом </w:t>
            </w:r>
          </w:p>
          <w:p w:rsidR="003E6F10" w:rsidRDefault="00823D61">
            <w:pPr>
              <w:spacing w:after="0" w:line="259" w:lineRule="auto"/>
              <w:ind w:left="0" w:right="0" w:firstLine="0"/>
              <w:jc w:val="left"/>
            </w:pPr>
            <w:r>
              <w:t xml:space="preserve">плане, так и в художественном) </w:t>
            </w:r>
          </w:p>
        </w:tc>
      </w:tr>
      <w:tr w:rsidR="003E6F10">
        <w:trPr>
          <w:trHeight w:val="1490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0" w:right="0" w:firstLine="0"/>
              <w:jc w:val="left"/>
            </w:pPr>
            <w:r>
              <w:t xml:space="preserve">3 («удовлетворительно») 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0" w:right="0" w:firstLine="0"/>
              <w:jc w:val="left"/>
            </w:pPr>
            <w:r>
              <w:t xml:space="preserve"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  </w:t>
            </w:r>
          </w:p>
        </w:tc>
      </w:tr>
      <w:tr w:rsidR="003E6F10">
        <w:trPr>
          <w:trHeight w:val="1121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0" w:right="0" w:firstLine="0"/>
            </w:pPr>
            <w:r>
              <w:t xml:space="preserve">2 («неудовлетворительно») 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0" w:right="69" w:firstLine="0"/>
            </w:pPr>
            <w:r>
              <w:t xml:space="preserve">комплекс недостатков, причиной которых является отсутствие домашних занятий, а также плохой посещаемости аудиторных занятий </w:t>
            </w:r>
          </w:p>
        </w:tc>
      </w:tr>
      <w:tr w:rsidR="003E6F10">
        <w:trPr>
          <w:trHeight w:val="751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0" w:right="0" w:firstLine="0"/>
              <w:jc w:val="left"/>
            </w:pPr>
            <w:r>
              <w:t xml:space="preserve">«зачет» (без отметки) 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Default="00823D61">
            <w:pPr>
              <w:spacing w:after="0" w:line="259" w:lineRule="auto"/>
              <w:ind w:left="0" w:right="0" w:firstLine="0"/>
              <w:jc w:val="left"/>
            </w:pPr>
            <w:r>
              <w:t xml:space="preserve">отражает достаточный уровень подготовки и исполнения на данном этапе обучения. </w:t>
            </w:r>
          </w:p>
        </w:tc>
      </w:tr>
    </w:tbl>
    <w:p w:rsidR="003E6F10" w:rsidRDefault="00823D61">
      <w:pPr>
        <w:spacing w:after="18" w:line="259" w:lineRule="auto"/>
        <w:ind w:left="360" w:right="0" w:firstLine="0"/>
        <w:jc w:val="left"/>
      </w:pPr>
      <w:r>
        <w:t xml:space="preserve"> </w:t>
      </w:r>
    </w:p>
    <w:p w:rsidR="003E6F10" w:rsidRDefault="00823D61">
      <w:pPr>
        <w:spacing w:line="331" w:lineRule="auto"/>
        <w:ind w:left="360" w:right="15" w:firstLine="852"/>
      </w:pPr>
      <w:r>
        <w:t xml:space="preserve"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 </w:t>
      </w:r>
    </w:p>
    <w:p w:rsidR="003E6F10" w:rsidRDefault="00823D61">
      <w:pPr>
        <w:spacing w:after="226"/>
        <w:ind w:left="360" w:right="15" w:firstLine="852"/>
      </w:pPr>
      <w: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  </w:t>
      </w:r>
    </w:p>
    <w:p w:rsidR="003E6F10" w:rsidRDefault="00823D61">
      <w:pPr>
        <w:spacing w:after="23" w:line="259" w:lineRule="auto"/>
        <w:ind w:left="927" w:right="0" w:firstLine="0"/>
        <w:jc w:val="left"/>
      </w:pPr>
      <w:r>
        <w:t xml:space="preserve"> </w:t>
      </w:r>
    </w:p>
    <w:p w:rsidR="003E6F10" w:rsidRDefault="00823D61">
      <w:pPr>
        <w:spacing w:after="113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3104BD" w:rsidRDefault="00823D61">
      <w:pPr>
        <w:tabs>
          <w:tab w:val="center" w:pos="360"/>
          <w:tab w:val="center" w:pos="5174"/>
        </w:tabs>
        <w:spacing w:after="42" w:line="259" w:lineRule="auto"/>
        <w:ind w:left="0" w:right="0" w:firstLine="0"/>
        <w:jc w:val="left"/>
        <w:rPr>
          <w:b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</w:r>
    </w:p>
    <w:p w:rsidR="003104BD" w:rsidRDefault="003104BD">
      <w:pPr>
        <w:tabs>
          <w:tab w:val="center" w:pos="360"/>
          <w:tab w:val="center" w:pos="5174"/>
        </w:tabs>
        <w:spacing w:after="42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 </w:t>
      </w:r>
    </w:p>
    <w:p w:rsidR="003E6F10" w:rsidRDefault="003104BD">
      <w:pPr>
        <w:tabs>
          <w:tab w:val="center" w:pos="360"/>
          <w:tab w:val="center" w:pos="5174"/>
        </w:tabs>
        <w:spacing w:after="42" w:line="259" w:lineRule="auto"/>
        <w:ind w:left="0" w:right="0" w:firstLine="0"/>
        <w:jc w:val="left"/>
      </w:pPr>
      <w:r>
        <w:rPr>
          <w:b/>
        </w:rPr>
        <w:t xml:space="preserve">    </w:t>
      </w:r>
    </w:p>
    <w:p w:rsidR="003E6F10" w:rsidRDefault="00823D61">
      <w:pPr>
        <w:spacing w:after="304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3E6F10" w:rsidRDefault="00823D61" w:rsidP="00C95F3D">
      <w:pPr>
        <w:spacing w:after="114" w:line="358" w:lineRule="auto"/>
        <w:ind w:left="349" w:right="15" w:firstLine="0"/>
      </w:pPr>
      <w:r>
        <w:t xml:space="preserve"> </w:t>
      </w:r>
    </w:p>
    <w:p w:rsidR="003E6F10" w:rsidRDefault="00823D61">
      <w:pPr>
        <w:spacing w:after="117" w:line="259" w:lineRule="auto"/>
        <w:ind w:left="76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3104BD" w:rsidRDefault="00823D61">
      <w:pPr>
        <w:spacing w:after="325" w:line="259" w:lineRule="auto"/>
        <w:ind w:left="86" w:right="0"/>
        <w:jc w:val="left"/>
        <w:rPr>
          <w:b/>
        </w:rPr>
      </w:pPr>
      <w:r>
        <w:rPr>
          <w:b/>
        </w:rPr>
        <w:t xml:space="preserve"> </w:t>
      </w:r>
    </w:p>
    <w:p w:rsidR="003104BD" w:rsidRDefault="003104BD" w:rsidP="003104BD">
      <w:pPr>
        <w:tabs>
          <w:tab w:val="center" w:pos="360"/>
          <w:tab w:val="center" w:pos="5174"/>
        </w:tabs>
        <w:spacing w:after="42" w:line="259" w:lineRule="auto"/>
        <w:ind w:left="0" w:right="0" w:firstLine="0"/>
        <w:jc w:val="left"/>
      </w:pPr>
      <w:r>
        <w:rPr>
          <w:b/>
        </w:rPr>
        <w:t xml:space="preserve">       VI. Списки рекомендуемой учебной и методической литературы</w:t>
      </w:r>
      <w:r>
        <w:t xml:space="preserve"> </w:t>
      </w:r>
    </w:p>
    <w:p w:rsidR="003104BD" w:rsidRDefault="003104BD">
      <w:pPr>
        <w:spacing w:after="325" w:line="259" w:lineRule="auto"/>
        <w:ind w:left="86" w:right="0"/>
        <w:jc w:val="left"/>
        <w:rPr>
          <w:b/>
        </w:rPr>
      </w:pPr>
    </w:p>
    <w:p w:rsidR="003E6F10" w:rsidRDefault="00823D61">
      <w:pPr>
        <w:spacing w:after="325" w:line="259" w:lineRule="auto"/>
        <w:ind w:left="86" w:right="0"/>
        <w:jc w:val="left"/>
      </w:pPr>
      <w:r>
        <w:rPr>
          <w:b/>
        </w:rPr>
        <w:t xml:space="preserve">Нотная литература для переложений </w:t>
      </w:r>
    </w:p>
    <w:p w:rsidR="003E6F10" w:rsidRDefault="00823D61" w:rsidP="005832C2">
      <w:pPr>
        <w:numPr>
          <w:ilvl w:val="0"/>
          <w:numId w:val="26"/>
        </w:numPr>
        <w:spacing w:after="320"/>
        <w:ind w:right="15" w:hanging="281"/>
      </w:pPr>
      <w:r>
        <w:t xml:space="preserve">Дуэты.  Под редукцией Фортунатова К. М., 1967 </w:t>
      </w:r>
    </w:p>
    <w:p w:rsidR="003E6F10" w:rsidRDefault="00823D61" w:rsidP="005832C2">
      <w:pPr>
        <w:numPr>
          <w:ilvl w:val="0"/>
          <w:numId w:val="26"/>
        </w:numPr>
        <w:spacing w:after="320"/>
        <w:ind w:right="15" w:hanging="281"/>
      </w:pPr>
      <w:r>
        <w:t xml:space="preserve">Моцарт В. А. Дуэты для двух флейт. М.,1932 </w:t>
      </w:r>
    </w:p>
    <w:p w:rsidR="003E6F10" w:rsidRDefault="00823D61" w:rsidP="005832C2">
      <w:pPr>
        <w:numPr>
          <w:ilvl w:val="0"/>
          <w:numId w:val="27"/>
        </w:numPr>
        <w:spacing w:after="113" w:line="354" w:lineRule="auto"/>
        <w:ind w:right="15" w:hanging="281"/>
      </w:pPr>
      <w:r>
        <w:t xml:space="preserve">Песни и пьесы. Для мандолины и семиструнной гитары. Вып. 1. Составитель Мурзин В. М.,1962 </w:t>
      </w:r>
    </w:p>
    <w:p w:rsidR="003E6F10" w:rsidRDefault="00823D61" w:rsidP="005832C2">
      <w:pPr>
        <w:numPr>
          <w:ilvl w:val="0"/>
          <w:numId w:val="27"/>
        </w:numPr>
        <w:ind w:right="15" w:hanging="281"/>
      </w:pPr>
      <w:r>
        <w:t xml:space="preserve">Песни и пьесы. Для мандолины и  гитары. Вып. 2. Составитель Гнутов В. </w:t>
      </w:r>
    </w:p>
    <w:p w:rsidR="003E6F10" w:rsidRDefault="00823D61">
      <w:pPr>
        <w:spacing w:after="229"/>
        <w:ind w:left="76" w:right="15"/>
      </w:pPr>
      <w:r>
        <w:t xml:space="preserve">М.,1963 </w:t>
      </w:r>
    </w:p>
    <w:p w:rsidR="003E6F10" w:rsidRDefault="00823D61" w:rsidP="005832C2">
      <w:pPr>
        <w:numPr>
          <w:ilvl w:val="0"/>
          <w:numId w:val="27"/>
        </w:numPr>
        <w:spacing w:line="335" w:lineRule="auto"/>
        <w:ind w:right="15" w:hanging="281"/>
      </w:pPr>
      <w:r>
        <w:t xml:space="preserve">Песни и пьесы. Для мандолины и гитары. Вып. 3. Составитель Мурзин В. М.,1964 </w:t>
      </w:r>
    </w:p>
    <w:p w:rsidR="003E6F10" w:rsidRDefault="00823D61">
      <w:pPr>
        <w:spacing w:after="239" w:line="337" w:lineRule="auto"/>
        <w:ind w:left="76" w:right="15"/>
      </w:pPr>
      <w:r>
        <w:t xml:space="preserve">10. Пьесы советских композиторов для скрипичного ансамбля и фортепиано. Переложение Лепилова Д. М., 1966 </w:t>
      </w:r>
    </w:p>
    <w:p w:rsidR="003E6F10" w:rsidRDefault="00823D61">
      <w:pPr>
        <w:spacing w:after="322" w:line="259" w:lineRule="auto"/>
        <w:ind w:left="87" w:right="0"/>
        <w:jc w:val="left"/>
      </w:pPr>
      <w:r>
        <w:rPr>
          <w:b/>
        </w:rPr>
        <w:t xml:space="preserve">4. Методическая литература </w:t>
      </w:r>
    </w:p>
    <w:p w:rsidR="003E6F10" w:rsidRDefault="00823D61" w:rsidP="005832C2">
      <w:pPr>
        <w:numPr>
          <w:ilvl w:val="0"/>
          <w:numId w:val="28"/>
        </w:numPr>
        <w:spacing w:after="118"/>
        <w:ind w:right="15" w:hanging="360"/>
      </w:pPr>
      <w:r>
        <w:t xml:space="preserve">Баян и баянисты. Сборники статей. Вып. 1-7. М., 1987. </w:t>
      </w:r>
    </w:p>
    <w:p w:rsidR="003E6F10" w:rsidRDefault="00823D61" w:rsidP="005832C2">
      <w:pPr>
        <w:numPr>
          <w:ilvl w:val="0"/>
          <w:numId w:val="28"/>
        </w:numPr>
        <w:spacing w:after="121"/>
        <w:ind w:right="15" w:hanging="360"/>
      </w:pPr>
      <w:r>
        <w:t xml:space="preserve">Максимов Е. Ансамбли и оркестры баянистов. М., 1966. </w:t>
      </w:r>
    </w:p>
    <w:p w:rsidR="003E6F10" w:rsidRDefault="00823D61" w:rsidP="005832C2">
      <w:pPr>
        <w:numPr>
          <w:ilvl w:val="0"/>
          <w:numId w:val="28"/>
        </w:numPr>
        <w:spacing w:after="119"/>
        <w:ind w:right="15" w:hanging="360"/>
      </w:pPr>
      <w:r>
        <w:t xml:space="preserve">Мирек А. Из истории аккордеона и баяна. М., 1967. </w:t>
      </w:r>
    </w:p>
    <w:p w:rsidR="003E6F10" w:rsidRDefault="00823D61" w:rsidP="005832C2">
      <w:pPr>
        <w:numPr>
          <w:ilvl w:val="0"/>
          <w:numId w:val="28"/>
        </w:numPr>
        <w:spacing w:after="120"/>
        <w:ind w:right="15" w:hanging="360"/>
      </w:pPr>
      <w:r>
        <w:t xml:space="preserve">Платонов В. Чтение нот с листа. Пособие для баяниста. М., 1970. </w:t>
      </w:r>
    </w:p>
    <w:p w:rsidR="003E6F10" w:rsidRDefault="00823D61" w:rsidP="005832C2">
      <w:pPr>
        <w:numPr>
          <w:ilvl w:val="0"/>
          <w:numId w:val="28"/>
        </w:numPr>
        <w:spacing w:after="121"/>
        <w:ind w:right="15" w:hanging="360"/>
      </w:pPr>
      <w:r>
        <w:t xml:space="preserve">Пуриц И. Методические статьи по обучению игре на баяне. М., 2001. </w:t>
      </w:r>
    </w:p>
    <w:p w:rsidR="003E6F10" w:rsidRDefault="00823D61" w:rsidP="005832C2">
      <w:pPr>
        <w:numPr>
          <w:ilvl w:val="0"/>
          <w:numId w:val="28"/>
        </w:numPr>
        <w:ind w:right="15" w:hanging="360"/>
      </w:pPr>
      <w:r>
        <w:t xml:space="preserve">Шахов Г. Игра по слуху, чтение с листа, транспонирование в классе баяна. М. 1987. </w:t>
      </w:r>
    </w:p>
    <w:p w:rsidR="003E6F10" w:rsidRDefault="00823D61">
      <w:pPr>
        <w:spacing w:after="38" w:line="259" w:lineRule="auto"/>
        <w:ind w:left="87" w:right="0"/>
        <w:jc w:val="left"/>
      </w:pPr>
      <w:r>
        <w:rPr>
          <w:b/>
        </w:rPr>
        <w:t xml:space="preserve">Список  литературы  </w:t>
      </w:r>
    </w:p>
    <w:p w:rsidR="003E6F10" w:rsidRDefault="00823D61">
      <w:pPr>
        <w:spacing w:after="224" w:line="259" w:lineRule="auto"/>
        <w:ind w:left="77" w:right="0" w:firstLine="0"/>
        <w:jc w:val="left"/>
      </w:pPr>
      <w:r>
        <w:t xml:space="preserve"> </w:t>
      </w:r>
    </w:p>
    <w:p w:rsidR="003E6F10" w:rsidRDefault="003E6F10">
      <w:pPr>
        <w:spacing w:after="138" w:line="259" w:lineRule="auto"/>
        <w:ind w:left="79" w:right="0" w:firstLine="0"/>
        <w:jc w:val="left"/>
      </w:pPr>
    </w:p>
    <w:p w:rsidR="00280E3B" w:rsidRPr="00280E3B" w:rsidRDefault="00823D61" w:rsidP="00280E3B">
      <w:pPr>
        <w:numPr>
          <w:ilvl w:val="1"/>
          <w:numId w:val="31"/>
        </w:numPr>
        <w:spacing w:after="14" w:line="268" w:lineRule="auto"/>
        <w:ind w:right="0" w:hanging="360"/>
      </w:pPr>
      <w:r>
        <w:t xml:space="preserve">   </w:t>
      </w:r>
      <w:r w:rsidR="00280E3B" w:rsidRPr="00280E3B">
        <w:t xml:space="preserve">Программа «Класс ансамбля народных инструментов. Оркестровый класс», М., 1979. </w:t>
      </w:r>
    </w:p>
    <w:p w:rsidR="00280E3B" w:rsidRPr="00280E3B" w:rsidRDefault="00280E3B" w:rsidP="00280E3B">
      <w:pPr>
        <w:numPr>
          <w:ilvl w:val="1"/>
          <w:numId w:val="31"/>
        </w:numPr>
        <w:spacing w:after="14" w:line="268" w:lineRule="auto"/>
        <w:ind w:right="0"/>
      </w:pPr>
      <w:r w:rsidRPr="00280E3B">
        <w:t xml:space="preserve">Программа «Музыкальный инструмент. Гитара шестиструнная», М., 1988. </w:t>
      </w:r>
    </w:p>
    <w:p w:rsidR="00280E3B" w:rsidRPr="00280E3B" w:rsidRDefault="00280E3B" w:rsidP="00280E3B">
      <w:pPr>
        <w:numPr>
          <w:ilvl w:val="1"/>
          <w:numId w:val="31"/>
        </w:numPr>
        <w:spacing w:after="14" w:line="268" w:lineRule="auto"/>
        <w:ind w:right="0"/>
      </w:pPr>
      <w:r w:rsidRPr="00280E3B">
        <w:t xml:space="preserve">Андреев В. Ансамбли для гитары. СПб, Союз художников, 2006. </w:t>
      </w:r>
    </w:p>
    <w:p w:rsidR="00280E3B" w:rsidRPr="00280E3B" w:rsidRDefault="00280E3B" w:rsidP="00280E3B">
      <w:pPr>
        <w:numPr>
          <w:ilvl w:val="1"/>
          <w:numId w:val="31"/>
        </w:numPr>
        <w:spacing w:after="14" w:line="268" w:lineRule="auto"/>
        <w:ind w:right="0"/>
      </w:pPr>
      <w:r w:rsidRPr="00280E3B">
        <w:t xml:space="preserve">Вып.1 /Сост. А.Иванов-Крамской. – М., Музыка, 1970. </w:t>
      </w:r>
    </w:p>
    <w:p w:rsidR="00280E3B" w:rsidRPr="00280E3B" w:rsidRDefault="00280E3B" w:rsidP="00280E3B">
      <w:pPr>
        <w:numPr>
          <w:ilvl w:val="1"/>
          <w:numId w:val="31"/>
        </w:numPr>
        <w:spacing w:after="14" w:line="268" w:lineRule="auto"/>
        <w:ind w:right="0"/>
      </w:pPr>
      <w:r w:rsidRPr="00280E3B">
        <w:t xml:space="preserve">Вып.2/Сост. и исполн. ред. Е.Ларичева. – М., Музыка, 1982. </w:t>
      </w:r>
    </w:p>
    <w:p w:rsidR="00280E3B" w:rsidRPr="00280E3B" w:rsidRDefault="00280E3B" w:rsidP="00280E3B">
      <w:pPr>
        <w:numPr>
          <w:ilvl w:val="1"/>
          <w:numId w:val="31"/>
        </w:numPr>
        <w:spacing w:after="14" w:line="268" w:lineRule="auto"/>
        <w:ind w:right="0"/>
      </w:pPr>
      <w:r w:rsidRPr="00280E3B">
        <w:t xml:space="preserve">Дуэты для шестиструнных гитар / Сост. Е.Хоржевская и А.Лазаревич. – Л., Музыка, 1976. </w:t>
      </w:r>
    </w:p>
    <w:p w:rsidR="00280E3B" w:rsidRPr="00280E3B" w:rsidRDefault="00280E3B" w:rsidP="00280E3B">
      <w:pPr>
        <w:numPr>
          <w:ilvl w:val="1"/>
          <w:numId w:val="31"/>
        </w:numPr>
        <w:spacing w:after="14" w:line="268" w:lineRule="auto"/>
        <w:ind w:right="0"/>
      </w:pPr>
      <w:r w:rsidRPr="00280E3B">
        <w:t xml:space="preserve">Дуэты для шестиструнных гитар / Сост. Я.Ковалевская. – Л., Музыка,1980. </w:t>
      </w:r>
    </w:p>
    <w:p w:rsidR="00280E3B" w:rsidRPr="00280E3B" w:rsidRDefault="00280E3B" w:rsidP="00280E3B">
      <w:pPr>
        <w:numPr>
          <w:ilvl w:val="1"/>
          <w:numId w:val="31"/>
        </w:numPr>
        <w:spacing w:after="14" w:line="268" w:lineRule="auto"/>
        <w:ind w:right="0"/>
      </w:pPr>
      <w:r w:rsidRPr="00280E3B">
        <w:t xml:space="preserve">Две русские народные песни для дуэта шестиструнных гитар в обр.А.Иванова-Крамского. – М.,Музгиз, 1957.  </w:t>
      </w:r>
    </w:p>
    <w:p w:rsidR="00280E3B" w:rsidRPr="00280E3B" w:rsidRDefault="00280E3B" w:rsidP="00280E3B">
      <w:pPr>
        <w:numPr>
          <w:ilvl w:val="1"/>
          <w:numId w:val="31"/>
        </w:numPr>
        <w:spacing w:after="14" w:line="268" w:lineRule="auto"/>
        <w:ind w:right="0"/>
      </w:pPr>
      <w:r w:rsidRPr="00280E3B">
        <w:t xml:space="preserve">Дуэт шестиструнных гитар: М.Джулиани, Ф.Сор. – М.,Музгиз, 1962. </w:t>
      </w:r>
    </w:p>
    <w:p w:rsidR="00280E3B" w:rsidRPr="00280E3B" w:rsidRDefault="00280E3B" w:rsidP="00280E3B">
      <w:pPr>
        <w:numPr>
          <w:ilvl w:val="1"/>
          <w:numId w:val="31"/>
        </w:numPr>
        <w:spacing w:after="14" w:line="268" w:lineRule="auto"/>
        <w:ind w:right="0"/>
      </w:pPr>
      <w:r w:rsidRPr="00280E3B">
        <w:t xml:space="preserve">Дуэт и трио шестиструнных гитар: К.Глюк и Ф.Шуберт / Ред. В.Славского. – М, Музгиз, 1963. </w:t>
      </w:r>
    </w:p>
    <w:p w:rsidR="00280E3B" w:rsidRPr="00280E3B" w:rsidRDefault="00280E3B" w:rsidP="00280E3B">
      <w:pPr>
        <w:numPr>
          <w:ilvl w:val="1"/>
          <w:numId w:val="31"/>
        </w:numPr>
        <w:spacing w:after="14" w:line="268" w:lineRule="auto"/>
        <w:ind w:right="0"/>
      </w:pPr>
      <w:r w:rsidRPr="00280E3B">
        <w:t xml:space="preserve">Иванова Л.Ансамбли для гитары. Для учащихся начальных и средних классов ДМШ. СПб, Союз художников, 2006. </w:t>
      </w:r>
    </w:p>
    <w:p w:rsidR="00280E3B" w:rsidRPr="00280E3B" w:rsidRDefault="00280E3B" w:rsidP="00280E3B">
      <w:pPr>
        <w:numPr>
          <w:ilvl w:val="1"/>
          <w:numId w:val="31"/>
        </w:numPr>
        <w:spacing w:after="14" w:line="268" w:lineRule="auto"/>
        <w:ind w:right="0"/>
      </w:pPr>
      <w:r w:rsidRPr="00280E3B">
        <w:t xml:space="preserve">Классические произведения для ансамблей шестиструнных гитар: (Дуэты,трио) / Сост. В.Славский. [Вып.1].– Киев: Муз. Украина,1978. </w:t>
      </w:r>
    </w:p>
    <w:p w:rsidR="00280E3B" w:rsidRPr="00280E3B" w:rsidRDefault="00280E3B" w:rsidP="00280E3B">
      <w:pPr>
        <w:numPr>
          <w:ilvl w:val="1"/>
          <w:numId w:val="31"/>
        </w:numPr>
        <w:spacing w:after="14" w:line="268" w:lineRule="auto"/>
        <w:ind w:right="0"/>
      </w:pPr>
      <w:r w:rsidRPr="00280E3B">
        <w:t xml:space="preserve">Классические произведения для ансамблей шестиструнныхгитар: (Дуэты, трио, квартеты) / Сост. В.Славский. Вып.2. – Киев: Муз. Украина, 1982. </w:t>
      </w:r>
    </w:p>
    <w:p w:rsidR="00280E3B" w:rsidRPr="00280E3B" w:rsidRDefault="00280E3B" w:rsidP="00280E3B">
      <w:pPr>
        <w:numPr>
          <w:ilvl w:val="1"/>
          <w:numId w:val="31"/>
        </w:numPr>
        <w:spacing w:after="14" w:line="268" w:lineRule="auto"/>
        <w:ind w:right="0"/>
      </w:pPr>
      <w:r w:rsidRPr="00280E3B">
        <w:t xml:space="preserve">Менуэт / Перелож. Ю.Чернов для дуэта шестиструнных гитар // Муз.жизнь. 1964. </w:t>
      </w:r>
    </w:p>
    <w:p w:rsidR="00280E3B" w:rsidRPr="00280E3B" w:rsidRDefault="00280E3B" w:rsidP="00280E3B">
      <w:pPr>
        <w:numPr>
          <w:ilvl w:val="1"/>
          <w:numId w:val="31"/>
        </w:numPr>
        <w:spacing w:after="14" w:line="268" w:lineRule="auto"/>
        <w:ind w:right="0"/>
      </w:pPr>
      <w:r w:rsidRPr="00280E3B">
        <w:t xml:space="preserve">Пьесы для ансамблей русских народных инструментов: Пьесы дляансамблей шестиструнных гитар: (Трио и I дуэт.) Вып.1. – М., Музыка,1964. </w:t>
      </w:r>
    </w:p>
    <w:p w:rsidR="00280E3B" w:rsidRPr="00280E3B" w:rsidRDefault="00280E3B" w:rsidP="00280E3B">
      <w:pPr>
        <w:numPr>
          <w:ilvl w:val="1"/>
          <w:numId w:val="31"/>
        </w:numPr>
        <w:spacing w:after="14" w:line="268" w:lineRule="auto"/>
        <w:ind w:right="0"/>
      </w:pPr>
      <w:r w:rsidRPr="00280E3B">
        <w:t xml:space="preserve">Пьесы для ансамблей русских народных инструментов: Пьесы для ансамблей шестиструнных гитар: (Дуэты, трио). Вып.2. – М., Музыка, 1965. </w:t>
      </w:r>
    </w:p>
    <w:p w:rsidR="00280E3B" w:rsidRPr="00280E3B" w:rsidRDefault="00280E3B" w:rsidP="00280E3B">
      <w:pPr>
        <w:numPr>
          <w:ilvl w:val="1"/>
          <w:numId w:val="31"/>
        </w:numPr>
        <w:spacing w:after="14" w:line="268" w:lineRule="auto"/>
        <w:ind w:right="0"/>
      </w:pPr>
      <w:r w:rsidRPr="00280E3B">
        <w:t xml:space="preserve">Репертуар для ансамблей русских народных инструментов (Ансамбли шестиструнных гитар, дуэты, трио и 1 квартет). Вып.2. – М., Музыка, 1968. </w:t>
      </w:r>
    </w:p>
    <w:p w:rsidR="00280E3B" w:rsidRPr="00280E3B" w:rsidRDefault="00280E3B" w:rsidP="00280E3B">
      <w:pPr>
        <w:numPr>
          <w:ilvl w:val="1"/>
          <w:numId w:val="31"/>
        </w:numPr>
        <w:spacing w:after="14" w:line="268" w:lineRule="auto"/>
        <w:ind w:right="0"/>
      </w:pPr>
      <w:r w:rsidRPr="00280E3B">
        <w:t xml:space="preserve">Трио шестиструнных гитар: А Грибоедов, Н.Речмепский, П.Чайковский /Перелож. А.Иванов-Крамской. – М.,Музгиз, 1962. </w:t>
      </w:r>
    </w:p>
    <w:p w:rsidR="00280E3B" w:rsidRPr="00280E3B" w:rsidRDefault="00280E3B" w:rsidP="00280E3B">
      <w:pPr>
        <w:numPr>
          <w:ilvl w:val="1"/>
          <w:numId w:val="31"/>
        </w:numPr>
        <w:spacing w:after="14" w:line="268" w:lineRule="auto"/>
        <w:ind w:right="0"/>
      </w:pPr>
      <w:r w:rsidRPr="00280E3B">
        <w:t xml:space="preserve">Фетисов Г.А. Гитара в ансамбле. Начальные классы ДМШ. Тетрадь 1. М., Изд-во Владимира Катанского, 2006. </w:t>
      </w:r>
    </w:p>
    <w:p w:rsidR="00280E3B" w:rsidRPr="00280E3B" w:rsidRDefault="00280E3B" w:rsidP="00280E3B">
      <w:pPr>
        <w:numPr>
          <w:ilvl w:val="1"/>
          <w:numId w:val="31"/>
        </w:numPr>
        <w:spacing w:after="14" w:line="268" w:lineRule="auto"/>
        <w:ind w:right="0"/>
      </w:pPr>
      <w:r w:rsidRPr="00280E3B">
        <w:t xml:space="preserve">Хрестоматия юного гитариста: Репертуар для ансамблей шестиструнных гитар (дуэты - Зубченко О. // Ростов-на-Дону, Феникс, 2007. </w:t>
      </w:r>
    </w:p>
    <w:p w:rsidR="00280E3B" w:rsidRPr="00280E3B" w:rsidRDefault="00280E3B" w:rsidP="00280E3B">
      <w:pPr>
        <w:numPr>
          <w:ilvl w:val="1"/>
          <w:numId w:val="31"/>
        </w:numPr>
        <w:spacing w:after="14" w:line="268" w:lineRule="auto"/>
        <w:ind w:right="0"/>
      </w:pPr>
      <w:r w:rsidRPr="00280E3B">
        <w:t xml:space="preserve">Хрестоматия гитариста. Ансамбли для гитары с духовыми, струнными инструментами и фортепиано. // Ростов-на-Дону, Феникс, 2007. </w:t>
      </w:r>
    </w:p>
    <w:p w:rsidR="00280E3B" w:rsidRPr="00280E3B" w:rsidRDefault="00280E3B" w:rsidP="00280E3B">
      <w:pPr>
        <w:numPr>
          <w:ilvl w:val="1"/>
          <w:numId w:val="31"/>
        </w:numPr>
        <w:spacing w:after="14" w:line="268" w:lineRule="auto"/>
        <w:ind w:right="0"/>
      </w:pPr>
      <w:r w:rsidRPr="00280E3B">
        <w:t xml:space="preserve">Цветков В.А. Гитара для всех. Самоучитель игры на шестиструнной гитаре. Ростов-на-Дону. Феникс, 2006. </w:t>
      </w:r>
    </w:p>
    <w:p w:rsidR="00280E3B" w:rsidRPr="00280E3B" w:rsidRDefault="00280E3B" w:rsidP="002D73A0">
      <w:pPr>
        <w:spacing w:after="14" w:line="268" w:lineRule="auto"/>
        <w:ind w:left="916" w:right="0" w:firstLine="0"/>
      </w:pPr>
    </w:p>
    <w:p w:rsidR="00280E3B" w:rsidRPr="00280E3B" w:rsidRDefault="00280E3B" w:rsidP="00280E3B">
      <w:pPr>
        <w:spacing w:after="0" w:line="259" w:lineRule="auto"/>
        <w:ind w:left="566" w:right="0" w:firstLine="0"/>
        <w:jc w:val="left"/>
      </w:pPr>
      <w:r w:rsidRPr="00280E3B">
        <w:t xml:space="preserve"> </w:t>
      </w:r>
    </w:p>
    <w:p w:rsidR="003E6F10" w:rsidRDefault="003E6F10">
      <w:pPr>
        <w:spacing w:after="0" w:line="504" w:lineRule="auto"/>
        <w:ind w:left="79" w:right="9853" w:firstLine="0"/>
        <w:jc w:val="left"/>
      </w:pPr>
    </w:p>
    <w:sectPr w:rsidR="003E6F10" w:rsidSect="00502B55">
      <w:footerReference w:type="even" r:id="rId13"/>
      <w:footerReference w:type="default" r:id="rId14"/>
      <w:footerReference w:type="first" r:id="rId15"/>
      <w:pgSz w:w="11906" w:h="16838"/>
      <w:pgMar w:top="872" w:right="825" w:bottom="697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708" w:rsidRDefault="00D93708">
      <w:pPr>
        <w:spacing w:after="0" w:line="240" w:lineRule="auto"/>
      </w:pPr>
      <w:r>
        <w:separator/>
      </w:r>
    </w:p>
  </w:endnote>
  <w:endnote w:type="continuationSeparator" w:id="0">
    <w:p w:rsidR="00D93708" w:rsidRDefault="00D9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902" w:rsidRDefault="00F46902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902" w:rsidRDefault="00F46902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902" w:rsidRDefault="00F46902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902" w:rsidRDefault="00C64704">
    <w:pPr>
      <w:spacing w:after="0" w:line="259" w:lineRule="auto"/>
      <w:ind w:left="0" w:right="4" w:firstLine="0"/>
      <w:jc w:val="right"/>
    </w:pPr>
    <w:r>
      <w:fldChar w:fldCharType="begin"/>
    </w:r>
    <w:r w:rsidR="00F46902">
      <w:instrText xml:space="preserve"> PAGE   \* MERGEFORMAT </w:instrText>
    </w:r>
    <w:r>
      <w:fldChar w:fldCharType="separate"/>
    </w:r>
    <w:r w:rsidR="00F46902">
      <w:rPr>
        <w:sz w:val="24"/>
      </w:rPr>
      <w:t>2</w:t>
    </w:r>
    <w:r>
      <w:rPr>
        <w:sz w:val="24"/>
      </w:rPr>
      <w:fldChar w:fldCharType="end"/>
    </w:r>
    <w:r w:rsidR="00F46902">
      <w:rPr>
        <w:sz w:val="24"/>
      </w:rPr>
      <w:t xml:space="preserve"> </w:t>
    </w:r>
  </w:p>
  <w:p w:rsidR="00F46902" w:rsidRDefault="00F46902">
    <w:pPr>
      <w:spacing w:after="0" w:line="259" w:lineRule="auto"/>
      <w:ind w:left="2" w:right="0" w:firstLine="0"/>
      <w:jc w:val="left"/>
    </w:pPr>
    <w:r>
      <w:rPr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902" w:rsidRDefault="00C64704">
    <w:pPr>
      <w:spacing w:after="0" w:line="259" w:lineRule="auto"/>
      <w:ind w:left="0" w:right="4" w:firstLine="0"/>
      <w:jc w:val="right"/>
    </w:pPr>
    <w:r>
      <w:fldChar w:fldCharType="begin"/>
    </w:r>
    <w:r w:rsidR="00F46902">
      <w:instrText xml:space="preserve"> PAGE   \* MERGEFORMAT </w:instrText>
    </w:r>
    <w:r>
      <w:fldChar w:fldCharType="separate"/>
    </w:r>
    <w:r w:rsidR="003303D1" w:rsidRPr="003303D1">
      <w:rPr>
        <w:noProof/>
        <w:sz w:val="24"/>
      </w:rPr>
      <w:t>3</w:t>
    </w:r>
    <w:r>
      <w:rPr>
        <w:sz w:val="24"/>
      </w:rPr>
      <w:fldChar w:fldCharType="end"/>
    </w:r>
    <w:r w:rsidR="00F46902">
      <w:rPr>
        <w:sz w:val="24"/>
      </w:rPr>
      <w:t xml:space="preserve"> </w:t>
    </w:r>
  </w:p>
  <w:p w:rsidR="00F46902" w:rsidRDefault="00F46902">
    <w:pPr>
      <w:spacing w:after="0" w:line="259" w:lineRule="auto"/>
      <w:ind w:left="2" w:right="0" w:firstLine="0"/>
      <w:jc w:val="left"/>
    </w:pPr>
    <w:r>
      <w:rPr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902" w:rsidRDefault="00C64704">
    <w:pPr>
      <w:spacing w:after="0" w:line="259" w:lineRule="auto"/>
      <w:ind w:left="0" w:right="4" w:firstLine="0"/>
      <w:jc w:val="right"/>
    </w:pPr>
    <w:r>
      <w:fldChar w:fldCharType="begin"/>
    </w:r>
    <w:r w:rsidR="00F46902">
      <w:instrText xml:space="preserve"> PAGE   \* MERGEFORMAT </w:instrText>
    </w:r>
    <w:r>
      <w:fldChar w:fldCharType="separate"/>
    </w:r>
    <w:r w:rsidR="00F46902">
      <w:rPr>
        <w:sz w:val="24"/>
      </w:rPr>
      <w:t>2</w:t>
    </w:r>
    <w:r>
      <w:rPr>
        <w:sz w:val="24"/>
      </w:rPr>
      <w:fldChar w:fldCharType="end"/>
    </w:r>
    <w:r w:rsidR="00F46902">
      <w:rPr>
        <w:sz w:val="24"/>
      </w:rPr>
      <w:t xml:space="preserve"> </w:t>
    </w:r>
  </w:p>
  <w:p w:rsidR="00F46902" w:rsidRDefault="00F46902">
    <w:pPr>
      <w:spacing w:after="0" w:line="259" w:lineRule="auto"/>
      <w:ind w:left="2" w:right="0" w:firstLine="0"/>
      <w:jc w:val="left"/>
    </w:pPr>
    <w:r>
      <w:rPr>
        <w:sz w:val="24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902" w:rsidRDefault="00C64704">
    <w:pPr>
      <w:spacing w:after="0" w:line="259" w:lineRule="auto"/>
      <w:ind w:left="0" w:right="27" w:firstLine="0"/>
      <w:jc w:val="right"/>
    </w:pPr>
    <w:r>
      <w:fldChar w:fldCharType="begin"/>
    </w:r>
    <w:r w:rsidR="00F46902">
      <w:instrText xml:space="preserve"> PAGE   \* MERGEFORMAT </w:instrText>
    </w:r>
    <w:r>
      <w:fldChar w:fldCharType="separate"/>
    </w:r>
    <w:r w:rsidR="00F46902">
      <w:rPr>
        <w:sz w:val="24"/>
      </w:rPr>
      <w:t>2</w:t>
    </w:r>
    <w:r>
      <w:rPr>
        <w:sz w:val="24"/>
      </w:rPr>
      <w:fldChar w:fldCharType="end"/>
    </w:r>
    <w:r w:rsidR="00F46902">
      <w:rPr>
        <w:sz w:val="24"/>
      </w:rPr>
      <w:t xml:space="preserve"> </w:t>
    </w:r>
  </w:p>
  <w:p w:rsidR="00F46902" w:rsidRDefault="00F46902">
    <w:pPr>
      <w:spacing w:after="0" w:line="259" w:lineRule="auto"/>
      <w:ind w:left="360" w:right="0" w:firstLine="0"/>
      <w:jc w:val="left"/>
    </w:pPr>
    <w:r>
      <w:rPr>
        <w:sz w:val="24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902" w:rsidRDefault="00C64704">
    <w:pPr>
      <w:spacing w:after="0" w:line="259" w:lineRule="auto"/>
      <w:ind w:left="0" w:right="27" w:firstLine="0"/>
      <w:jc w:val="right"/>
    </w:pPr>
    <w:r>
      <w:fldChar w:fldCharType="begin"/>
    </w:r>
    <w:r w:rsidR="00F46902">
      <w:instrText xml:space="preserve"> PAGE   \* MERGEFORMAT </w:instrText>
    </w:r>
    <w:r>
      <w:fldChar w:fldCharType="separate"/>
    </w:r>
    <w:r w:rsidR="003303D1" w:rsidRPr="003303D1">
      <w:rPr>
        <w:noProof/>
        <w:sz w:val="24"/>
      </w:rPr>
      <w:t>20</w:t>
    </w:r>
    <w:r>
      <w:rPr>
        <w:sz w:val="24"/>
      </w:rPr>
      <w:fldChar w:fldCharType="end"/>
    </w:r>
    <w:r w:rsidR="00F46902">
      <w:rPr>
        <w:sz w:val="24"/>
      </w:rPr>
      <w:t xml:space="preserve"> </w:t>
    </w:r>
  </w:p>
  <w:p w:rsidR="00F46902" w:rsidRDefault="00F46902">
    <w:pPr>
      <w:spacing w:after="0" w:line="259" w:lineRule="auto"/>
      <w:ind w:left="360" w:right="0" w:firstLine="0"/>
      <w:jc w:val="left"/>
    </w:pPr>
    <w:r>
      <w:rPr>
        <w:sz w:val="24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902" w:rsidRDefault="00F46902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708" w:rsidRDefault="00D93708">
      <w:pPr>
        <w:spacing w:after="0" w:line="240" w:lineRule="auto"/>
      </w:pPr>
      <w:r>
        <w:separator/>
      </w:r>
    </w:p>
  </w:footnote>
  <w:footnote w:type="continuationSeparator" w:id="0">
    <w:p w:rsidR="00D93708" w:rsidRDefault="00D93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2205"/>
    <w:multiLevelType w:val="hybridMultilevel"/>
    <w:tmpl w:val="8A520C58"/>
    <w:lvl w:ilvl="0" w:tplc="02A48D1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83A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6A11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2017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1EF6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E285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AE76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7A8C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7A51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4A6B8E"/>
    <w:multiLevelType w:val="hybridMultilevel"/>
    <w:tmpl w:val="F01ACF32"/>
    <w:lvl w:ilvl="0" w:tplc="66C63C92">
      <w:start w:val="5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7AB6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E42F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A85F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9CD6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A6FA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52A0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FAA4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D444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B02D96"/>
    <w:multiLevelType w:val="hybridMultilevel"/>
    <w:tmpl w:val="3D9AB2EE"/>
    <w:lvl w:ilvl="0" w:tplc="CC1E3E4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7456E6">
      <w:start w:val="1"/>
      <w:numFmt w:val="decimal"/>
      <w:lvlText w:val="%2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BCCC0E">
      <w:start w:val="1"/>
      <w:numFmt w:val="lowerRoman"/>
      <w:lvlText w:val="%3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A07634">
      <w:start w:val="1"/>
      <w:numFmt w:val="decimal"/>
      <w:lvlText w:val="%4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4212E8">
      <w:start w:val="1"/>
      <w:numFmt w:val="lowerLetter"/>
      <w:lvlText w:val="%5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FCC472">
      <w:start w:val="1"/>
      <w:numFmt w:val="lowerRoman"/>
      <w:lvlText w:val="%6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D27E7E">
      <w:start w:val="1"/>
      <w:numFmt w:val="decimal"/>
      <w:lvlText w:val="%7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0E7556">
      <w:start w:val="1"/>
      <w:numFmt w:val="lowerLetter"/>
      <w:lvlText w:val="%8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D0D7F4">
      <w:start w:val="1"/>
      <w:numFmt w:val="lowerRoman"/>
      <w:lvlText w:val="%9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376721"/>
    <w:multiLevelType w:val="hybridMultilevel"/>
    <w:tmpl w:val="3C4EF856"/>
    <w:lvl w:ilvl="0" w:tplc="A4BA02D4">
      <w:start w:val="1"/>
      <w:numFmt w:val="decimal"/>
      <w:lvlText w:val="%1."/>
      <w:lvlJc w:val="left"/>
      <w:pPr>
        <w:ind w:left="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4A28D8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B41214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74E1D6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C82618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E0836C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1E1FF2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42E71E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38503C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9C3325"/>
    <w:multiLevelType w:val="hybridMultilevel"/>
    <w:tmpl w:val="9672304E"/>
    <w:lvl w:ilvl="0" w:tplc="8FFC3B1E">
      <w:start w:val="1"/>
      <w:numFmt w:val="bullet"/>
      <w:lvlText w:val="•"/>
      <w:lvlJc w:val="left"/>
      <w:pPr>
        <w:ind w:left="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48A95E">
      <w:start w:val="1"/>
      <w:numFmt w:val="bullet"/>
      <w:lvlText w:val="o"/>
      <w:lvlJc w:val="left"/>
      <w:pPr>
        <w:ind w:left="1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B697A0">
      <w:start w:val="1"/>
      <w:numFmt w:val="bullet"/>
      <w:lvlText w:val="▪"/>
      <w:lvlJc w:val="left"/>
      <w:pPr>
        <w:ind w:left="2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1C8C5C">
      <w:start w:val="1"/>
      <w:numFmt w:val="bullet"/>
      <w:lvlText w:val="•"/>
      <w:lvlJc w:val="left"/>
      <w:pPr>
        <w:ind w:left="2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EA7B98">
      <w:start w:val="1"/>
      <w:numFmt w:val="bullet"/>
      <w:lvlText w:val="o"/>
      <w:lvlJc w:val="left"/>
      <w:pPr>
        <w:ind w:left="3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7A8C08">
      <w:start w:val="1"/>
      <w:numFmt w:val="bullet"/>
      <w:lvlText w:val="▪"/>
      <w:lvlJc w:val="left"/>
      <w:pPr>
        <w:ind w:left="4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3AA11E">
      <w:start w:val="1"/>
      <w:numFmt w:val="bullet"/>
      <w:lvlText w:val="•"/>
      <w:lvlJc w:val="left"/>
      <w:pPr>
        <w:ind w:left="4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AEDCFE">
      <w:start w:val="1"/>
      <w:numFmt w:val="bullet"/>
      <w:lvlText w:val="o"/>
      <w:lvlJc w:val="left"/>
      <w:pPr>
        <w:ind w:left="5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5CCF26">
      <w:start w:val="1"/>
      <w:numFmt w:val="bullet"/>
      <w:lvlText w:val="▪"/>
      <w:lvlJc w:val="left"/>
      <w:pPr>
        <w:ind w:left="6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9F389A"/>
    <w:multiLevelType w:val="hybridMultilevel"/>
    <w:tmpl w:val="5AE81170"/>
    <w:lvl w:ilvl="0" w:tplc="720818B0">
      <w:start w:val="1"/>
      <w:numFmt w:val="bullet"/>
      <w:lvlText w:val="•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887526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3069CC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E2D3C6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10D832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22A092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609DC6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DEBF2E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728E2E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5A3A74"/>
    <w:multiLevelType w:val="hybridMultilevel"/>
    <w:tmpl w:val="5364A7B0"/>
    <w:lvl w:ilvl="0" w:tplc="B220F0AC">
      <w:start w:val="1"/>
      <w:numFmt w:val="decimal"/>
      <w:lvlText w:val="%1.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EEA5A0">
      <w:start w:val="1"/>
      <w:numFmt w:val="bullet"/>
      <w:lvlText w:val="•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8C4EBA">
      <w:start w:val="1"/>
      <w:numFmt w:val="bullet"/>
      <w:lvlText w:val="▪"/>
      <w:lvlJc w:val="left"/>
      <w:pPr>
        <w:ind w:left="1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3473C4">
      <w:start w:val="1"/>
      <w:numFmt w:val="bullet"/>
      <w:lvlText w:val="•"/>
      <w:lvlJc w:val="left"/>
      <w:pPr>
        <w:ind w:left="2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AC5332">
      <w:start w:val="1"/>
      <w:numFmt w:val="bullet"/>
      <w:lvlText w:val="o"/>
      <w:lvlJc w:val="left"/>
      <w:pPr>
        <w:ind w:left="27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823532">
      <w:start w:val="1"/>
      <w:numFmt w:val="bullet"/>
      <w:lvlText w:val="▪"/>
      <w:lvlJc w:val="left"/>
      <w:pPr>
        <w:ind w:left="3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6CC0EA">
      <w:start w:val="1"/>
      <w:numFmt w:val="bullet"/>
      <w:lvlText w:val="•"/>
      <w:lvlJc w:val="left"/>
      <w:pPr>
        <w:ind w:left="4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0A6B58">
      <w:start w:val="1"/>
      <w:numFmt w:val="bullet"/>
      <w:lvlText w:val="o"/>
      <w:lvlJc w:val="left"/>
      <w:pPr>
        <w:ind w:left="48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285446">
      <w:start w:val="1"/>
      <w:numFmt w:val="bullet"/>
      <w:lvlText w:val="▪"/>
      <w:lvlJc w:val="left"/>
      <w:pPr>
        <w:ind w:left="5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705C35"/>
    <w:multiLevelType w:val="hybridMultilevel"/>
    <w:tmpl w:val="4A64581C"/>
    <w:lvl w:ilvl="0" w:tplc="9154E02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3248D0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18C348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F6FEB2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6FCF4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3A89FC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C2CB52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70B6B8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EAD51C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174567"/>
    <w:multiLevelType w:val="hybridMultilevel"/>
    <w:tmpl w:val="A1026484"/>
    <w:lvl w:ilvl="0" w:tplc="79227B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D42E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C67E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DE50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E8D9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7445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94D3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B429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A4A7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4635CE"/>
    <w:multiLevelType w:val="hybridMultilevel"/>
    <w:tmpl w:val="A47CCDDA"/>
    <w:lvl w:ilvl="0" w:tplc="E2300420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FC2680">
      <w:start w:val="1"/>
      <w:numFmt w:val="bullet"/>
      <w:lvlText w:val="-"/>
      <w:lvlJc w:val="left"/>
      <w:pPr>
        <w:ind w:left="78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909502">
      <w:start w:val="1"/>
      <w:numFmt w:val="bullet"/>
      <w:lvlText w:val="▪"/>
      <w:lvlJc w:val="left"/>
      <w:pPr>
        <w:ind w:left="178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146A2C">
      <w:start w:val="1"/>
      <w:numFmt w:val="bullet"/>
      <w:lvlText w:val="•"/>
      <w:lvlJc w:val="left"/>
      <w:pPr>
        <w:ind w:left="25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4E21A2">
      <w:start w:val="1"/>
      <w:numFmt w:val="bullet"/>
      <w:lvlText w:val="o"/>
      <w:lvlJc w:val="left"/>
      <w:pPr>
        <w:ind w:left="322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7E32D4">
      <w:start w:val="1"/>
      <w:numFmt w:val="bullet"/>
      <w:lvlText w:val="▪"/>
      <w:lvlJc w:val="left"/>
      <w:pPr>
        <w:ind w:left="394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B4C460">
      <w:start w:val="1"/>
      <w:numFmt w:val="bullet"/>
      <w:lvlText w:val="•"/>
      <w:lvlJc w:val="left"/>
      <w:pPr>
        <w:ind w:left="46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02D310">
      <w:start w:val="1"/>
      <w:numFmt w:val="bullet"/>
      <w:lvlText w:val="o"/>
      <w:lvlJc w:val="left"/>
      <w:pPr>
        <w:ind w:left="538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E445C6">
      <w:start w:val="1"/>
      <w:numFmt w:val="bullet"/>
      <w:lvlText w:val="▪"/>
      <w:lvlJc w:val="left"/>
      <w:pPr>
        <w:ind w:left="61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9A20E6"/>
    <w:multiLevelType w:val="hybridMultilevel"/>
    <w:tmpl w:val="8AC63580"/>
    <w:lvl w:ilvl="0" w:tplc="F558B8E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54FCF4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16D0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18E18C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8E7320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CEEBF2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C873D4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40EF6E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BA07E8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084A31"/>
    <w:multiLevelType w:val="hybridMultilevel"/>
    <w:tmpl w:val="E49A9524"/>
    <w:lvl w:ilvl="0" w:tplc="1E60D1F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C272C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5EC2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DAE1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86C3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368E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3F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5C98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FC66C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C75440"/>
    <w:multiLevelType w:val="hybridMultilevel"/>
    <w:tmpl w:val="CD4449A6"/>
    <w:lvl w:ilvl="0" w:tplc="F112F44E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2A8EFC">
      <w:start w:val="1"/>
      <w:numFmt w:val="bullet"/>
      <w:lvlText w:val="o"/>
      <w:lvlJc w:val="left"/>
      <w:pPr>
        <w:ind w:left="1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D263B8">
      <w:start w:val="1"/>
      <w:numFmt w:val="bullet"/>
      <w:lvlText w:val="▪"/>
      <w:lvlJc w:val="left"/>
      <w:pPr>
        <w:ind w:left="2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BC3C94">
      <w:start w:val="1"/>
      <w:numFmt w:val="bullet"/>
      <w:lvlText w:val="•"/>
      <w:lvlJc w:val="left"/>
      <w:pPr>
        <w:ind w:left="2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0A61FA">
      <w:start w:val="1"/>
      <w:numFmt w:val="bullet"/>
      <w:lvlText w:val="o"/>
      <w:lvlJc w:val="left"/>
      <w:pPr>
        <w:ind w:left="3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385B26">
      <w:start w:val="1"/>
      <w:numFmt w:val="bullet"/>
      <w:lvlText w:val="▪"/>
      <w:lvlJc w:val="left"/>
      <w:pPr>
        <w:ind w:left="4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888E48">
      <w:start w:val="1"/>
      <w:numFmt w:val="bullet"/>
      <w:lvlText w:val="•"/>
      <w:lvlJc w:val="left"/>
      <w:pPr>
        <w:ind w:left="5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EA2B40">
      <w:start w:val="1"/>
      <w:numFmt w:val="bullet"/>
      <w:lvlText w:val="o"/>
      <w:lvlJc w:val="left"/>
      <w:pPr>
        <w:ind w:left="5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02F1DC">
      <w:start w:val="1"/>
      <w:numFmt w:val="bullet"/>
      <w:lvlText w:val="▪"/>
      <w:lvlJc w:val="left"/>
      <w:pPr>
        <w:ind w:left="6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673A30"/>
    <w:multiLevelType w:val="hybridMultilevel"/>
    <w:tmpl w:val="F01C12DA"/>
    <w:lvl w:ilvl="0" w:tplc="7248977A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6A1C3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8449F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5ACC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C4C9F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C4D33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7030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D4C4D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DA8CC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32948DD"/>
    <w:multiLevelType w:val="hybridMultilevel"/>
    <w:tmpl w:val="0B1C9662"/>
    <w:lvl w:ilvl="0" w:tplc="CD247CD4">
      <w:start w:val="1"/>
      <w:numFmt w:val="decimal"/>
      <w:lvlText w:val="%1."/>
      <w:lvlJc w:val="left"/>
      <w:pPr>
        <w:ind w:left="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2A5230">
      <w:start w:val="1"/>
      <w:numFmt w:val="bullet"/>
      <w:lvlText w:val="•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16F54E">
      <w:start w:val="1"/>
      <w:numFmt w:val="bullet"/>
      <w:lvlText w:val="▪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58C8E4">
      <w:start w:val="1"/>
      <w:numFmt w:val="bullet"/>
      <w:lvlText w:val="•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6033FE">
      <w:start w:val="1"/>
      <w:numFmt w:val="bullet"/>
      <w:lvlText w:val="o"/>
      <w:lvlJc w:val="left"/>
      <w:pPr>
        <w:ind w:left="28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9C5908">
      <w:start w:val="1"/>
      <w:numFmt w:val="bullet"/>
      <w:lvlText w:val="▪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D615D6">
      <w:start w:val="1"/>
      <w:numFmt w:val="bullet"/>
      <w:lvlText w:val="•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30A888">
      <w:start w:val="1"/>
      <w:numFmt w:val="bullet"/>
      <w:lvlText w:val="o"/>
      <w:lvlJc w:val="left"/>
      <w:pPr>
        <w:ind w:left="50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CE333C">
      <w:start w:val="1"/>
      <w:numFmt w:val="bullet"/>
      <w:lvlText w:val="▪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856A03"/>
    <w:multiLevelType w:val="hybridMultilevel"/>
    <w:tmpl w:val="9AE4CC12"/>
    <w:lvl w:ilvl="0" w:tplc="6D86249C">
      <w:start w:val="1"/>
      <w:numFmt w:val="bullet"/>
      <w:lvlText w:val="•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F6E4C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1504A29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7E604A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7D466E1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8861EE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39C721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3BE1A4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7CBCA80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58F42EC"/>
    <w:multiLevelType w:val="hybridMultilevel"/>
    <w:tmpl w:val="3FC862CE"/>
    <w:lvl w:ilvl="0" w:tplc="1640F690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EE11C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6EFDB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CC11F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ACFCF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1C573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F41B2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56409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6249B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8842EA"/>
    <w:multiLevelType w:val="hybridMultilevel"/>
    <w:tmpl w:val="A74CBF8A"/>
    <w:lvl w:ilvl="0" w:tplc="BAF26EB4">
      <w:start w:val="1"/>
      <w:numFmt w:val="bullet"/>
      <w:lvlText w:val="-"/>
      <w:lvlJc w:val="left"/>
      <w:pPr>
        <w:ind w:left="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B833B2">
      <w:start w:val="1"/>
      <w:numFmt w:val="bullet"/>
      <w:lvlText w:val="•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AEFB2A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8C4788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1067A4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4C9B88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AE1730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E04960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580368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F147D5"/>
    <w:multiLevelType w:val="hybridMultilevel"/>
    <w:tmpl w:val="0174F9DA"/>
    <w:lvl w:ilvl="0" w:tplc="AF1E8D3C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607F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5C6F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9EC1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7CDF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DCD0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A279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6AC2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1082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31469A"/>
    <w:multiLevelType w:val="hybridMultilevel"/>
    <w:tmpl w:val="A0C2C07C"/>
    <w:lvl w:ilvl="0" w:tplc="C60EA7B2">
      <w:start w:val="1"/>
      <w:numFmt w:val="decimal"/>
      <w:lvlText w:val="%1."/>
      <w:lvlJc w:val="left"/>
      <w:pPr>
        <w:ind w:left="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FCDFE2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0C446E">
      <w:start w:val="1"/>
      <w:numFmt w:val="bullet"/>
      <w:lvlText w:val="▪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4A6524">
      <w:start w:val="1"/>
      <w:numFmt w:val="bullet"/>
      <w:lvlText w:val="•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5C4336">
      <w:start w:val="1"/>
      <w:numFmt w:val="bullet"/>
      <w:lvlText w:val="o"/>
      <w:lvlJc w:val="left"/>
      <w:pPr>
        <w:ind w:left="28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DA63C2">
      <w:start w:val="1"/>
      <w:numFmt w:val="bullet"/>
      <w:lvlText w:val="▪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F03C00">
      <w:start w:val="1"/>
      <w:numFmt w:val="bullet"/>
      <w:lvlText w:val="•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3A927C">
      <w:start w:val="1"/>
      <w:numFmt w:val="bullet"/>
      <w:lvlText w:val="o"/>
      <w:lvlJc w:val="left"/>
      <w:pPr>
        <w:ind w:left="50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A07A2C">
      <w:start w:val="1"/>
      <w:numFmt w:val="bullet"/>
      <w:lvlText w:val="▪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BB14D4F"/>
    <w:multiLevelType w:val="hybridMultilevel"/>
    <w:tmpl w:val="09AC559A"/>
    <w:lvl w:ilvl="0" w:tplc="61F68A32">
      <w:start w:val="1"/>
      <w:numFmt w:val="decimal"/>
      <w:lvlText w:val="%1."/>
      <w:lvlJc w:val="left"/>
      <w:pPr>
        <w:ind w:left="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1C9B32">
      <w:start w:val="1"/>
      <w:numFmt w:val="bullet"/>
      <w:lvlText w:val="•"/>
      <w:lvlJc w:val="left"/>
      <w:pPr>
        <w:ind w:left="1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EAFDCE">
      <w:start w:val="1"/>
      <w:numFmt w:val="bullet"/>
      <w:lvlText w:val="▪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5C8EE2">
      <w:start w:val="1"/>
      <w:numFmt w:val="bullet"/>
      <w:lvlText w:val="•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6A65AC">
      <w:start w:val="1"/>
      <w:numFmt w:val="bullet"/>
      <w:lvlText w:val="o"/>
      <w:lvlJc w:val="left"/>
      <w:pPr>
        <w:ind w:left="28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5CF496">
      <w:start w:val="1"/>
      <w:numFmt w:val="bullet"/>
      <w:lvlText w:val="▪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EEEB4A">
      <w:start w:val="1"/>
      <w:numFmt w:val="bullet"/>
      <w:lvlText w:val="•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1AADDE">
      <w:start w:val="1"/>
      <w:numFmt w:val="bullet"/>
      <w:lvlText w:val="o"/>
      <w:lvlJc w:val="left"/>
      <w:pPr>
        <w:ind w:left="50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2EF954">
      <w:start w:val="1"/>
      <w:numFmt w:val="bullet"/>
      <w:lvlText w:val="▪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F9E08C3"/>
    <w:multiLevelType w:val="hybridMultilevel"/>
    <w:tmpl w:val="AD924AB0"/>
    <w:lvl w:ilvl="0" w:tplc="AF84D0A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20B3FC">
      <w:start w:val="1"/>
      <w:numFmt w:val="bullet"/>
      <w:lvlText w:val="o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10DFD2">
      <w:start w:val="1"/>
      <w:numFmt w:val="bullet"/>
      <w:lvlText w:val="▪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E44582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5E6344">
      <w:start w:val="1"/>
      <w:numFmt w:val="bullet"/>
      <w:lvlText w:val="o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9C795C">
      <w:start w:val="1"/>
      <w:numFmt w:val="bullet"/>
      <w:lvlText w:val="▪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E27C6C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5A89DC">
      <w:start w:val="1"/>
      <w:numFmt w:val="bullet"/>
      <w:lvlText w:val="o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D81F56">
      <w:start w:val="1"/>
      <w:numFmt w:val="bullet"/>
      <w:lvlText w:val="▪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483478D"/>
    <w:multiLevelType w:val="hybridMultilevel"/>
    <w:tmpl w:val="4C443EE4"/>
    <w:lvl w:ilvl="0" w:tplc="2BD4EB46">
      <w:start w:val="1"/>
      <w:numFmt w:val="decimal"/>
      <w:lvlText w:val="%1."/>
      <w:lvlJc w:val="left"/>
      <w:pPr>
        <w:ind w:left="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0EA70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941F74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AEC69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30F86A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0270DE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B2F58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D0524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CE3BD6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49620BB"/>
    <w:multiLevelType w:val="hybridMultilevel"/>
    <w:tmpl w:val="C0DC5488"/>
    <w:lvl w:ilvl="0" w:tplc="4EE03DE8">
      <w:start w:val="17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C044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3012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3007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C0F1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0A0F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667B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8ADF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9CC2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593115D"/>
    <w:multiLevelType w:val="hybridMultilevel"/>
    <w:tmpl w:val="8F08A762"/>
    <w:lvl w:ilvl="0" w:tplc="F24841B4">
      <w:start w:val="1"/>
      <w:numFmt w:val="decimal"/>
      <w:lvlText w:val="%1."/>
      <w:lvlJc w:val="left"/>
      <w:pPr>
        <w:ind w:left="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A4C7C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14355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D444B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D891F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2AC43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C2512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78494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94B29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9A5351B"/>
    <w:multiLevelType w:val="hybridMultilevel"/>
    <w:tmpl w:val="2C0082A2"/>
    <w:lvl w:ilvl="0" w:tplc="0156804E">
      <w:start w:val="3"/>
      <w:numFmt w:val="upperRoman"/>
      <w:lvlText w:val="%1."/>
      <w:lvlJc w:val="left"/>
      <w:pPr>
        <w:ind w:left="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923718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BCE08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028BAA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E438D8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726B8C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DAB7D4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02AC2C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548FA6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C971E2D"/>
    <w:multiLevelType w:val="hybridMultilevel"/>
    <w:tmpl w:val="BBB6EB12"/>
    <w:lvl w:ilvl="0" w:tplc="C6506BF4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36DF2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18767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D8F4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488F3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B4DC2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0AC61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3E195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42D0F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19B1108"/>
    <w:multiLevelType w:val="hybridMultilevel"/>
    <w:tmpl w:val="11C052A6"/>
    <w:lvl w:ilvl="0" w:tplc="3C90B07A">
      <w:start w:val="1"/>
      <w:numFmt w:val="decimal"/>
      <w:lvlText w:val="%1.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624C3A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480F12">
      <w:start w:val="1"/>
      <w:numFmt w:val="bullet"/>
      <w:lvlText w:val="▪"/>
      <w:lvlJc w:val="left"/>
      <w:pPr>
        <w:ind w:left="1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3AAD26">
      <w:start w:val="1"/>
      <w:numFmt w:val="bullet"/>
      <w:lvlText w:val="•"/>
      <w:lvlJc w:val="left"/>
      <w:pPr>
        <w:ind w:left="2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27FF6">
      <w:start w:val="1"/>
      <w:numFmt w:val="bullet"/>
      <w:lvlText w:val="o"/>
      <w:lvlJc w:val="left"/>
      <w:pPr>
        <w:ind w:left="2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8E869A">
      <w:start w:val="1"/>
      <w:numFmt w:val="bullet"/>
      <w:lvlText w:val="▪"/>
      <w:lvlJc w:val="left"/>
      <w:pPr>
        <w:ind w:left="3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A8BCDE">
      <w:start w:val="1"/>
      <w:numFmt w:val="bullet"/>
      <w:lvlText w:val="•"/>
      <w:lvlJc w:val="left"/>
      <w:pPr>
        <w:ind w:left="4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28F5C2">
      <w:start w:val="1"/>
      <w:numFmt w:val="bullet"/>
      <w:lvlText w:val="o"/>
      <w:lvlJc w:val="left"/>
      <w:pPr>
        <w:ind w:left="5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ACCBD8">
      <w:start w:val="1"/>
      <w:numFmt w:val="bullet"/>
      <w:lvlText w:val="▪"/>
      <w:lvlJc w:val="left"/>
      <w:pPr>
        <w:ind w:left="5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34B5D92"/>
    <w:multiLevelType w:val="hybridMultilevel"/>
    <w:tmpl w:val="CFE63534"/>
    <w:lvl w:ilvl="0" w:tplc="893C3F02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264B9C">
      <w:start w:val="1"/>
      <w:numFmt w:val="bullet"/>
      <w:lvlText w:val="o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1C016A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94293E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CE6858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D29490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9C4894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72A84C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F6BD64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9D115FF"/>
    <w:multiLevelType w:val="hybridMultilevel"/>
    <w:tmpl w:val="FFCAA9A4"/>
    <w:lvl w:ilvl="0" w:tplc="73202A2A">
      <w:start w:val="1"/>
      <w:numFmt w:val="bullet"/>
      <w:lvlText w:val="•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DEC9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22A7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5A14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F8BA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A44A4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9E11A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ACA8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960A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A751E0B"/>
    <w:multiLevelType w:val="hybridMultilevel"/>
    <w:tmpl w:val="6E843C58"/>
    <w:lvl w:ilvl="0" w:tplc="6090FB84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E22A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E28C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B81C0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70AB2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D675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C059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D4A4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FA44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FF23D3C"/>
    <w:multiLevelType w:val="hybridMultilevel"/>
    <w:tmpl w:val="E728AD74"/>
    <w:lvl w:ilvl="0" w:tplc="D3226BD8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CAD2C0">
      <w:start w:val="1"/>
      <w:numFmt w:val="bullet"/>
      <w:lvlText w:val="o"/>
      <w:lvlJc w:val="left"/>
      <w:pPr>
        <w:ind w:left="1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86D928">
      <w:start w:val="1"/>
      <w:numFmt w:val="bullet"/>
      <w:lvlText w:val="▪"/>
      <w:lvlJc w:val="left"/>
      <w:pPr>
        <w:ind w:left="1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DC4B48">
      <w:start w:val="1"/>
      <w:numFmt w:val="bullet"/>
      <w:lvlText w:val="•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6AD088">
      <w:start w:val="1"/>
      <w:numFmt w:val="bullet"/>
      <w:lvlText w:val="o"/>
      <w:lvlJc w:val="left"/>
      <w:pPr>
        <w:ind w:left="3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6EF9C4">
      <w:start w:val="1"/>
      <w:numFmt w:val="bullet"/>
      <w:lvlText w:val="▪"/>
      <w:lvlJc w:val="left"/>
      <w:pPr>
        <w:ind w:left="4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F84742">
      <w:start w:val="1"/>
      <w:numFmt w:val="bullet"/>
      <w:lvlText w:val="•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BAD206">
      <w:start w:val="1"/>
      <w:numFmt w:val="bullet"/>
      <w:lvlText w:val="o"/>
      <w:lvlJc w:val="left"/>
      <w:pPr>
        <w:ind w:left="5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C8799A">
      <w:start w:val="1"/>
      <w:numFmt w:val="bullet"/>
      <w:lvlText w:val="▪"/>
      <w:lvlJc w:val="left"/>
      <w:pPr>
        <w:ind w:left="6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25"/>
  </w:num>
  <w:num w:numId="4">
    <w:abstractNumId w:val="11"/>
  </w:num>
  <w:num w:numId="5">
    <w:abstractNumId w:val="8"/>
  </w:num>
  <w:num w:numId="6">
    <w:abstractNumId w:val="30"/>
  </w:num>
  <w:num w:numId="7">
    <w:abstractNumId w:val="28"/>
  </w:num>
  <w:num w:numId="8">
    <w:abstractNumId w:val="4"/>
  </w:num>
  <w:num w:numId="9">
    <w:abstractNumId w:val="16"/>
  </w:num>
  <w:num w:numId="10">
    <w:abstractNumId w:val="12"/>
  </w:num>
  <w:num w:numId="11">
    <w:abstractNumId w:val="9"/>
  </w:num>
  <w:num w:numId="12">
    <w:abstractNumId w:val="5"/>
  </w:num>
  <w:num w:numId="13">
    <w:abstractNumId w:val="31"/>
  </w:num>
  <w:num w:numId="14">
    <w:abstractNumId w:val="20"/>
  </w:num>
  <w:num w:numId="15">
    <w:abstractNumId w:val="21"/>
  </w:num>
  <w:num w:numId="16">
    <w:abstractNumId w:val="6"/>
  </w:num>
  <w:num w:numId="17">
    <w:abstractNumId w:val="27"/>
  </w:num>
  <w:num w:numId="18">
    <w:abstractNumId w:val="26"/>
  </w:num>
  <w:num w:numId="19">
    <w:abstractNumId w:val="19"/>
  </w:num>
  <w:num w:numId="20">
    <w:abstractNumId w:val="13"/>
  </w:num>
  <w:num w:numId="21">
    <w:abstractNumId w:val="14"/>
  </w:num>
  <w:num w:numId="22">
    <w:abstractNumId w:val="29"/>
  </w:num>
  <w:num w:numId="23">
    <w:abstractNumId w:val="24"/>
  </w:num>
  <w:num w:numId="24">
    <w:abstractNumId w:val="17"/>
  </w:num>
  <w:num w:numId="25">
    <w:abstractNumId w:val="3"/>
  </w:num>
  <w:num w:numId="26">
    <w:abstractNumId w:val="18"/>
  </w:num>
  <w:num w:numId="27">
    <w:abstractNumId w:val="1"/>
  </w:num>
  <w:num w:numId="28">
    <w:abstractNumId w:val="0"/>
  </w:num>
  <w:num w:numId="29">
    <w:abstractNumId w:val="22"/>
  </w:num>
  <w:num w:numId="30">
    <w:abstractNumId w:val="23"/>
  </w:num>
  <w:num w:numId="31">
    <w:abstractNumId w:val="2"/>
  </w:num>
  <w:num w:numId="32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6F10"/>
    <w:rsid w:val="00000141"/>
    <w:rsid w:val="00046724"/>
    <w:rsid w:val="00052711"/>
    <w:rsid w:val="00054502"/>
    <w:rsid w:val="000C16E9"/>
    <w:rsid w:val="000C3B0B"/>
    <w:rsid w:val="00154DEB"/>
    <w:rsid w:val="00180E4E"/>
    <w:rsid w:val="001B7331"/>
    <w:rsid w:val="001F3D3A"/>
    <w:rsid w:val="002032B8"/>
    <w:rsid w:val="00211AE6"/>
    <w:rsid w:val="00280E3B"/>
    <w:rsid w:val="0029757B"/>
    <w:rsid w:val="00297744"/>
    <w:rsid w:val="002D73A0"/>
    <w:rsid w:val="002E0CA2"/>
    <w:rsid w:val="003104BD"/>
    <w:rsid w:val="00312838"/>
    <w:rsid w:val="00314E11"/>
    <w:rsid w:val="003303D1"/>
    <w:rsid w:val="00342EEE"/>
    <w:rsid w:val="00394738"/>
    <w:rsid w:val="003A34B4"/>
    <w:rsid w:val="003E6F10"/>
    <w:rsid w:val="003F523C"/>
    <w:rsid w:val="00463242"/>
    <w:rsid w:val="00465C99"/>
    <w:rsid w:val="004A062E"/>
    <w:rsid w:val="00502B55"/>
    <w:rsid w:val="005832C2"/>
    <w:rsid w:val="005D6E04"/>
    <w:rsid w:val="005E3015"/>
    <w:rsid w:val="006446E9"/>
    <w:rsid w:val="007304B0"/>
    <w:rsid w:val="007838A0"/>
    <w:rsid w:val="007D4EDF"/>
    <w:rsid w:val="00823D61"/>
    <w:rsid w:val="00934F6A"/>
    <w:rsid w:val="009C357D"/>
    <w:rsid w:val="00A07C3E"/>
    <w:rsid w:val="00A14940"/>
    <w:rsid w:val="00A16559"/>
    <w:rsid w:val="00A26266"/>
    <w:rsid w:val="00A4117E"/>
    <w:rsid w:val="00A6013C"/>
    <w:rsid w:val="00A969EA"/>
    <w:rsid w:val="00AE3E12"/>
    <w:rsid w:val="00B0728C"/>
    <w:rsid w:val="00B61E4C"/>
    <w:rsid w:val="00B62844"/>
    <w:rsid w:val="00B64F86"/>
    <w:rsid w:val="00BF5BAE"/>
    <w:rsid w:val="00C52123"/>
    <w:rsid w:val="00C561B0"/>
    <w:rsid w:val="00C64704"/>
    <w:rsid w:val="00C8640F"/>
    <w:rsid w:val="00C928B3"/>
    <w:rsid w:val="00C95F3D"/>
    <w:rsid w:val="00CF44E5"/>
    <w:rsid w:val="00D16099"/>
    <w:rsid w:val="00D41D12"/>
    <w:rsid w:val="00D77EEB"/>
    <w:rsid w:val="00D93708"/>
    <w:rsid w:val="00DA5779"/>
    <w:rsid w:val="00DB4032"/>
    <w:rsid w:val="00DB7DC9"/>
    <w:rsid w:val="00DF796C"/>
    <w:rsid w:val="00E4029F"/>
    <w:rsid w:val="00E53DDC"/>
    <w:rsid w:val="00EA646D"/>
    <w:rsid w:val="00EB4F59"/>
    <w:rsid w:val="00ED3E1B"/>
    <w:rsid w:val="00F20D70"/>
    <w:rsid w:val="00F46902"/>
    <w:rsid w:val="00FA0015"/>
    <w:rsid w:val="00FB61E7"/>
    <w:rsid w:val="00FF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21B9"/>
  <w15:docId w15:val="{9C8A682A-68D5-4E60-9A63-5A43D063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55"/>
    <w:pPr>
      <w:spacing w:after="88" w:line="270" w:lineRule="auto"/>
      <w:ind w:left="12" w:right="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502B55"/>
    <w:pPr>
      <w:keepNext/>
      <w:keepLines/>
      <w:spacing w:after="321"/>
      <w:ind w:left="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502B55"/>
    <w:pPr>
      <w:keepNext/>
      <w:keepLines/>
      <w:spacing w:after="36"/>
      <w:ind w:left="12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02B55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502B55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rsid w:val="00502B5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23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3D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40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029F"/>
    <w:rPr>
      <w:rFonts w:ascii="Times New Roman" w:eastAsia="Times New Roman" w:hAnsi="Times New Roman" w:cs="Times New Roman"/>
      <w:color w:val="000000"/>
      <w:sz w:val="28"/>
    </w:rPr>
  </w:style>
  <w:style w:type="table" w:customStyle="1" w:styleId="11">
    <w:name w:val="Сетка таблицы1"/>
    <w:basedOn w:val="a1"/>
    <w:next w:val="a3"/>
    <w:uiPriority w:val="59"/>
    <w:rsid w:val="00211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4502</Words>
  <Characters>25662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68</cp:revision>
  <dcterms:created xsi:type="dcterms:W3CDTF">2017-06-15T10:02:00Z</dcterms:created>
  <dcterms:modified xsi:type="dcterms:W3CDTF">2024-09-04T18:59:00Z</dcterms:modified>
</cp:coreProperties>
</file>