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3E" w:rsidRPr="00A07C3E" w:rsidRDefault="008E56D6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A07C3E" w:rsidRPr="00A07C3E" w:rsidRDefault="00A07C3E" w:rsidP="00154DE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p w:rsidR="008E56D6" w:rsidRPr="008E56D6" w:rsidRDefault="008E56D6" w:rsidP="008E56D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  <w:gridCol w:w="4449"/>
      </w:tblGrid>
      <w:tr w:rsidR="008E56D6" w:rsidRPr="008E56D6" w:rsidTr="008E56D6">
        <w:tc>
          <w:tcPr>
            <w:tcW w:w="4678" w:type="dxa"/>
          </w:tcPr>
          <w:p w:rsidR="008E56D6" w:rsidRPr="008E56D6" w:rsidRDefault="008E56D6" w:rsidP="008E56D6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22"/>
                <w:lang w:eastAsia="en-US"/>
              </w:rPr>
            </w:pPr>
          </w:p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right"/>
              <w:rPr>
                <w:rFonts w:ascii="Calibri" w:eastAsia="Calibri" w:hAnsi="Calibri" w:cs="Calibri"/>
                <w:b/>
                <w:bCs/>
                <w:color w:val="auto"/>
                <w:sz w:val="22"/>
                <w:lang w:eastAsia="en-US"/>
              </w:rPr>
            </w:pPr>
            <w:r w:rsidRPr="008E56D6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 xml:space="preserve"> </w:t>
            </w:r>
          </w:p>
        </w:tc>
      </w:tr>
    </w:tbl>
    <w:p w:rsidR="008E56D6" w:rsidRPr="008E56D6" w:rsidRDefault="008E56D6" w:rsidP="008E56D6">
      <w:pPr>
        <w:spacing w:after="0" w:line="256" w:lineRule="auto"/>
        <w:ind w:left="0" w:right="0" w:firstLine="0"/>
        <w:jc w:val="center"/>
        <w:rPr>
          <w:rFonts w:ascii="Calibri" w:eastAsia="Calibri" w:hAnsi="Calibri" w:cs="Calibri"/>
          <w:color w:val="auto"/>
          <w:szCs w:val="28"/>
        </w:rPr>
      </w:pPr>
    </w:p>
    <w:tbl>
      <w:tblPr>
        <w:tblpPr w:leftFromText="180" w:rightFromText="180" w:bottomFromText="16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601"/>
        <w:gridCol w:w="4298"/>
      </w:tblGrid>
      <w:tr w:rsidR="008E56D6" w:rsidRPr="008E56D6" w:rsidTr="008E56D6">
        <w:trPr>
          <w:trHeight w:val="80"/>
        </w:trPr>
        <w:tc>
          <w:tcPr>
            <w:tcW w:w="4785" w:type="dxa"/>
          </w:tcPr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E56D6">
              <w:rPr>
                <w:rFonts w:eastAsia="Calibri"/>
                <w:color w:val="auto"/>
                <w:sz w:val="20"/>
                <w:szCs w:val="20"/>
              </w:rPr>
              <w:t>«Рассмотрено»</w:t>
            </w:r>
          </w:p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E56D6">
              <w:rPr>
                <w:rFonts w:eastAsia="Calibri"/>
                <w:color w:val="auto"/>
                <w:sz w:val="20"/>
                <w:szCs w:val="20"/>
              </w:rPr>
              <w:t>Педагогическим советом № 1</w:t>
            </w:r>
          </w:p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8E56D6">
              <w:rPr>
                <w:rFonts w:eastAsia="Calibri"/>
                <w:color w:val="auto"/>
                <w:sz w:val="20"/>
                <w:szCs w:val="20"/>
              </w:rPr>
              <w:t>от  30 08.2024 г.</w:t>
            </w:r>
          </w:p>
          <w:p w:rsidR="008E56D6" w:rsidRPr="008E56D6" w:rsidRDefault="008E56D6" w:rsidP="008E56D6">
            <w:pPr>
              <w:tabs>
                <w:tab w:val="left" w:pos="3440"/>
              </w:tabs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8E56D6">
              <w:rPr>
                <w:rFonts w:eastAsia="Calibri"/>
                <w:b/>
                <w:bCs/>
                <w:color w:val="auto"/>
                <w:sz w:val="20"/>
                <w:szCs w:val="20"/>
              </w:rPr>
              <w:tab/>
            </w:r>
          </w:p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785" w:type="dxa"/>
            <w:hideMark/>
          </w:tcPr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8E56D6">
              <w:rPr>
                <w:rFonts w:eastAsia="Calibri"/>
                <w:color w:val="auto"/>
                <w:sz w:val="20"/>
                <w:szCs w:val="20"/>
              </w:rPr>
              <w:t>«УТВЕРЖДЕНО»</w:t>
            </w:r>
          </w:p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right"/>
              <w:rPr>
                <w:rFonts w:eastAsia="Calibri"/>
                <w:color w:val="auto"/>
                <w:sz w:val="20"/>
                <w:szCs w:val="20"/>
              </w:rPr>
            </w:pPr>
            <w:r w:rsidRPr="008E56D6">
              <w:rPr>
                <w:rFonts w:eastAsia="Calibri"/>
                <w:color w:val="auto"/>
                <w:sz w:val="20"/>
                <w:szCs w:val="20"/>
              </w:rPr>
              <w:t>Приказом  № 19/У от 30.08.2024 г.</w:t>
            </w:r>
          </w:p>
          <w:p w:rsidR="008E56D6" w:rsidRPr="008E56D6" w:rsidRDefault="008E56D6" w:rsidP="008E56D6">
            <w:pPr>
              <w:spacing w:after="0" w:line="276" w:lineRule="auto"/>
              <w:ind w:left="0" w:right="0" w:firstLine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8E56D6">
              <w:rPr>
                <w:rFonts w:eastAsia="Calibri"/>
                <w:color w:val="auto"/>
                <w:sz w:val="20"/>
                <w:szCs w:val="20"/>
              </w:rPr>
              <w:t>____________И.В. Климова</w:t>
            </w:r>
          </w:p>
        </w:tc>
      </w:tr>
    </w:tbl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tabs>
          <w:tab w:val="left" w:pos="3986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2"/>
        </w:rPr>
      </w:pPr>
      <w:r w:rsidRPr="00A07C3E">
        <w:rPr>
          <w:color w:val="auto"/>
          <w:sz w:val="22"/>
        </w:rPr>
        <w:tab/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ДОПОЛНИТЕЛЬНАЯ ПРЕДПРОФЕССИОНАЛЬНАЯ ОБЩЕОБРАЗОВАТЕЛЬНАЯ ПРОГРАММА</w:t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В ОБЛАСТИ МУЗЫКАЛЬНОГО ИСКУССТВА</w:t>
      </w:r>
    </w:p>
    <w:p w:rsid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«НАРОДНЫЕ ИНСТРУМЕНТЫ»</w:t>
      </w:r>
      <w:r w:rsidR="00C561B0">
        <w:rPr>
          <w:b/>
          <w:color w:val="auto"/>
        </w:rPr>
        <w:t>.</w:t>
      </w:r>
    </w:p>
    <w:p w:rsidR="00C561B0" w:rsidRDefault="00C561B0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>СПЕЦИАЛЬНОСТЬ «ШЕСТИСТРУННАЯ ГИТАРА»</w:t>
      </w:r>
    </w:p>
    <w:p w:rsidR="00C561B0" w:rsidRPr="00C561B0" w:rsidRDefault="00C561B0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>СРОК ОБУЧЕНИЯ 8</w:t>
      </w:r>
      <w:r w:rsidRPr="00BF5BAE">
        <w:rPr>
          <w:b/>
          <w:color w:val="auto"/>
        </w:rPr>
        <w:t>/</w:t>
      </w:r>
      <w:r>
        <w:rPr>
          <w:b/>
          <w:color w:val="auto"/>
        </w:rPr>
        <w:t>9 ЛЕТ</w:t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Предметная область</w:t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  <w:r w:rsidRPr="00A07C3E">
        <w:rPr>
          <w:b/>
          <w:color w:val="auto"/>
        </w:rPr>
        <w:t>ПО.01.МУЗЫКАЛЬНОЕ ИСПОЛНИТЕЛЬСТВО</w:t>
      </w:r>
    </w:p>
    <w:p w:rsidR="00A07C3E" w:rsidRPr="00A07C3E" w:rsidRDefault="00A07C3E" w:rsidP="00A07C3E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</w:rPr>
      </w:pPr>
    </w:p>
    <w:p w:rsidR="00A07C3E" w:rsidRPr="00A07C3E" w:rsidRDefault="00C561B0" w:rsidP="00A07C3E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color w:val="auto"/>
        </w:rPr>
      </w:pPr>
      <w:r>
        <w:rPr>
          <w:b/>
          <w:color w:val="auto"/>
        </w:rPr>
        <w:t>У</w:t>
      </w:r>
      <w:r w:rsidR="00A07C3E" w:rsidRPr="00A07C3E">
        <w:rPr>
          <w:b/>
          <w:color w:val="auto"/>
        </w:rPr>
        <w:t>П.02.</w:t>
      </w:r>
      <w:r>
        <w:rPr>
          <w:b/>
          <w:color w:val="auto"/>
        </w:rPr>
        <w:t xml:space="preserve">  </w:t>
      </w:r>
      <w:r w:rsidR="00A07C3E" w:rsidRPr="00A07C3E">
        <w:rPr>
          <w:b/>
          <w:color w:val="auto"/>
        </w:rPr>
        <w:t>Ансамбль</w:t>
      </w: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A07C3E">
        <w:rPr>
          <w:b/>
          <w:color w:val="auto"/>
          <w:szCs w:val="24"/>
        </w:rPr>
        <w:t>Срок обучения 5 (6 лет).</w:t>
      </w: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8E56D6" w:rsidRDefault="008E56D6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8E56D6" w:rsidRPr="00A07C3E" w:rsidRDefault="008E56D6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A07C3E" w:rsidRPr="008E56D6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Cs w:val="24"/>
        </w:rPr>
      </w:pPr>
    </w:p>
    <w:p w:rsidR="008E56D6" w:rsidRPr="008E56D6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8E56D6">
        <w:rPr>
          <w:color w:val="auto"/>
          <w:szCs w:val="24"/>
        </w:rPr>
        <w:t xml:space="preserve">      </w:t>
      </w:r>
      <w:r w:rsidR="00154DEB" w:rsidRPr="008E56D6">
        <w:rPr>
          <w:color w:val="auto"/>
          <w:szCs w:val="24"/>
        </w:rPr>
        <w:t xml:space="preserve">                           </w:t>
      </w:r>
      <w:r w:rsidR="00CF44E5" w:rsidRPr="008E56D6">
        <w:rPr>
          <w:color w:val="auto"/>
          <w:szCs w:val="24"/>
        </w:rPr>
        <w:t xml:space="preserve">        </w:t>
      </w:r>
      <w:r w:rsidRPr="008E56D6">
        <w:rPr>
          <w:color w:val="auto"/>
          <w:szCs w:val="24"/>
        </w:rPr>
        <w:t>р.п. Воротынец</w:t>
      </w:r>
    </w:p>
    <w:p w:rsidR="00A07C3E" w:rsidRPr="008E56D6" w:rsidRDefault="008E56D6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8E56D6">
        <w:rPr>
          <w:color w:val="auto"/>
          <w:szCs w:val="24"/>
        </w:rPr>
        <w:t xml:space="preserve">                                                   2024</w:t>
      </w:r>
      <w:r w:rsidR="00CF44E5" w:rsidRPr="008E56D6">
        <w:rPr>
          <w:color w:val="auto"/>
          <w:szCs w:val="24"/>
        </w:rPr>
        <w:t>г.</w:t>
      </w:r>
    </w:p>
    <w:p w:rsidR="00A07C3E" w:rsidRPr="00A07C3E" w:rsidRDefault="00A07C3E" w:rsidP="00A07C3E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C928B3" w:rsidRPr="00C561B0" w:rsidRDefault="00C928B3" w:rsidP="00C561B0">
      <w:pPr>
        <w:widowControl w:val="0"/>
        <w:tabs>
          <w:tab w:val="left" w:pos="3722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3F523C" w:rsidRPr="00EB4F59" w:rsidRDefault="00C928B3" w:rsidP="008E56D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</w:t>
      </w:r>
      <w:r w:rsidR="00C561B0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                </w:t>
      </w:r>
      <w:r w:rsidR="003F523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</w:t>
      </w:r>
      <w:r w:rsidR="008E56D6">
        <w:rPr>
          <w:sz w:val="32"/>
          <w:szCs w:val="32"/>
        </w:rPr>
        <w:t xml:space="preserve">                 </w:t>
      </w:r>
      <w:r w:rsidR="003F523C" w:rsidRPr="003F523C">
        <w:rPr>
          <w:color w:val="auto"/>
          <w:szCs w:val="28"/>
        </w:rPr>
        <w:t xml:space="preserve">Разработчики: </w:t>
      </w: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7F0A65">
        <w:rPr>
          <w:b/>
          <w:color w:val="auto"/>
          <w:sz w:val="24"/>
          <w:szCs w:val="24"/>
        </w:rPr>
        <w:t>Н.М.Бурдыкина</w:t>
      </w:r>
      <w:r w:rsidRPr="007F0A65">
        <w:rPr>
          <w:color w:val="auto"/>
          <w:sz w:val="24"/>
          <w:szCs w:val="24"/>
        </w:rPr>
        <w:t>, преподаватель Детской музыкальной школы имени А.Г.Новикова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7F0A65">
        <w:rPr>
          <w:b/>
          <w:color w:val="auto"/>
          <w:sz w:val="24"/>
          <w:szCs w:val="24"/>
        </w:rPr>
        <w:t>И.И.Сенин</w:t>
      </w:r>
      <w:r w:rsidRPr="007F0A65">
        <w:rPr>
          <w:color w:val="auto"/>
          <w:sz w:val="24"/>
          <w:szCs w:val="24"/>
        </w:rPr>
        <w:t>, профессор Российской академии музыки имени Гнесиных, заслуженный артист Российской Федерации</w:t>
      </w: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7F0A65">
        <w:rPr>
          <w:color w:val="auto"/>
          <w:sz w:val="24"/>
          <w:szCs w:val="24"/>
        </w:rPr>
        <w:t xml:space="preserve">Главный редактор: </w:t>
      </w:r>
      <w:r w:rsidRPr="007F0A65">
        <w:rPr>
          <w:b/>
          <w:color w:val="auto"/>
          <w:sz w:val="24"/>
          <w:szCs w:val="24"/>
        </w:rPr>
        <w:t>И.Е.Домогацкая</w:t>
      </w:r>
      <w:r w:rsidRPr="007F0A65">
        <w:rPr>
          <w:color w:val="auto"/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7F0A65">
        <w:rPr>
          <w:color w:val="auto"/>
          <w:sz w:val="24"/>
          <w:szCs w:val="24"/>
        </w:rPr>
        <w:t xml:space="preserve">Технический редактор: </w:t>
      </w:r>
      <w:r w:rsidRPr="007F0A65">
        <w:rPr>
          <w:b/>
          <w:color w:val="auto"/>
          <w:sz w:val="24"/>
          <w:szCs w:val="24"/>
        </w:rPr>
        <w:t>О.И.Кожурина</w:t>
      </w:r>
      <w:r w:rsidRPr="007F0A65">
        <w:rPr>
          <w:color w:val="auto"/>
          <w:sz w:val="24"/>
          <w:szCs w:val="24"/>
        </w:rPr>
        <w:t xml:space="preserve">, преподаватель Колледжа имени Гнесиных Российской академии музыки имени Гнесиных </w:t>
      </w: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7F0A65">
        <w:rPr>
          <w:color w:val="auto"/>
          <w:sz w:val="24"/>
          <w:szCs w:val="24"/>
        </w:rPr>
        <w:t xml:space="preserve">Рецензент: </w:t>
      </w:r>
      <w:r w:rsidRPr="007F0A65">
        <w:rPr>
          <w:b/>
          <w:color w:val="auto"/>
          <w:sz w:val="24"/>
          <w:szCs w:val="24"/>
        </w:rPr>
        <w:t>С.Ф.Мещеряков</w:t>
      </w:r>
      <w:r w:rsidRPr="007F0A65">
        <w:rPr>
          <w:color w:val="auto"/>
          <w:sz w:val="24"/>
          <w:szCs w:val="24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3F523C" w:rsidRPr="007F0A65" w:rsidRDefault="003F523C" w:rsidP="003F523C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A34B4" w:rsidRPr="007F0A65" w:rsidRDefault="003A34B4" w:rsidP="003A34B4">
      <w:pPr>
        <w:spacing w:after="11" w:line="271" w:lineRule="auto"/>
        <w:ind w:left="0" w:right="160" w:firstLine="0"/>
        <w:rPr>
          <w:sz w:val="24"/>
          <w:szCs w:val="24"/>
          <w:lang w:eastAsia="en-US"/>
        </w:rPr>
      </w:pPr>
      <w:r w:rsidRPr="007F0A65">
        <w:rPr>
          <w:sz w:val="24"/>
          <w:szCs w:val="24"/>
          <w:lang w:eastAsia="en-US"/>
        </w:rPr>
        <w:t xml:space="preserve">  </w:t>
      </w:r>
    </w:p>
    <w:p w:rsidR="00D41D12" w:rsidRPr="007F0A65" w:rsidRDefault="00D41D12" w:rsidP="00D41D12">
      <w:pPr>
        <w:widowControl w:val="0"/>
        <w:shd w:val="clear" w:color="auto" w:fill="FFFFFF"/>
        <w:autoSpaceDE w:val="0"/>
        <w:autoSpaceDN w:val="0"/>
        <w:adjustRightInd w:val="0"/>
        <w:spacing w:before="614" w:after="11" w:line="268" w:lineRule="auto"/>
        <w:ind w:left="10" w:right="160"/>
        <w:rPr>
          <w:bCs/>
          <w:spacing w:val="-4"/>
          <w:sz w:val="24"/>
          <w:szCs w:val="24"/>
        </w:rPr>
      </w:pPr>
      <w:r w:rsidRPr="007F0A65">
        <w:rPr>
          <w:bCs/>
          <w:spacing w:val="-4"/>
          <w:sz w:val="24"/>
          <w:szCs w:val="24"/>
        </w:rPr>
        <w:t>Автор редакции для МБУ ДО ДШИ р.п. Воротынец:</w:t>
      </w:r>
      <w:r w:rsidRPr="007F0A65">
        <w:rPr>
          <w:b/>
          <w:bCs/>
          <w:spacing w:val="-4"/>
          <w:sz w:val="24"/>
          <w:szCs w:val="24"/>
        </w:rPr>
        <w:t xml:space="preserve"> Смирнов И.Д.</w:t>
      </w:r>
      <w:r w:rsidRPr="007F0A65">
        <w:rPr>
          <w:bCs/>
          <w:spacing w:val="-4"/>
          <w:sz w:val="24"/>
          <w:szCs w:val="24"/>
        </w:rPr>
        <w:t xml:space="preserve">, преподаватель </w:t>
      </w:r>
      <w:r w:rsidRPr="007F0A65">
        <w:rPr>
          <w:spacing w:val="-4"/>
          <w:sz w:val="24"/>
          <w:szCs w:val="24"/>
        </w:rPr>
        <w:t>высшей квалификационной категории</w:t>
      </w:r>
      <w:r w:rsidRPr="007F0A65">
        <w:rPr>
          <w:b/>
          <w:spacing w:val="-4"/>
          <w:sz w:val="24"/>
          <w:szCs w:val="24"/>
        </w:rPr>
        <w:t xml:space="preserve"> </w:t>
      </w:r>
      <w:r w:rsidRPr="007F0A65">
        <w:rPr>
          <w:bCs/>
          <w:spacing w:val="-4"/>
          <w:sz w:val="24"/>
          <w:szCs w:val="24"/>
        </w:rPr>
        <w:t xml:space="preserve"> МБУ ДО ДШИ  р.п. Воротынец.</w:t>
      </w:r>
    </w:p>
    <w:p w:rsidR="003A34B4" w:rsidRPr="007F0A65" w:rsidRDefault="003A34B4" w:rsidP="003A34B4">
      <w:pPr>
        <w:shd w:val="clear" w:color="auto" w:fill="FFFFFF"/>
        <w:spacing w:after="0" w:line="240" w:lineRule="auto"/>
        <w:ind w:left="125" w:right="0" w:firstLine="0"/>
        <w:jc w:val="left"/>
        <w:rPr>
          <w:rFonts w:eastAsia="Calibri"/>
          <w:color w:val="auto"/>
          <w:sz w:val="24"/>
          <w:szCs w:val="24"/>
        </w:rPr>
      </w:pPr>
    </w:p>
    <w:p w:rsidR="003A34B4" w:rsidRPr="007F0A65" w:rsidRDefault="003A34B4" w:rsidP="003A34B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7F0A65">
        <w:rPr>
          <w:b/>
          <w:color w:val="auto"/>
          <w:sz w:val="24"/>
          <w:szCs w:val="24"/>
        </w:rPr>
        <w:t xml:space="preserve"> </w:t>
      </w:r>
    </w:p>
    <w:p w:rsidR="00C928B3" w:rsidRPr="007F0A65" w:rsidRDefault="00C928B3" w:rsidP="00C928B3">
      <w:pPr>
        <w:rPr>
          <w:rFonts w:eastAsia="Calibri"/>
          <w:b/>
          <w:bCs/>
          <w:color w:val="auto"/>
          <w:sz w:val="24"/>
          <w:szCs w:val="24"/>
        </w:rPr>
      </w:pPr>
    </w:p>
    <w:p w:rsidR="00C928B3" w:rsidRPr="007F0A65" w:rsidRDefault="00C928B3" w:rsidP="00C928B3">
      <w:pPr>
        <w:ind w:left="0" w:firstLine="0"/>
        <w:rPr>
          <w:sz w:val="24"/>
          <w:szCs w:val="24"/>
        </w:rPr>
      </w:pPr>
      <w:r w:rsidRPr="007F0A65">
        <w:rPr>
          <w:sz w:val="24"/>
          <w:szCs w:val="24"/>
        </w:rPr>
        <w:t xml:space="preserve">  </w:t>
      </w:r>
    </w:p>
    <w:p w:rsidR="00F20D70" w:rsidRPr="007F0A65" w:rsidRDefault="00F20D70" w:rsidP="00E4029F">
      <w:pPr>
        <w:ind w:left="0" w:firstLine="0"/>
        <w:rPr>
          <w:sz w:val="24"/>
          <w:szCs w:val="24"/>
        </w:rPr>
      </w:pPr>
    </w:p>
    <w:p w:rsidR="00E4029F" w:rsidRPr="007F0A65" w:rsidRDefault="00E4029F" w:rsidP="00E4029F">
      <w:pPr>
        <w:ind w:left="0" w:firstLine="0"/>
        <w:rPr>
          <w:sz w:val="24"/>
          <w:szCs w:val="24"/>
        </w:rPr>
      </w:pPr>
      <w:r w:rsidRPr="007F0A65">
        <w:rPr>
          <w:sz w:val="24"/>
          <w:szCs w:val="24"/>
        </w:rPr>
        <w:t xml:space="preserve">       </w:t>
      </w:r>
    </w:p>
    <w:p w:rsidR="00E4029F" w:rsidRPr="007F0A65" w:rsidRDefault="00E4029F" w:rsidP="00E4029F">
      <w:pPr>
        <w:ind w:left="0" w:firstLine="0"/>
        <w:rPr>
          <w:sz w:val="24"/>
          <w:szCs w:val="24"/>
        </w:rPr>
        <w:sectPr w:rsidR="00E4029F" w:rsidRPr="007F0A65">
          <w:footerReference w:type="even" r:id="rId7"/>
          <w:footerReference w:type="default" r:id="rId8"/>
          <w:footerReference w:type="first" r:id="rId9"/>
          <w:pgSz w:w="11563" w:h="16488"/>
          <w:pgMar w:top="1440" w:right="1440" w:bottom="1440" w:left="1440" w:header="720" w:footer="720" w:gutter="0"/>
          <w:cols w:space="720"/>
        </w:sectPr>
      </w:pPr>
    </w:p>
    <w:p w:rsidR="003E6F10" w:rsidRPr="007F0A65" w:rsidRDefault="00823D61">
      <w:pPr>
        <w:spacing w:after="320" w:line="259" w:lineRule="auto"/>
        <w:ind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Структура программы учебного предмета </w:t>
      </w:r>
    </w:p>
    <w:p w:rsidR="003E6F10" w:rsidRPr="007F0A65" w:rsidRDefault="00823D61">
      <w:pPr>
        <w:tabs>
          <w:tab w:val="center" w:pos="2234"/>
          <w:tab w:val="center" w:pos="4250"/>
          <w:tab w:val="center" w:pos="4958"/>
          <w:tab w:val="center" w:pos="5666"/>
          <w:tab w:val="center" w:pos="6374"/>
          <w:tab w:val="center" w:pos="7082"/>
          <w:tab w:val="center" w:pos="7790"/>
          <w:tab w:val="center" w:pos="8498"/>
        </w:tabs>
        <w:spacing w:after="326" w:line="259" w:lineRule="auto"/>
        <w:ind w:left="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I. </w:t>
      </w:r>
      <w:r w:rsidRPr="007F0A65">
        <w:rPr>
          <w:b/>
          <w:sz w:val="24"/>
          <w:szCs w:val="24"/>
        </w:rPr>
        <w:tab/>
        <w:t xml:space="preserve">Пояснительная записка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</w:p>
    <w:p w:rsidR="003E6F10" w:rsidRPr="007F0A65" w:rsidRDefault="00823D61">
      <w:pPr>
        <w:numPr>
          <w:ilvl w:val="0"/>
          <w:numId w:val="1"/>
        </w:numPr>
        <w:spacing w:after="0" w:line="355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Характеристика учебного предмета, его место и роль в образовательном процессе; </w:t>
      </w:r>
    </w:p>
    <w:p w:rsidR="003E6F10" w:rsidRPr="007F0A65" w:rsidRDefault="00823D61">
      <w:pPr>
        <w:numPr>
          <w:ilvl w:val="0"/>
          <w:numId w:val="1"/>
        </w:numPr>
        <w:spacing w:after="131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Цель и задачи учебного предмета; </w:t>
      </w:r>
    </w:p>
    <w:p w:rsidR="003E6F10" w:rsidRPr="007F0A65" w:rsidRDefault="00823D61">
      <w:pPr>
        <w:spacing w:after="131" w:line="259" w:lineRule="auto"/>
        <w:ind w:left="-3" w:right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-Место учебного предмета в структуре образовательной программы; </w:t>
      </w:r>
    </w:p>
    <w:p w:rsidR="003E6F10" w:rsidRPr="007F0A65" w:rsidRDefault="00823D61">
      <w:pPr>
        <w:numPr>
          <w:ilvl w:val="0"/>
          <w:numId w:val="1"/>
        </w:numPr>
        <w:spacing w:after="131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Срок реализации учебного предмета; </w:t>
      </w:r>
    </w:p>
    <w:p w:rsidR="003E6F10" w:rsidRPr="007F0A65" w:rsidRDefault="00823D61">
      <w:pPr>
        <w:numPr>
          <w:ilvl w:val="0"/>
          <w:numId w:val="1"/>
        </w:numPr>
        <w:spacing w:after="1" w:line="357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Объем учебного времени, предусмотренный учебным планом образовательного </w:t>
      </w:r>
    </w:p>
    <w:p w:rsidR="003E6F10" w:rsidRPr="007F0A65" w:rsidRDefault="00823D61">
      <w:pPr>
        <w:spacing w:after="1" w:line="356" w:lineRule="auto"/>
        <w:ind w:left="-3" w:right="3459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   учреждения на реализацию учебного предмета; - Форма проведения учебных аудиторных занятий; </w:t>
      </w:r>
    </w:p>
    <w:p w:rsidR="003E6F10" w:rsidRPr="007F0A65" w:rsidRDefault="00823D61">
      <w:pPr>
        <w:numPr>
          <w:ilvl w:val="0"/>
          <w:numId w:val="1"/>
        </w:numPr>
        <w:spacing w:after="131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Обоснование структуры программы учебного предмета; </w:t>
      </w:r>
    </w:p>
    <w:p w:rsidR="003E6F10" w:rsidRPr="007F0A65" w:rsidRDefault="00823D61">
      <w:pPr>
        <w:numPr>
          <w:ilvl w:val="0"/>
          <w:numId w:val="1"/>
        </w:numPr>
        <w:spacing w:after="131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Методы обучения;  </w:t>
      </w:r>
    </w:p>
    <w:p w:rsidR="003E6F10" w:rsidRPr="007F0A65" w:rsidRDefault="00823D61">
      <w:pPr>
        <w:numPr>
          <w:ilvl w:val="0"/>
          <w:numId w:val="1"/>
        </w:numPr>
        <w:spacing w:after="43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Описание материально-технических условий реализации учебного предмета; </w:t>
      </w:r>
    </w:p>
    <w:p w:rsidR="003E6F10" w:rsidRPr="007F0A65" w:rsidRDefault="00823D61">
      <w:pPr>
        <w:spacing w:after="110" w:line="259" w:lineRule="auto"/>
        <w:ind w:left="1" w:right="0" w:firstLine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 </w:t>
      </w:r>
    </w:p>
    <w:p w:rsidR="003E6F10" w:rsidRPr="007F0A65" w:rsidRDefault="00823D61">
      <w:pPr>
        <w:spacing w:after="297" w:line="259" w:lineRule="auto"/>
        <w:ind w:left="11" w:right="1053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II. </w:t>
      </w:r>
      <w:r w:rsidRPr="007F0A65">
        <w:rPr>
          <w:b/>
          <w:sz w:val="24"/>
          <w:szCs w:val="24"/>
        </w:rPr>
        <w:tab/>
        <w:t xml:space="preserve">Структура и содержание учебного предмета 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 </w:t>
      </w:r>
      <w:r w:rsidRPr="007F0A65">
        <w:rPr>
          <w:b/>
          <w:sz w:val="24"/>
          <w:szCs w:val="24"/>
        </w:rPr>
        <w:tab/>
        <w:t xml:space="preserve"> </w:t>
      </w:r>
    </w:p>
    <w:p w:rsidR="003E6F10" w:rsidRPr="007F0A65" w:rsidRDefault="00823D61">
      <w:pPr>
        <w:numPr>
          <w:ilvl w:val="0"/>
          <w:numId w:val="2"/>
        </w:numPr>
        <w:spacing w:after="2" w:line="353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Сведения о затратах учебного времени, предусмотренного на освоение предмета; </w:t>
      </w:r>
    </w:p>
    <w:p w:rsidR="003E6F10" w:rsidRPr="007F0A65" w:rsidRDefault="00823D61">
      <w:pPr>
        <w:numPr>
          <w:ilvl w:val="0"/>
          <w:numId w:val="2"/>
        </w:numPr>
        <w:spacing w:after="415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Распределение учебного материала по годам обучения; </w:t>
      </w:r>
    </w:p>
    <w:p w:rsidR="003E6F10" w:rsidRPr="007F0A65" w:rsidRDefault="00823D61">
      <w:pPr>
        <w:numPr>
          <w:ilvl w:val="0"/>
          <w:numId w:val="3"/>
        </w:numPr>
        <w:spacing w:after="328" w:line="259" w:lineRule="auto"/>
        <w:ind w:right="0" w:hanging="708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Требования к уровню подготовки обучающихся 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</w:p>
    <w:p w:rsidR="003E6F10" w:rsidRPr="007F0A65" w:rsidRDefault="00823D61">
      <w:pPr>
        <w:numPr>
          <w:ilvl w:val="0"/>
          <w:numId w:val="3"/>
        </w:numPr>
        <w:spacing w:after="109" w:line="259" w:lineRule="auto"/>
        <w:ind w:right="0" w:hanging="708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Формы и методы контроля, система оценок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</w:p>
    <w:p w:rsidR="003E6F10" w:rsidRPr="007F0A65" w:rsidRDefault="00823D61">
      <w:pPr>
        <w:numPr>
          <w:ilvl w:val="0"/>
          <w:numId w:val="4"/>
        </w:numPr>
        <w:spacing w:after="131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Аттестация: цели, виды, форма, содержание;  </w:t>
      </w:r>
    </w:p>
    <w:p w:rsidR="003E6F10" w:rsidRPr="007F0A65" w:rsidRDefault="00823D61">
      <w:pPr>
        <w:numPr>
          <w:ilvl w:val="0"/>
          <w:numId w:val="4"/>
        </w:numPr>
        <w:spacing w:after="131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Критерии оценки; </w:t>
      </w:r>
    </w:p>
    <w:p w:rsidR="003E6F10" w:rsidRPr="007F0A65" w:rsidRDefault="00823D61">
      <w:pPr>
        <w:numPr>
          <w:ilvl w:val="0"/>
          <w:numId w:val="4"/>
        </w:numPr>
        <w:spacing w:after="45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Требования к промежуточной аттестации; </w:t>
      </w:r>
    </w:p>
    <w:p w:rsidR="003E6F10" w:rsidRPr="007F0A65" w:rsidRDefault="00823D61">
      <w:pPr>
        <w:spacing w:after="111" w:line="259" w:lineRule="auto"/>
        <w:ind w:left="0" w:right="0" w:firstLine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 </w:t>
      </w:r>
    </w:p>
    <w:p w:rsidR="003E6F10" w:rsidRPr="007F0A65" w:rsidRDefault="00823D61">
      <w:pPr>
        <w:tabs>
          <w:tab w:val="center" w:pos="3618"/>
          <w:tab w:val="center" w:pos="7080"/>
          <w:tab w:val="center" w:pos="7788"/>
          <w:tab w:val="center" w:pos="8496"/>
        </w:tabs>
        <w:spacing w:after="326" w:line="259" w:lineRule="auto"/>
        <w:ind w:left="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V. </w:t>
      </w:r>
      <w:r w:rsidRPr="007F0A65">
        <w:rPr>
          <w:b/>
          <w:sz w:val="24"/>
          <w:szCs w:val="24"/>
        </w:rPr>
        <w:tab/>
        <w:t xml:space="preserve">Методическое обеспечение учебного процесса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  <w:r w:rsidRPr="007F0A65">
        <w:rPr>
          <w:b/>
          <w:sz w:val="24"/>
          <w:szCs w:val="24"/>
        </w:rPr>
        <w:tab/>
        <w:t xml:space="preserve"> </w:t>
      </w:r>
    </w:p>
    <w:p w:rsidR="003E6F10" w:rsidRPr="007F0A65" w:rsidRDefault="00823D61">
      <w:pPr>
        <w:numPr>
          <w:ilvl w:val="0"/>
          <w:numId w:val="5"/>
        </w:numPr>
        <w:spacing w:after="131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>Методические рекомендации педагогическим работникам;</w:t>
      </w: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>
      <w:pPr>
        <w:numPr>
          <w:ilvl w:val="0"/>
          <w:numId w:val="5"/>
        </w:numPr>
        <w:spacing w:after="43" w:line="259" w:lineRule="auto"/>
        <w:ind w:right="0" w:hanging="16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>Рекомендации по организации самостоятельной работы обучающихся</w:t>
      </w:r>
      <w:r w:rsidRPr="007F0A65">
        <w:rPr>
          <w:sz w:val="24"/>
          <w:szCs w:val="24"/>
        </w:rPr>
        <w:t>;</w:t>
      </w: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>
      <w:pPr>
        <w:spacing w:after="114" w:line="259" w:lineRule="auto"/>
        <w:ind w:left="427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tabs>
          <w:tab w:val="center" w:pos="4527"/>
        </w:tabs>
        <w:spacing w:after="109" w:line="259" w:lineRule="auto"/>
        <w:ind w:left="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VI. </w:t>
      </w:r>
      <w:r w:rsidRPr="007F0A65">
        <w:rPr>
          <w:b/>
          <w:sz w:val="24"/>
          <w:szCs w:val="24"/>
        </w:rPr>
        <w:tab/>
        <w:t xml:space="preserve">Списки рекомендуемой нотной и методической литературы  </w:t>
      </w:r>
    </w:p>
    <w:p w:rsidR="003E6F10" w:rsidRPr="007F0A65" w:rsidRDefault="00823D61">
      <w:pPr>
        <w:spacing w:after="131" w:line="259" w:lineRule="auto"/>
        <w:ind w:left="-3" w:right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-Учебная литература; </w:t>
      </w:r>
    </w:p>
    <w:p w:rsidR="003E6F10" w:rsidRPr="007F0A65" w:rsidRDefault="00823D61">
      <w:pPr>
        <w:numPr>
          <w:ilvl w:val="0"/>
          <w:numId w:val="6"/>
        </w:numPr>
        <w:spacing w:after="131" w:line="259" w:lineRule="auto"/>
        <w:ind w:right="0" w:hanging="23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Нотная литература для переложений; </w:t>
      </w:r>
    </w:p>
    <w:p w:rsidR="003E6F10" w:rsidRPr="007F0A65" w:rsidRDefault="00823D61">
      <w:pPr>
        <w:numPr>
          <w:ilvl w:val="0"/>
          <w:numId w:val="6"/>
        </w:numPr>
        <w:spacing w:after="6" w:line="259" w:lineRule="auto"/>
        <w:ind w:right="0" w:hanging="233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Методическая литература; </w:t>
      </w:r>
    </w:p>
    <w:p w:rsidR="003E6F10" w:rsidRPr="007F0A65" w:rsidRDefault="00823D61">
      <w:pPr>
        <w:spacing w:after="19" w:line="259" w:lineRule="auto"/>
        <w:ind w:left="2" w:right="0" w:firstLine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 </w:t>
      </w:r>
    </w:p>
    <w:p w:rsidR="003E6F10" w:rsidRPr="007F0A65" w:rsidRDefault="00823D61">
      <w:pPr>
        <w:spacing w:after="0" w:line="259" w:lineRule="auto"/>
        <w:ind w:left="2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tabs>
          <w:tab w:val="center" w:pos="3021"/>
          <w:tab w:val="center" w:pos="5162"/>
        </w:tabs>
        <w:spacing w:after="41" w:line="259" w:lineRule="auto"/>
        <w:ind w:left="0" w:right="0" w:firstLine="0"/>
        <w:jc w:val="left"/>
        <w:rPr>
          <w:sz w:val="24"/>
          <w:szCs w:val="24"/>
        </w:rPr>
      </w:pPr>
      <w:r w:rsidRPr="007F0A65">
        <w:rPr>
          <w:rFonts w:ascii="Calibri" w:eastAsia="Calibri" w:hAnsi="Calibri" w:cs="Calibri"/>
          <w:sz w:val="24"/>
          <w:szCs w:val="24"/>
        </w:rPr>
        <w:tab/>
      </w:r>
      <w:r w:rsidRPr="007F0A65">
        <w:rPr>
          <w:b/>
          <w:sz w:val="24"/>
          <w:szCs w:val="24"/>
        </w:rPr>
        <w:t xml:space="preserve">I. </w:t>
      </w:r>
      <w:r w:rsidRPr="007F0A65">
        <w:rPr>
          <w:b/>
          <w:sz w:val="24"/>
          <w:szCs w:val="24"/>
        </w:rPr>
        <w:tab/>
        <w:t xml:space="preserve">Пояснительная записка </w:t>
      </w:r>
    </w:p>
    <w:p w:rsidR="003E6F10" w:rsidRPr="007F0A65" w:rsidRDefault="00823D61">
      <w:pPr>
        <w:spacing w:after="117" w:line="259" w:lineRule="auto"/>
        <w:ind w:left="2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 w:rsidP="0029757B">
      <w:pPr>
        <w:pStyle w:val="1"/>
        <w:spacing w:after="104" w:line="358" w:lineRule="auto"/>
        <w:ind w:left="-8" w:firstLine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>1.</w:t>
      </w:r>
      <w:r w:rsidRPr="007F0A65">
        <w:rPr>
          <w:i/>
          <w:color w:val="00AF50"/>
          <w:sz w:val="24"/>
          <w:szCs w:val="24"/>
        </w:rPr>
        <w:t xml:space="preserve"> </w:t>
      </w:r>
      <w:r w:rsidRPr="007F0A65">
        <w:rPr>
          <w:i/>
          <w:sz w:val="24"/>
          <w:szCs w:val="24"/>
        </w:rPr>
        <w:t>Характеристика учебного предмета, его место и роль в образовательном процессе</w:t>
      </w:r>
      <w:r w:rsidRPr="007F0A65">
        <w:rPr>
          <w:b w:val="0"/>
          <w:sz w:val="24"/>
          <w:szCs w:val="24"/>
        </w:rPr>
        <w:t xml:space="preserve"> </w:t>
      </w:r>
    </w:p>
    <w:p w:rsidR="003E6F10" w:rsidRPr="007F0A65" w:rsidRDefault="00823D61">
      <w:pPr>
        <w:ind w:left="2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Программа учебного предмета 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 </w:t>
      </w:r>
    </w:p>
    <w:p w:rsidR="003E6F10" w:rsidRPr="007F0A65" w:rsidRDefault="00823D61">
      <w:pPr>
        <w:spacing w:after="307"/>
        <w:ind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       В общей системе 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 профессиональных. </w:t>
      </w:r>
    </w:p>
    <w:p w:rsidR="003E6F10" w:rsidRPr="007F0A65" w:rsidRDefault="00823D61">
      <w:pPr>
        <w:spacing w:after="310"/>
        <w:ind w:left="13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Навыки коллективного  музицирования формируются 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 </w:t>
      </w:r>
    </w:p>
    <w:p w:rsidR="003E6F10" w:rsidRPr="007F0A65" w:rsidRDefault="00823D61">
      <w:pPr>
        <w:spacing w:after="309"/>
        <w:ind w:left="13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Успешный опыт смешанных ансамблей должен основываться на творческих контактах руководителя коллектива с преподавателями по специальности. </w:t>
      </w:r>
    </w:p>
    <w:p w:rsidR="0029757B" w:rsidRPr="007F0A65" w:rsidRDefault="00823D61">
      <w:pPr>
        <w:spacing w:after="0" w:line="516" w:lineRule="auto"/>
        <w:ind w:left="3" w:right="170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Данная программа разработана для ансамбля народных инструментов. </w:t>
      </w:r>
    </w:p>
    <w:p w:rsidR="003E6F10" w:rsidRPr="007F0A65" w:rsidRDefault="00823D61" w:rsidP="0029757B">
      <w:pPr>
        <w:spacing w:after="0" w:line="516" w:lineRule="auto"/>
        <w:ind w:right="170"/>
        <w:rPr>
          <w:sz w:val="24"/>
          <w:szCs w:val="24"/>
        </w:rPr>
      </w:pPr>
      <w:r w:rsidRPr="007F0A65">
        <w:rPr>
          <w:b/>
          <w:i/>
          <w:sz w:val="24"/>
          <w:szCs w:val="24"/>
        </w:rPr>
        <w:t xml:space="preserve">2. Цель и задачи учебного предмета  </w:t>
      </w:r>
    </w:p>
    <w:p w:rsidR="003E6F10" w:rsidRPr="007F0A65" w:rsidRDefault="00823D61">
      <w:pPr>
        <w:tabs>
          <w:tab w:val="center" w:pos="1082"/>
        </w:tabs>
        <w:spacing w:after="342" w:line="259" w:lineRule="auto"/>
        <w:ind w:left="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  <w:r w:rsidRPr="007F0A65">
        <w:rPr>
          <w:b/>
          <w:sz w:val="24"/>
          <w:szCs w:val="24"/>
        </w:rPr>
        <w:tab/>
        <w:t xml:space="preserve">Цель: </w:t>
      </w:r>
    </w:p>
    <w:p w:rsidR="003E6F10" w:rsidRPr="007F0A65" w:rsidRDefault="00823D61">
      <w:pPr>
        <w:numPr>
          <w:ilvl w:val="0"/>
          <w:numId w:val="7"/>
        </w:numPr>
        <w:spacing w:after="44" w:line="333" w:lineRule="auto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>развитие музыкально-творческих способностей учащихся на основе приобретенных им знаний, умений и навыков в области ансамблевого исполнительства.</w:t>
      </w:r>
      <w:r w:rsidRPr="007F0A65">
        <w:rPr>
          <w:b/>
          <w:sz w:val="24"/>
          <w:szCs w:val="24"/>
        </w:rPr>
        <w:t xml:space="preserve"> Задачи: </w:t>
      </w:r>
    </w:p>
    <w:p w:rsidR="003E6F10" w:rsidRPr="007F0A65" w:rsidRDefault="00823D61">
      <w:pPr>
        <w:numPr>
          <w:ilvl w:val="0"/>
          <w:numId w:val="7"/>
        </w:numPr>
        <w:spacing w:after="6" w:line="365" w:lineRule="auto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>стимулирование развития эмоциональности, памяти, мышления, воображения и творческой активности при игре в ансамбле;</w:t>
      </w: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>
      <w:pPr>
        <w:numPr>
          <w:ilvl w:val="0"/>
          <w:numId w:val="7"/>
        </w:numPr>
        <w:spacing w:after="6" w:line="365" w:lineRule="auto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>формирование у обучающихся комплекса исполнительских навыков, необходимых для ансамблевого музицирования;</w:t>
      </w: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>
      <w:pPr>
        <w:numPr>
          <w:ilvl w:val="0"/>
          <w:numId w:val="7"/>
        </w:numPr>
        <w:spacing w:line="363" w:lineRule="auto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>расширение кругозора учащегося путем ознакомления с ансамблевым репертуаром;</w:t>
      </w: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>
      <w:pPr>
        <w:numPr>
          <w:ilvl w:val="0"/>
          <w:numId w:val="7"/>
        </w:numPr>
        <w:spacing w:after="127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3E6F10" w:rsidRPr="007F0A65" w:rsidRDefault="00823D61">
      <w:pPr>
        <w:numPr>
          <w:ilvl w:val="0"/>
          <w:numId w:val="7"/>
        </w:numPr>
        <w:spacing w:after="17" w:line="359" w:lineRule="auto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3E6F10" w:rsidRPr="007F0A65" w:rsidRDefault="00823D61">
      <w:pPr>
        <w:numPr>
          <w:ilvl w:val="0"/>
          <w:numId w:val="7"/>
        </w:numPr>
        <w:spacing w:after="18" w:line="358" w:lineRule="auto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обучение навыкам самостоятельной работы, а также навыкам чтения с листа в ансамбле; </w:t>
      </w:r>
    </w:p>
    <w:p w:rsidR="003E6F10" w:rsidRPr="007F0A65" w:rsidRDefault="00823D61">
      <w:pPr>
        <w:numPr>
          <w:ilvl w:val="0"/>
          <w:numId w:val="7"/>
        </w:numPr>
        <w:spacing w:after="16" w:line="359" w:lineRule="auto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3E6F10" w:rsidRPr="007F0A65" w:rsidRDefault="00823D61">
      <w:pPr>
        <w:numPr>
          <w:ilvl w:val="0"/>
          <w:numId w:val="7"/>
        </w:numPr>
        <w:spacing w:after="43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формирование у наиболее одаренных выпускников профессионального исполнительского комплекса пианиста-солиста камерного ансамбля. Учебный предмет «Ансамбль» неразрывно связан с учебным предметом «Специальность», а также со всеми предметами дополнительной предпрофессиональной  общеобразовательной программы в области искусства "Народные инструменты". </w:t>
      </w:r>
    </w:p>
    <w:p w:rsidR="003E6F10" w:rsidRPr="007F0A65" w:rsidRDefault="00823D61">
      <w:pPr>
        <w:spacing w:after="224" w:line="336" w:lineRule="auto"/>
        <w:ind w:left="3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скрипачей, пианистов и  исполнителей на других инструментах. Ансамбль может выступать  в роли  сопровождения солистам-вокалистам  академического или народного пения, хору, а также принимать участие в театрализованных спектаклях фольклорных ансамблей. </w:t>
      </w:r>
    </w:p>
    <w:p w:rsidR="003E6F10" w:rsidRPr="007F0A65" w:rsidRDefault="00823D61">
      <w:pPr>
        <w:spacing w:after="215" w:line="354" w:lineRule="auto"/>
        <w:ind w:left="14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      Занятия в ансамбле – накопление опыта коллективного музицирования, ступень для подготовки  игры в оркестре. </w:t>
      </w:r>
    </w:p>
    <w:p w:rsidR="003E6F10" w:rsidRPr="007F0A65" w:rsidRDefault="00823D61">
      <w:pPr>
        <w:spacing w:after="235" w:line="259" w:lineRule="auto"/>
        <w:ind w:left="2" w:right="0"/>
        <w:jc w:val="left"/>
        <w:rPr>
          <w:sz w:val="24"/>
          <w:szCs w:val="24"/>
        </w:rPr>
      </w:pPr>
      <w:r w:rsidRPr="007F0A65">
        <w:rPr>
          <w:b/>
          <w:i/>
          <w:sz w:val="24"/>
          <w:szCs w:val="24"/>
        </w:rPr>
        <w:t xml:space="preserve">3. Место учебного предмета в структуре образовательной программы. </w:t>
      </w: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spacing w:after="133" w:line="347" w:lineRule="auto"/>
        <w:ind w:left="17" w:right="1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Учебный предмет ПО.01.УП.02 «Ансамбль»  входит в обязательную часть дополнительной предпрофессиональной общеобразовательной программы «Народные инструменты», в предметную область «Музыкальное исполнительство».  </w:t>
      </w:r>
    </w:p>
    <w:p w:rsidR="003E6F10" w:rsidRPr="007F0A65" w:rsidRDefault="00823D61">
      <w:pPr>
        <w:spacing w:after="243" w:line="337" w:lineRule="auto"/>
        <w:ind w:left="66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Учебный предмет направлен на приобретение обучающимися следующих </w:t>
      </w:r>
      <w:r w:rsidRPr="007F0A65">
        <w:rPr>
          <w:b/>
          <w:i/>
          <w:sz w:val="24"/>
          <w:szCs w:val="24"/>
        </w:rPr>
        <w:t>знаний, умений и навыков</w:t>
      </w:r>
      <w:r w:rsidRPr="007F0A65">
        <w:rPr>
          <w:sz w:val="24"/>
          <w:szCs w:val="24"/>
        </w:rPr>
        <w:t xml:space="preserve">:  </w:t>
      </w:r>
    </w:p>
    <w:p w:rsidR="003E6F10" w:rsidRPr="007F0A65" w:rsidRDefault="00823D61">
      <w:pPr>
        <w:numPr>
          <w:ilvl w:val="0"/>
          <w:numId w:val="8"/>
        </w:numPr>
        <w:ind w:left="648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формирование комплекса умений и навыков в области коллективного творчества (ансамблевое исполнительство), позволяющего демонстрировать в ансамблевой игре единство исполнительских намерений и реализацию исполнительского замысла;  </w:t>
      </w:r>
    </w:p>
    <w:p w:rsidR="003E6F10" w:rsidRPr="007F0A65" w:rsidRDefault="00823D61">
      <w:pPr>
        <w:numPr>
          <w:ilvl w:val="0"/>
          <w:numId w:val="8"/>
        </w:numPr>
        <w:ind w:left="648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знание ансамблевого репертуара различных отечественных и зарубежных композиторов, способствующее формированию способности к </w:t>
      </w:r>
    </w:p>
    <w:p w:rsidR="003E6F10" w:rsidRPr="007F0A65" w:rsidRDefault="00823D61">
      <w:pPr>
        <w:spacing w:after="135"/>
        <w:ind w:left="658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сотворческому исполнительству на разнообразной литературе;  </w:t>
      </w:r>
    </w:p>
    <w:p w:rsidR="003E6F10" w:rsidRPr="007F0A65" w:rsidRDefault="00823D61">
      <w:pPr>
        <w:numPr>
          <w:ilvl w:val="0"/>
          <w:numId w:val="8"/>
        </w:numPr>
        <w:spacing w:after="126"/>
        <w:ind w:left="648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знание основных направлений камерно-инструментальной музыки - эпохи барокко, венской классики, романтизма, русской музыки XIX века, отечественной и зарубежной музыки XX века;  </w:t>
      </w:r>
    </w:p>
    <w:p w:rsidR="003E6F10" w:rsidRPr="007F0A65" w:rsidRDefault="00823D61">
      <w:pPr>
        <w:numPr>
          <w:ilvl w:val="0"/>
          <w:numId w:val="8"/>
        </w:numPr>
        <w:spacing w:after="38"/>
        <w:ind w:left="648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формирование навыков по решению музыкально-исполнительских задач ансамблевого исполнительства, обусловленных художественным содержанием, стилем музыкального произведения, жанром и особенностями его формы.  </w:t>
      </w:r>
    </w:p>
    <w:p w:rsidR="003E6F10" w:rsidRPr="007F0A65" w:rsidRDefault="00823D61">
      <w:pPr>
        <w:spacing w:after="192" w:line="259" w:lineRule="auto"/>
        <w:ind w:left="728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 </w:t>
      </w:r>
    </w:p>
    <w:p w:rsidR="003E6F10" w:rsidRPr="007F0A65" w:rsidRDefault="00823D61" w:rsidP="0029757B">
      <w:pPr>
        <w:pStyle w:val="1"/>
        <w:spacing w:after="217"/>
        <w:ind w:right="89"/>
        <w:jc w:val="both"/>
        <w:rPr>
          <w:sz w:val="24"/>
          <w:szCs w:val="24"/>
        </w:rPr>
      </w:pPr>
      <w:r w:rsidRPr="007F0A65">
        <w:rPr>
          <w:i/>
          <w:sz w:val="24"/>
          <w:szCs w:val="24"/>
        </w:rPr>
        <w:t>4. Срок реализации учебного предмета «Ансамбль»</w:t>
      </w:r>
      <w:r w:rsidRPr="007F0A65">
        <w:rPr>
          <w:b w:val="0"/>
          <w:sz w:val="24"/>
          <w:szCs w:val="24"/>
        </w:rPr>
        <w:t xml:space="preserve"> </w:t>
      </w:r>
    </w:p>
    <w:p w:rsidR="003E6F10" w:rsidRPr="007F0A65" w:rsidRDefault="00823D61">
      <w:pPr>
        <w:spacing w:after="236" w:line="336" w:lineRule="auto"/>
        <w:ind w:left="3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>Реализации дан</w:t>
      </w:r>
      <w:r w:rsidR="00BF5BAE" w:rsidRPr="007F0A65">
        <w:rPr>
          <w:sz w:val="24"/>
          <w:szCs w:val="24"/>
        </w:rPr>
        <w:t>ной программы осуществляется с 4</w:t>
      </w:r>
      <w:r w:rsidRPr="007F0A65">
        <w:rPr>
          <w:sz w:val="24"/>
          <w:szCs w:val="24"/>
        </w:rPr>
        <w:t xml:space="preserve"> по 8 классы (по образовательным программам со сроком обучения 8-9 лет)  </w:t>
      </w:r>
    </w:p>
    <w:p w:rsidR="003E6F10" w:rsidRPr="007F0A65" w:rsidRDefault="00823D61" w:rsidP="0029757B">
      <w:pPr>
        <w:spacing w:after="209" w:line="355" w:lineRule="auto"/>
        <w:ind w:left="0" w:right="0" w:firstLine="0"/>
        <w:rPr>
          <w:sz w:val="24"/>
          <w:szCs w:val="24"/>
        </w:rPr>
      </w:pPr>
      <w:r w:rsidRPr="007F0A65">
        <w:rPr>
          <w:b/>
          <w:i/>
          <w:sz w:val="24"/>
          <w:szCs w:val="24"/>
        </w:rPr>
        <w:t xml:space="preserve">5. Объем учебного времени, </w:t>
      </w:r>
      <w:r w:rsidRPr="007F0A65">
        <w:rPr>
          <w:sz w:val="24"/>
          <w:szCs w:val="24"/>
        </w:rPr>
        <w:t xml:space="preserve">предусмотренный учебным планом  образовательного учреждения на реализацию предмета «Ансамбль»: </w:t>
      </w:r>
    </w:p>
    <w:p w:rsidR="003E6F10" w:rsidRPr="007F0A65" w:rsidRDefault="00823D61">
      <w:pPr>
        <w:pStyle w:val="1"/>
        <w:spacing w:after="0"/>
        <w:ind w:left="354" w:right="343"/>
        <w:rPr>
          <w:sz w:val="24"/>
          <w:szCs w:val="24"/>
        </w:rPr>
      </w:pPr>
      <w:r w:rsidRPr="007F0A65">
        <w:rPr>
          <w:sz w:val="24"/>
          <w:szCs w:val="24"/>
        </w:rPr>
        <w:t xml:space="preserve">Срок обучения – 8 (9) лет </w:t>
      </w:r>
    </w:p>
    <w:p w:rsidR="00211AE6" w:rsidRPr="007F0A65" w:rsidRDefault="00211AE6" w:rsidP="00211AE6">
      <w:pPr>
        <w:spacing w:line="360" w:lineRule="auto"/>
        <w:outlineLvl w:val="0"/>
        <w:rPr>
          <w:b/>
          <w:color w:val="auto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61"/>
        <w:gridCol w:w="1985"/>
        <w:gridCol w:w="1785"/>
      </w:tblGrid>
      <w:tr w:rsidR="00211AE6" w:rsidRPr="007F0A65" w:rsidTr="00405453">
        <w:tc>
          <w:tcPr>
            <w:tcW w:w="6061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11AE6" w:rsidRPr="007F0A65" w:rsidRDefault="00EB4F59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с 4</w:t>
            </w:r>
            <w:r w:rsidR="00211AE6" w:rsidRPr="007F0A65">
              <w:rPr>
                <w:color w:val="auto"/>
                <w:sz w:val="24"/>
                <w:szCs w:val="24"/>
              </w:rPr>
              <w:t xml:space="preserve"> по 8 классы</w:t>
            </w:r>
          </w:p>
        </w:tc>
        <w:tc>
          <w:tcPr>
            <w:tcW w:w="1785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9 класс</w:t>
            </w:r>
          </w:p>
        </w:tc>
      </w:tr>
      <w:tr w:rsidR="00211AE6" w:rsidRPr="007F0A65" w:rsidTr="00405453">
        <w:tc>
          <w:tcPr>
            <w:tcW w:w="6061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985" w:type="dxa"/>
          </w:tcPr>
          <w:p w:rsidR="00211AE6" w:rsidRPr="007F0A65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462</w:t>
            </w:r>
          </w:p>
          <w:p w:rsidR="00211AE6" w:rsidRPr="007F0A65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 xml:space="preserve">(в том числе из обязательной части - 330 часов, из вариативной части - 132 часа) </w:t>
            </w:r>
          </w:p>
        </w:tc>
        <w:tc>
          <w:tcPr>
            <w:tcW w:w="1785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132</w:t>
            </w:r>
          </w:p>
        </w:tc>
      </w:tr>
      <w:tr w:rsidR="00211AE6" w:rsidRPr="007F0A65" w:rsidTr="00405453">
        <w:tc>
          <w:tcPr>
            <w:tcW w:w="6061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985" w:type="dxa"/>
          </w:tcPr>
          <w:p w:rsidR="00211AE6" w:rsidRPr="007F0A65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231</w:t>
            </w:r>
          </w:p>
          <w:p w:rsidR="00211AE6" w:rsidRPr="007F0A65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 xml:space="preserve">(в том числе из обязательной части - 165 часов, из вариативной части - 66 часов) </w:t>
            </w:r>
          </w:p>
        </w:tc>
        <w:tc>
          <w:tcPr>
            <w:tcW w:w="1785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66</w:t>
            </w:r>
          </w:p>
        </w:tc>
      </w:tr>
      <w:tr w:rsidR="00211AE6" w:rsidRPr="007F0A65" w:rsidTr="00405453">
        <w:tc>
          <w:tcPr>
            <w:tcW w:w="6061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1985" w:type="dxa"/>
          </w:tcPr>
          <w:p w:rsidR="00211AE6" w:rsidRPr="007F0A65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231</w:t>
            </w:r>
          </w:p>
          <w:p w:rsidR="00211AE6" w:rsidRPr="007F0A65" w:rsidRDefault="00211AE6" w:rsidP="00211AE6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 xml:space="preserve">(в том числе из обязательной части - 165 часов, из вариативной части - 66 часов) </w:t>
            </w:r>
          </w:p>
        </w:tc>
        <w:tc>
          <w:tcPr>
            <w:tcW w:w="1785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66</w:t>
            </w:r>
          </w:p>
        </w:tc>
      </w:tr>
      <w:tr w:rsidR="00211AE6" w:rsidRPr="007F0A65" w:rsidTr="00405453">
        <w:tc>
          <w:tcPr>
            <w:tcW w:w="6061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Консультации (часов в неделю)</w:t>
            </w:r>
          </w:p>
        </w:tc>
        <w:tc>
          <w:tcPr>
            <w:tcW w:w="1985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11AE6" w:rsidRPr="007F0A65" w:rsidRDefault="00211AE6" w:rsidP="00211AE6">
            <w:pPr>
              <w:spacing w:after="0" w:line="360" w:lineRule="auto"/>
              <w:ind w:left="0" w:right="0" w:firstLine="0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7F0A65"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3E6F10" w:rsidRPr="007F0A65" w:rsidRDefault="003E6F10">
      <w:pPr>
        <w:spacing w:after="299"/>
        <w:ind w:left="720" w:right="15"/>
        <w:rPr>
          <w:sz w:val="24"/>
          <w:szCs w:val="24"/>
        </w:rPr>
      </w:pPr>
    </w:p>
    <w:p w:rsidR="003E6F10" w:rsidRPr="007F0A65" w:rsidRDefault="00823D61" w:rsidP="0029757B">
      <w:pPr>
        <w:spacing w:after="219" w:line="352" w:lineRule="auto"/>
        <w:ind w:left="-8" w:right="0" w:firstLine="0"/>
        <w:jc w:val="left"/>
        <w:rPr>
          <w:sz w:val="24"/>
          <w:szCs w:val="24"/>
        </w:rPr>
      </w:pPr>
      <w:r w:rsidRPr="007F0A65">
        <w:rPr>
          <w:b/>
          <w:i/>
          <w:sz w:val="24"/>
          <w:szCs w:val="24"/>
        </w:rPr>
        <w:t>6. Форма проведения учебных аудиторных занятий:</w:t>
      </w:r>
      <w:r w:rsidRPr="007F0A65">
        <w:rPr>
          <w:sz w:val="24"/>
          <w:szCs w:val="24"/>
        </w:rPr>
        <w:t xml:space="preserve"> мелкогрупповая (от 2 до 10 человек). </w:t>
      </w:r>
      <w:r w:rsidR="00297744" w:rsidRPr="007F0A65">
        <w:rPr>
          <w:sz w:val="24"/>
          <w:szCs w:val="24"/>
        </w:rPr>
        <w:t>Продолжительность одного занятия-45минут.</w:t>
      </w:r>
      <w:r w:rsidRPr="007F0A65">
        <w:rPr>
          <w:sz w:val="24"/>
          <w:szCs w:val="24"/>
        </w:rPr>
        <w:t xml:space="preserve">  </w:t>
      </w:r>
    </w:p>
    <w:p w:rsidR="003E6F10" w:rsidRPr="007F0A65" w:rsidRDefault="0029757B">
      <w:pPr>
        <w:pStyle w:val="2"/>
        <w:tabs>
          <w:tab w:val="center" w:pos="3623"/>
        </w:tabs>
        <w:spacing w:after="237"/>
        <w:ind w:left="-8" w:firstLine="0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  <w:r w:rsidR="00823D61" w:rsidRPr="007F0A65">
        <w:rPr>
          <w:sz w:val="24"/>
          <w:szCs w:val="24"/>
        </w:rPr>
        <w:t xml:space="preserve">7. Обоснование структуры учебного предмета  </w:t>
      </w:r>
    </w:p>
    <w:p w:rsidR="003E6F10" w:rsidRPr="007F0A65" w:rsidRDefault="00823D61">
      <w:pPr>
        <w:spacing w:after="25" w:line="337" w:lineRule="auto"/>
        <w:ind w:left="2" w:right="15" w:firstLine="566"/>
        <w:rPr>
          <w:sz w:val="24"/>
          <w:szCs w:val="24"/>
        </w:rPr>
      </w:pPr>
      <w:r w:rsidRPr="007F0A65">
        <w:rPr>
          <w:sz w:val="24"/>
          <w:szCs w:val="24"/>
        </w:rPr>
        <w:t xml:space="preserve">Обоснованием структуры программы являются ФГТ, отражающие все аспекты работы преподавателя с учеником.  </w:t>
      </w:r>
    </w:p>
    <w:p w:rsidR="003E6F10" w:rsidRPr="007F0A65" w:rsidRDefault="00823D61">
      <w:pPr>
        <w:spacing w:after="119"/>
        <w:ind w:left="720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Программа содержит  следующие разделы: </w:t>
      </w:r>
    </w:p>
    <w:p w:rsidR="003E6F10" w:rsidRPr="007F0A65" w:rsidRDefault="00823D61">
      <w:pPr>
        <w:numPr>
          <w:ilvl w:val="0"/>
          <w:numId w:val="9"/>
        </w:numPr>
        <w:spacing w:after="0" w:line="354" w:lineRule="auto"/>
        <w:ind w:left="870" w:right="15" w:hanging="302"/>
        <w:rPr>
          <w:sz w:val="24"/>
          <w:szCs w:val="24"/>
        </w:rPr>
      </w:pPr>
      <w:r w:rsidRPr="007F0A65">
        <w:rPr>
          <w:sz w:val="24"/>
          <w:szCs w:val="24"/>
        </w:rPr>
        <w:t xml:space="preserve">сведения о затратах учебного времени, предусмотренного на освоение учебного предмета; </w:t>
      </w:r>
    </w:p>
    <w:p w:rsidR="003E6F10" w:rsidRPr="007F0A65" w:rsidRDefault="00823D61">
      <w:pPr>
        <w:numPr>
          <w:ilvl w:val="0"/>
          <w:numId w:val="9"/>
        </w:numPr>
        <w:spacing w:after="113"/>
        <w:ind w:left="870" w:right="15" w:hanging="302"/>
        <w:rPr>
          <w:sz w:val="24"/>
          <w:szCs w:val="24"/>
        </w:rPr>
      </w:pPr>
      <w:r w:rsidRPr="007F0A65">
        <w:rPr>
          <w:sz w:val="24"/>
          <w:szCs w:val="24"/>
        </w:rPr>
        <w:t xml:space="preserve">распределение учебного материала по годам обучения; </w:t>
      </w:r>
    </w:p>
    <w:p w:rsidR="003E6F10" w:rsidRPr="007F0A65" w:rsidRDefault="00823D61">
      <w:pPr>
        <w:numPr>
          <w:ilvl w:val="0"/>
          <w:numId w:val="9"/>
        </w:numPr>
        <w:spacing w:after="115"/>
        <w:ind w:left="870" w:right="15" w:hanging="302"/>
        <w:rPr>
          <w:sz w:val="24"/>
          <w:szCs w:val="24"/>
        </w:rPr>
      </w:pPr>
      <w:r w:rsidRPr="007F0A65">
        <w:rPr>
          <w:sz w:val="24"/>
          <w:szCs w:val="24"/>
        </w:rPr>
        <w:t xml:space="preserve">описание дидактических единиц учебного предмета; </w:t>
      </w:r>
    </w:p>
    <w:p w:rsidR="003E6F10" w:rsidRPr="007F0A65" w:rsidRDefault="00823D61">
      <w:pPr>
        <w:numPr>
          <w:ilvl w:val="0"/>
          <w:numId w:val="9"/>
        </w:numPr>
        <w:spacing w:after="112"/>
        <w:ind w:left="870" w:right="15" w:hanging="302"/>
        <w:rPr>
          <w:sz w:val="24"/>
          <w:szCs w:val="24"/>
        </w:rPr>
      </w:pPr>
      <w:r w:rsidRPr="007F0A65">
        <w:rPr>
          <w:sz w:val="24"/>
          <w:szCs w:val="24"/>
        </w:rPr>
        <w:t xml:space="preserve">требования к уровню подготовки обучающихся; </w:t>
      </w:r>
    </w:p>
    <w:p w:rsidR="003E6F10" w:rsidRPr="007F0A65" w:rsidRDefault="00823D61">
      <w:pPr>
        <w:numPr>
          <w:ilvl w:val="0"/>
          <w:numId w:val="9"/>
        </w:numPr>
        <w:ind w:left="870" w:right="15" w:hanging="302"/>
        <w:rPr>
          <w:sz w:val="24"/>
          <w:szCs w:val="24"/>
        </w:rPr>
      </w:pPr>
      <w:r w:rsidRPr="007F0A65">
        <w:rPr>
          <w:sz w:val="24"/>
          <w:szCs w:val="24"/>
        </w:rPr>
        <w:t xml:space="preserve">формы и методы контроля, система оценок; </w:t>
      </w:r>
    </w:p>
    <w:p w:rsidR="003E6F10" w:rsidRPr="007F0A65" w:rsidRDefault="00823D61">
      <w:pPr>
        <w:numPr>
          <w:ilvl w:val="0"/>
          <w:numId w:val="9"/>
        </w:numPr>
        <w:spacing w:after="30"/>
        <w:ind w:left="870" w:right="15" w:hanging="302"/>
        <w:rPr>
          <w:sz w:val="24"/>
          <w:szCs w:val="24"/>
        </w:rPr>
      </w:pPr>
      <w:r w:rsidRPr="007F0A65">
        <w:rPr>
          <w:sz w:val="24"/>
          <w:szCs w:val="24"/>
        </w:rPr>
        <w:t xml:space="preserve">методическое обеспечение учебного процесса. </w:t>
      </w:r>
    </w:p>
    <w:p w:rsidR="003E6F10" w:rsidRPr="007F0A65" w:rsidRDefault="00823D61">
      <w:pPr>
        <w:spacing w:after="147" w:line="337" w:lineRule="auto"/>
        <w:ind w:left="2" w:right="15" w:firstLine="567"/>
        <w:rPr>
          <w:sz w:val="24"/>
          <w:szCs w:val="24"/>
        </w:rPr>
      </w:pPr>
      <w:r w:rsidRPr="007F0A65">
        <w:rPr>
          <w:sz w:val="24"/>
          <w:szCs w:val="24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3E6F10" w:rsidRPr="007F0A65" w:rsidRDefault="00823D61">
      <w:pPr>
        <w:spacing w:after="309" w:line="259" w:lineRule="auto"/>
        <w:ind w:left="2" w:right="0" w:firstLine="0"/>
        <w:jc w:val="left"/>
        <w:rPr>
          <w:sz w:val="24"/>
          <w:szCs w:val="24"/>
        </w:rPr>
      </w:pPr>
      <w:r w:rsidRPr="007F0A65">
        <w:rPr>
          <w:b/>
          <w:i/>
          <w:sz w:val="24"/>
          <w:szCs w:val="24"/>
        </w:rPr>
        <w:t xml:space="preserve"> </w:t>
      </w:r>
      <w:r w:rsidRPr="007F0A65">
        <w:rPr>
          <w:b/>
          <w:i/>
          <w:sz w:val="24"/>
          <w:szCs w:val="24"/>
        </w:rPr>
        <w:tab/>
        <w:t xml:space="preserve"> </w:t>
      </w:r>
    </w:p>
    <w:p w:rsidR="003E6F10" w:rsidRPr="007F0A65" w:rsidRDefault="00823D61">
      <w:pPr>
        <w:pStyle w:val="2"/>
        <w:spacing w:after="323"/>
        <w:ind w:left="2"/>
        <w:rPr>
          <w:sz w:val="24"/>
          <w:szCs w:val="24"/>
        </w:rPr>
      </w:pPr>
      <w:r w:rsidRPr="007F0A65">
        <w:rPr>
          <w:sz w:val="24"/>
          <w:szCs w:val="24"/>
        </w:rPr>
        <w:t xml:space="preserve">8. Методы обучения </w:t>
      </w:r>
    </w:p>
    <w:p w:rsidR="003E6F10" w:rsidRPr="007F0A65" w:rsidRDefault="00823D61">
      <w:pPr>
        <w:spacing w:after="335"/>
        <w:ind w:left="432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Выбор методов обучения  по предмету «Ансамбль» зависит от:  </w:t>
      </w:r>
    </w:p>
    <w:p w:rsidR="003E6F10" w:rsidRPr="007F0A65" w:rsidRDefault="00823D61">
      <w:pPr>
        <w:numPr>
          <w:ilvl w:val="0"/>
          <w:numId w:val="10"/>
        </w:numPr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возраста учащихся;  </w:t>
      </w:r>
    </w:p>
    <w:p w:rsidR="003E6F10" w:rsidRPr="007F0A65" w:rsidRDefault="00823D61">
      <w:pPr>
        <w:numPr>
          <w:ilvl w:val="0"/>
          <w:numId w:val="10"/>
        </w:numPr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их индивидуальных  способностей; </w:t>
      </w:r>
    </w:p>
    <w:p w:rsidR="003E6F10" w:rsidRPr="007F0A65" w:rsidRDefault="00823D61">
      <w:pPr>
        <w:numPr>
          <w:ilvl w:val="0"/>
          <w:numId w:val="10"/>
        </w:numPr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от  состава ансамбля; </w:t>
      </w:r>
    </w:p>
    <w:p w:rsidR="003E6F10" w:rsidRPr="007F0A65" w:rsidRDefault="00823D61">
      <w:pPr>
        <w:numPr>
          <w:ilvl w:val="0"/>
          <w:numId w:val="10"/>
        </w:numPr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от количества участников ансамбля. </w:t>
      </w:r>
    </w:p>
    <w:p w:rsidR="003E6F10" w:rsidRPr="007F0A65" w:rsidRDefault="00823D61">
      <w:pPr>
        <w:spacing w:after="0" w:line="403" w:lineRule="auto"/>
        <w:ind w:left="13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  Для достижения поставленной цели и реализации задач предмета используются следующие методы обучения: </w:t>
      </w:r>
      <w:r w:rsidRPr="007F0A65">
        <w:rPr>
          <w:rFonts w:ascii="Segoe UI Symbol" w:eastAsia="Segoe UI Symbol" w:hAnsi="Segoe UI Symbol" w:cs="Segoe UI Symbol"/>
          <w:sz w:val="24"/>
          <w:szCs w:val="24"/>
        </w:rPr>
        <w:t>•</w:t>
      </w:r>
      <w:r w:rsidRPr="007F0A65">
        <w:rPr>
          <w:rFonts w:ascii="Arial" w:eastAsia="Arial" w:hAnsi="Arial" w:cs="Arial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словесный (рассказ, беседа, объяснение);  </w:t>
      </w:r>
    </w:p>
    <w:p w:rsidR="003E6F10" w:rsidRPr="007F0A65" w:rsidRDefault="00823D61">
      <w:pPr>
        <w:numPr>
          <w:ilvl w:val="0"/>
          <w:numId w:val="10"/>
        </w:numPr>
        <w:spacing w:after="17" w:line="358" w:lineRule="auto"/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  </w:t>
      </w:r>
    </w:p>
    <w:p w:rsidR="003E6F10" w:rsidRPr="007F0A65" w:rsidRDefault="00823D61">
      <w:pPr>
        <w:numPr>
          <w:ilvl w:val="0"/>
          <w:numId w:val="10"/>
        </w:numPr>
        <w:spacing w:after="16" w:line="359" w:lineRule="auto"/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метод показа (показ педагогом игровых движений, исполнение педагогом пьес с использованием многообразных  вариантов показа);  </w:t>
      </w:r>
    </w:p>
    <w:p w:rsidR="003E6F10" w:rsidRPr="007F0A65" w:rsidRDefault="00823D61">
      <w:pPr>
        <w:numPr>
          <w:ilvl w:val="0"/>
          <w:numId w:val="10"/>
        </w:numPr>
        <w:spacing w:after="18" w:line="358" w:lineRule="auto"/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объяснительно-иллюстративный (педагог играет произведение ученика и попутно объясняет);  </w:t>
      </w:r>
    </w:p>
    <w:p w:rsidR="003E6F10" w:rsidRPr="007F0A65" w:rsidRDefault="00823D61">
      <w:pPr>
        <w:numPr>
          <w:ilvl w:val="0"/>
          <w:numId w:val="10"/>
        </w:numPr>
        <w:spacing w:after="15" w:line="358" w:lineRule="auto"/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репродуктивный метод (повторение учеником игровых приемов по образцу учителя);  </w:t>
      </w:r>
    </w:p>
    <w:p w:rsidR="003E6F10" w:rsidRPr="007F0A65" w:rsidRDefault="00823D61">
      <w:pPr>
        <w:numPr>
          <w:ilvl w:val="0"/>
          <w:numId w:val="10"/>
        </w:numPr>
        <w:spacing w:after="11" w:line="361" w:lineRule="auto"/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метод проблемного изложения (педагог ставит  и сам решает проблему, показывая при этом ученику разные пути и варианты решения);  </w:t>
      </w:r>
    </w:p>
    <w:p w:rsidR="003E6F10" w:rsidRPr="007F0A65" w:rsidRDefault="00823D61">
      <w:pPr>
        <w:numPr>
          <w:ilvl w:val="0"/>
          <w:numId w:val="10"/>
        </w:numPr>
        <w:spacing w:after="0" w:line="357" w:lineRule="auto"/>
        <w:ind w:right="15" w:hanging="425"/>
        <w:rPr>
          <w:sz w:val="24"/>
          <w:szCs w:val="24"/>
        </w:rPr>
      </w:pPr>
      <w:r w:rsidRPr="007F0A65">
        <w:rPr>
          <w:sz w:val="24"/>
          <w:szCs w:val="24"/>
        </w:rPr>
        <w:t xml:space="preserve">частично-поисковый (ученик участвует в поисках решения поставленной задачи).  </w:t>
      </w:r>
    </w:p>
    <w:p w:rsidR="003E6F10" w:rsidRPr="007F0A65" w:rsidRDefault="00823D61">
      <w:pPr>
        <w:spacing w:after="124"/>
        <w:ind w:left="3" w:right="15" w:firstLine="720"/>
        <w:rPr>
          <w:sz w:val="24"/>
          <w:szCs w:val="24"/>
        </w:rPr>
      </w:pPr>
      <w:r w:rsidRPr="007F0A65">
        <w:rPr>
          <w:sz w:val="24"/>
          <w:szCs w:val="24"/>
        </w:rPr>
        <w:t xml:space="preserve"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русских народных инструментах. </w:t>
      </w:r>
    </w:p>
    <w:p w:rsidR="003E6F10" w:rsidRPr="007F0A65" w:rsidRDefault="00823D61">
      <w:pPr>
        <w:pStyle w:val="2"/>
        <w:spacing w:after="179" w:line="364" w:lineRule="auto"/>
        <w:ind w:left="2"/>
        <w:rPr>
          <w:sz w:val="24"/>
          <w:szCs w:val="24"/>
        </w:rPr>
      </w:pPr>
      <w:r w:rsidRPr="007F0A65">
        <w:rPr>
          <w:i w:val="0"/>
          <w:color w:val="00AF50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9. Описание материально – технических условий реализации учебного предмета «Ансамбль» </w:t>
      </w:r>
    </w:p>
    <w:p w:rsidR="00FF00A1" w:rsidRPr="007F0A65" w:rsidRDefault="00823D61" w:rsidP="00FF00A1">
      <w:pPr>
        <w:spacing w:line="324" w:lineRule="auto"/>
        <w:ind w:left="4" w:right="117" w:firstLine="708"/>
        <w:rPr>
          <w:sz w:val="24"/>
          <w:szCs w:val="24"/>
        </w:rPr>
      </w:pPr>
      <w:r w:rsidRPr="007F0A65">
        <w:rPr>
          <w:sz w:val="24"/>
          <w:szCs w:val="24"/>
        </w:rPr>
        <w:t>Материально – техническая база музыкальной школы соответствует санитарным и противопожарным нормам, нормам охраны труда. Площадь помещения для учебного предмета должна быть не менее 9 кв.м.  Учебный</w:t>
      </w:r>
      <w:r w:rsidR="00FF00A1" w:rsidRPr="007F0A65">
        <w:rPr>
          <w:sz w:val="24"/>
          <w:szCs w:val="24"/>
        </w:rPr>
        <w:t xml:space="preserve"> процесс  </w:t>
      </w:r>
      <w:r w:rsidR="00FF00A1" w:rsidRPr="007F0A65">
        <w:rPr>
          <w:sz w:val="24"/>
          <w:szCs w:val="24"/>
        </w:rPr>
        <w:tab/>
        <w:t xml:space="preserve">должен  </w:t>
      </w:r>
      <w:r w:rsidR="00FF00A1" w:rsidRPr="007F0A65">
        <w:rPr>
          <w:sz w:val="24"/>
          <w:szCs w:val="24"/>
        </w:rPr>
        <w:tab/>
        <w:t xml:space="preserve">быть  обеспечен  нотными  пультами </w:t>
      </w:r>
    </w:p>
    <w:p w:rsidR="00FF00A1" w:rsidRPr="007F0A65" w:rsidRDefault="00FF00A1" w:rsidP="00FF00A1">
      <w:pPr>
        <w:spacing w:line="324" w:lineRule="auto"/>
        <w:ind w:left="4" w:right="117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(пюпитрами) и стульями.  В музыкальной школе имеется достаточное количество высококачественных инструментов баянов, аккордеонов, гитар,  а также созданы условия для их содержания, своевременного обслуживания и ремонта.  </w:t>
      </w:r>
    </w:p>
    <w:p w:rsidR="003E6F10" w:rsidRPr="007F0A65" w:rsidRDefault="00823D61">
      <w:pPr>
        <w:spacing w:line="324" w:lineRule="auto"/>
        <w:ind w:left="4" w:right="117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3E6F10" w:rsidP="00FF00A1">
      <w:pPr>
        <w:ind w:left="0" w:firstLine="0"/>
        <w:rPr>
          <w:sz w:val="24"/>
          <w:szCs w:val="24"/>
        </w:rPr>
        <w:sectPr w:rsidR="003E6F10" w:rsidRPr="007F0A65">
          <w:footerReference w:type="even" r:id="rId10"/>
          <w:footerReference w:type="default" r:id="rId11"/>
          <w:footerReference w:type="first" r:id="rId12"/>
          <w:pgSz w:w="11906" w:h="16838"/>
          <w:pgMar w:top="954" w:right="848" w:bottom="1430" w:left="1438" w:header="720" w:footer="697" w:gutter="0"/>
          <w:cols w:space="720"/>
        </w:sectPr>
      </w:pPr>
    </w:p>
    <w:p w:rsidR="003E6F10" w:rsidRPr="007F0A65" w:rsidRDefault="00823D61">
      <w:pPr>
        <w:pStyle w:val="2"/>
        <w:spacing w:after="321"/>
        <w:ind w:left="354" w:right="11"/>
        <w:jc w:val="center"/>
        <w:rPr>
          <w:sz w:val="24"/>
          <w:szCs w:val="24"/>
        </w:rPr>
      </w:pPr>
      <w:r w:rsidRPr="007F0A65">
        <w:rPr>
          <w:i w:val="0"/>
          <w:sz w:val="24"/>
          <w:szCs w:val="24"/>
        </w:rPr>
        <w:t xml:space="preserve">II. Структура и содержание учебного предмета </w:t>
      </w:r>
    </w:p>
    <w:p w:rsidR="003E6F10" w:rsidRPr="007F0A65" w:rsidRDefault="00823D61">
      <w:pPr>
        <w:spacing w:after="215" w:line="347" w:lineRule="auto"/>
        <w:ind w:left="359" w:right="1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</w:t>
      </w:r>
      <w:r w:rsidRPr="007F0A65">
        <w:rPr>
          <w:b/>
          <w:sz w:val="24"/>
          <w:szCs w:val="24"/>
        </w:rPr>
        <w:t>Сведения о затратах учебного времени</w:t>
      </w:r>
      <w:r w:rsidRPr="007F0A65">
        <w:rPr>
          <w:sz w:val="24"/>
          <w:szCs w:val="24"/>
        </w:rPr>
        <w:t>, предусмотренного на освоение учебного предмета «Ансамбль», на максимальную, самостоятельную нагрузку обучающихся и аудиторные занятия: :</w:t>
      </w:r>
      <w:r w:rsidRPr="007F0A65">
        <w:rPr>
          <w:b/>
          <w:color w:val="00AF50"/>
          <w:sz w:val="24"/>
          <w:szCs w:val="24"/>
        </w:rPr>
        <w:t xml:space="preserve"> </w:t>
      </w:r>
      <w:r w:rsidRPr="007F0A65">
        <w:rPr>
          <w:b/>
          <w:color w:val="00AF50"/>
          <w:sz w:val="24"/>
          <w:szCs w:val="24"/>
        </w:rPr>
        <w:tab/>
        <w:t xml:space="preserve"> </w:t>
      </w:r>
      <w:r w:rsidRPr="007F0A65">
        <w:rPr>
          <w:b/>
          <w:color w:val="00AF50"/>
          <w:sz w:val="24"/>
          <w:szCs w:val="24"/>
        </w:rPr>
        <w:tab/>
        <w:t xml:space="preserve"> </w:t>
      </w:r>
      <w:r w:rsidRPr="007F0A65">
        <w:rPr>
          <w:b/>
          <w:color w:val="00AF50"/>
          <w:sz w:val="24"/>
          <w:szCs w:val="24"/>
        </w:rPr>
        <w:tab/>
      </w: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spacing w:after="326" w:line="259" w:lineRule="auto"/>
        <w:ind w:left="895" w:right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>Срок обучения – 8 (9) лет</w:t>
      </w:r>
      <w:r w:rsidRPr="007F0A65">
        <w:rPr>
          <w:i/>
          <w:color w:val="00AF50"/>
          <w:sz w:val="24"/>
          <w:szCs w:val="24"/>
        </w:rPr>
        <w:t xml:space="preserve"> </w:t>
      </w:r>
    </w:p>
    <w:p w:rsidR="003E6F10" w:rsidRPr="007F0A65" w:rsidRDefault="00D16099">
      <w:pPr>
        <w:spacing w:after="314"/>
        <w:ind w:left="369" w:right="15"/>
        <w:rPr>
          <w:sz w:val="24"/>
          <w:szCs w:val="24"/>
        </w:rPr>
      </w:pPr>
      <w:r w:rsidRPr="007F0A65">
        <w:rPr>
          <w:sz w:val="24"/>
          <w:szCs w:val="24"/>
        </w:rPr>
        <w:t>Аудиторные занятия: с 4</w:t>
      </w:r>
      <w:r w:rsidR="00823D61" w:rsidRPr="007F0A65">
        <w:rPr>
          <w:sz w:val="24"/>
          <w:szCs w:val="24"/>
        </w:rPr>
        <w:t xml:space="preserve"> по 8 класс – 1 час в неделю, в 9 классе – 2 часа. </w:t>
      </w:r>
    </w:p>
    <w:p w:rsidR="003E6F10" w:rsidRPr="007F0A65" w:rsidRDefault="00054502">
      <w:pPr>
        <w:spacing w:after="232"/>
        <w:ind w:left="1077" w:right="15"/>
        <w:rPr>
          <w:sz w:val="24"/>
          <w:szCs w:val="24"/>
        </w:rPr>
      </w:pPr>
      <w:r w:rsidRPr="007F0A65">
        <w:rPr>
          <w:sz w:val="24"/>
          <w:szCs w:val="24"/>
        </w:rPr>
        <w:t>Самостоятельные занятия: с 4</w:t>
      </w:r>
      <w:r w:rsidR="00823D61" w:rsidRPr="007F0A65">
        <w:rPr>
          <w:sz w:val="24"/>
          <w:szCs w:val="24"/>
        </w:rPr>
        <w:t xml:space="preserve"> по 9 класс – 1 час в неделю. </w:t>
      </w:r>
    </w:p>
    <w:p w:rsidR="003E6F10" w:rsidRPr="007F0A65" w:rsidRDefault="00823D61">
      <w:pPr>
        <w:spacing w:after="139" w:line="337" w:lineRule="auto"/>
        <w:ind w:left="359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Объем времени на самостоятельную работу определяется с учетом сложившихся педагогических традиций и методической целесообразности. </w:t>
      </w:r>
    </w:p>
    <w:p w:rsidR="003E6F10" w:rsidRPr="007F0A65" w:rsidRDefault="00823D61">
      <w:pPr>
        <w:spacing w:after="0" w:line="259" w:lineRule="auto"/>
        <w:ind w:left="364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tbl>
      <w:tblPr>
        <w:tblStyle w:val="TableGrid"/>
        <w:tblW w:w="9727" w:type="dxa"/>
        <w:tblInd w:w="468" w:type="dxa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436"/>
        <w:gridCol w:w="619"/>
        <w:gridCol w:w="622"/>
        <w:gridCol w:w="619"/>
        <w:gridCol w:w="619"/>
        <w:gridCol w:w="622"/>
        <w:gridCol w:w="622"/>
        <w:gridCol w:w="775"/>
        <w:gridCol w:w="888"/>
        <w:gridCol w:w="905"/>
      </w:tblGrid>
      <w:tr w:rsidR="003E6F10" w:rsidRPr="007F0A65">
        <w:trPr>
          <w:trHeight w:val="37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Распределение по годам обучения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</w:tr>
      <w:tr w:rsidR="003E6F10" w:rsidRPr="007F0A65">
        <w:trPr>
          <w:trHeight w:val="37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03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1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2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3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4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5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6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87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7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8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>9</w:t>
            </w:r>
            <w:r w:rsidRPr="007F0A65">
              <w:rPr>
                <w:sz w:val="24"/>
                <w:szCs w:val="24"/>
              </w:rPr>
              <w:t xml:space="preserve"> </w:t>
            </w:r>
          </w:p>
        </w:tc>
      </w:tr>
      <w:tr w:rsidR="003E6F10" w:rsidRPr="007F0A65">
        <w:trPr>
          <w:trHeight w:val="87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03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Продолжительность учебных занятий (в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3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6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44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6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8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6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0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7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</w:tr>
      <w:tr w:rsidR="003E6F10" w:rsidRPr="007F0A65">
        <w:trPr>
          <w:trHeight w:val="56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3E6F10" w:rsidP="001B7331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</w:p>
          <w:p w:rsidR="003E6F10" w:rsidRPr="007F0A65" w:rsidRDefault="000C3B0B" w:rsidP="001B7331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Количество часов на </w:t>
            </w:r>
            <w:r w:rsidR="00823D61" w:rsidRPr="007F0A65">
              <w:rPr>
                <w:sz w:val="24"/>
                <w:szCs w:val="24"/>
              </w:rPr>
              <w:t xml:space="preserve"> </w:t>
            </w:r>
            <w:r w:rsidR="001B7331" w:rsidRPr="007F0A65">
              <w:rPr>
                <w:b/>
                <w:sz w:val="24"/>
                <w:szCs w:val="24"/>
              </w:rPr>
              <w:t>аудиторные</w:t>
            </w:r>
            <w:r w:rsidRPr="007F0A65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7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</w:t>
            </w:r>
          </w:p>
        </w:tc>
      </w:tr>
      <w:tr w:rsidR="003E6F10" w:rsidRPr="007F0A65">
        <w:trPr>
          <w:trHeight w:val="57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03" w:right="733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Общее количество часов на аудиторные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078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    165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66 </w:t>
            </w:r>
          </w:p>
        </w:tc>
      </w:tr>
      <w:tr w:rsidR="003E6F10" w:rsidRPr="007F0A65">
        <w:trPr>
          <w:trHeight w:val="83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03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Количество часов на </w:t>
            </w:r>
            <w:r w:rsidRPr="007F0A65">
              <w:rPr>
                <w:b/>
                <w:sz w:val="24"/>
                <w:szCs w:val="24"/>
              </w:rPr>
              <w:t xml:space="preserve">внеаудиторные </w:t>
            </w:r>
            <w:r w:rsidR="000C3B0B" w:rsidRPr="007F0A65">
              <w:rPr>
                <w:b/>
                <w:sz w:val="24"/>
                <w:szCs w:val="24"/>
              </w:rPr>
              <w:t xml:space="preserve"> </w:t>
            </w:r>
            <w:r w:rsidR="000C3B0B" w:rsidRPr="007F0A65">
              <w:rPr>
                <w:sz w:val="24"/>
                <w:szCs w:val="24"/>
              </w:rPr>
              <w:t>занятия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87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</w:t>
            </w:r>
          </w:p>
        </w:tc>
      </w:tr>
      <w:tr w:rsidR="003E6F10" w:rsidRPr="007F0A65">
        <w:trPr>
          <w:trHeight w:val="142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 </w:t>
            </w:r>
            <w:r w:rsidRPr="007F0A65">
              <w:rPr>
                <w:sz w:val="24"/>
                <w:szCs w:val="24"/>
              </w:rPr>
              <w:tab/>
              <w:t xml:space="preserve"> </w:t>
            </w:r>
          </w:p>
          <w:p w:rsidR="003E6F10" w:rsidRPr="007F0A65" w:rsidRDefault="00823D61">
            <w:pPr>
              <w:spacing w:after="101" w:line="259" w:lineRule="auto"/>
              <w:ind w:left="103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Общее количество </w:t>
            </w:r>
          </w:p>
          <w:p w:rsidR="003E6F10" w:rsidRPr="007F0A65" w:rsidRDefault="00823D61">
            <w:pPr>
              <w:spacing w:after="0" w:line="259" w:lineRule="auto"/>
              <w:ind w:left="103" w:right="322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часов на внеаудиторные (самостоятельные)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425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6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8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6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</w:tr>
      <w:tr w:rsidR="003E6F10" w:rsidRPr="007F0A65">
        <w:trPr>
          <w:trHeight w:val="130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6F10" w:rsidRPr="007F0A65" w:rsidRDefault="00823D61">
            <w:pPr>
              <w:spacing w:after="101" w:line="259" w:lineRule="auto"/>
              <w:ind w:left="103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Общее количество </w:t>
            </w:r>
          </w:p>
          <w:p w:rsidR="003E6F10" w:rsidRPr="007F0A65" w:rsidRDefault="00823D61">
            <w:pPr>
              <w:spacing w:after="0" w:line="259" w:lineRule="auto"/>
              <w:ind w:left="103" w:right="322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часов на внеаудиторные (самостоятельные)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452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165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89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 </w:t>
            </w:r>
          </w:p>
        </w:tc>
      </w:tr>
      <w:tr w:rsidR="003E6F10" w:rsidRPr="007F0A65">
        <w:trPr>
          <w:trHeight w:val="117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03" w:right="162" w:firstLine="0"/>
              <w:jc w:val="left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 xml:space="preserve">Максимальное </w:t>
            </w:r>
            <w:r w:rsidRPr="007F0A65">
              <w:rPr>
                <w:sz w:val="24"/>
                <w:szCs w:val="24"/>
              </w:rPr>
              <w:t xml:space="preserve">количество часов занятия в неделю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3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61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58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7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92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 </w:t>
            </w:r>
          </w:p>
        </w:tc>
      </w:tr>
    </w:tbl>
    <w:p w:rsidR="003E6F10" w:rsidRPr="007F0A65" w:rsidRDefault="00823D61">
      <w:pPr>
        <w:spacing w:after="0" w:line="259" w:lineRule="auto"/>
        <w:ind w:left="0" w:right="27" w:firstLine="0"/>
        <w:jc w:val="right"/>
        <w:rPr>
          <w:sz w:val="24"/>
          <w:szCs w:val="24"/>
        </w:rPr>
      </w:pPr>
      <w:r w:rsidRPr="007F0A65">
        <w:rPr>
          <w:sz w:val="24"/>
          <w:szCs w:val="24"/>
        </w:rPr>
        <w:t xml:space="preserve">7 </w:t>
      </w:r>
    </w:p>
    <w:p w:rsidR="003E6F10" w:rsidRPr="007F0A65" w:rsidRDefault="00823D61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tbl>
      <w:tblPr>
        <w:tblStyle w:val="TableGrid"/>
        <w:tblpPr w:vertAnchor="text" w:tblpX="468" w:tblpY="-1761"/>
        <w:tblOverlap w:val="never"/>
        <w:tblW w:w="9727" w:type="dxa"/>
        <w:tblInd w:w="0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436"/>
        <w:gridCol w:w="619"/>
        <w:gridCol w:w="622"/>
        <w:gridCol w:w="619"/>
        <w:gridCol w:w="619"/>
        <w:gridCol w:w="622"/>
        <w:gridCol w:w="622"/>
        <w:gridCol w:w="775"/>
        <w:gridCol w:w="888"/>
        <w:gridCol w:w="905"/>
      </w:tblGrid>
      <w:tr w:rsidR="003E6F10" w:rsidRPr="007F0A65">
        <w:trPr>
          <w:trHeight w:val="95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6F10" w:rsidRPr="007F0A65" w:rsidRDefault="00823D61">
            <w:pPr>
              <w:spacing w:after="0" w:line="259" w:lineRule="auto"/>
              <w:ind w:left="0" w:right="62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Общее максимальное количество часов по годам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5" w:firstLine="0"/>
              <w:jc w:val="righ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63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99 </w:t>
            </w:r>
          </w:p>
        </w:tc>
      </w:tr>
      <w:tr w:rsidR="003E6F10" w:rsidRPr="007F0A65">
        <w:trPr>
          <w:trHeight w:val="97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696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Общее максимальное 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Pr="007F0A65" w:rsidRDefault="00823D61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330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99 </w:t>
            </w:r>
          </w:p>
        </w:tc>
      </w:tr>
    </w:tbl>
    <w:p w:rsidR="003E6F10" w:rsidRPr="007F0A65" w:rsidRDefault="00823D61">
      <w:pPr>
        <w:spacing w:after="0"/>
        <w:ind w:left="586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количество часов на </w:t>
      </w:r>
    </w:p>
    <w:p w:rsidR="003E6F10" w:rsidRPr="007F0A65" w:rsidRDefault="00823D61">
      <w:pPr>
        <w:spacing w:after="18" w:line="259" w:lineRule="auto"/>
        <w:ind w:left="0" w:right="0" w:firstLine="0"/>
        <w:jc w:val="righ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 </w:t>
      </w:r>
    </w:p>
    <w:p w:rsidR="003E6F10" w:rsidRPr="007F0A65" w:rsidRDefault="00823D61">
      <w:pPr>
        <w:spacing w:after="0" w:line="349" w:lineRule="auto"/>
        <w:ind w:left="370" w:right="146" w:firstLine="132"/>
        <w:rPr>
          <w:sz w:val="24"/>
          <w:szCs w:val="24"/>
        </w:rPr>
      </w:pPr>
      <w:r w:rsidRPr="007F0A65">
        <w:rPr>
          <w:sz w:val="24"/>
          <w:szCs w:val="24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  учебного  заведения</w:t>
      </w:r>
      <w:r w:rsidRPr="007F0A65">
        <w:rPr>
          <w:i/>
          <w:sz w:val="24"/>
          <w:szCs w:val="24"/>
        </w:rPr>
        <w:t xml:space="preserve"> </w:t>
      </w:r>
    </w:p>
    <w:p w:rsidR="003E6F10" w:rsidRPr="007F0A65" w:rsidRDefault="00823D61">
      <w:pPr>
        <w:spacing w:after="105" w:line="259" w:lineRule="auto"/>
        <w:ind w:left="365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spacing w:after="114" w:line="355" w:lineRule="auto"/>
        <w:ind w:left="370" w:right="15"/>
        <w:rPr>
          <w:sz w:val="24"/>
          <w:szCs w:val="24"/>
        </w:rPr>
      </w:pPr>
      <w:r w:rsidRPr="007F0A65">
        <w:rPr>
          <w:sz w:val="24"/>
          <w:szCs w:val="24"/>
        </w:rPr>
        <w:t>Основные составы ансамблей, наиболее практикуемые</w:t>
      </w:r>
      <w:r w:rsidRPr="007F0A65">
        <w:rPr>
          <w:color w:val="FF0000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 в  детских школах искусств  - дуэты, трио. Ансамбли могут быть составлены  как из однородных инструментов, так и из различных  групп инструментов, куда могут входить </w:t>
      </w:r>
      <w:r w:rsidRPr="007F0A65">
        <w:rPr>
          <w:color w:val="C00000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и другие инструменты, например бас-балалайка и инструменты других отделений (духовые, ударные, струнно-смычковые и т.д.) </w:t>
      </w:r>
    </w:p>
    <w:p w:rsidR="003E6F10" w:rsidRPr="007F0A65" w:rsidRDefault="00823D61">
      <w:pPr>
        <w:spacing w:after="228" w:line="335" w:lineRule="auto"/>
        <w:ind w:left="361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Инструментальный состав, количество  участников в ансамбле могут варьироваться. </w:t>
      </w:r>
    </w:p>
    <w:p w:rsidR="003E6F10" w:rsidRPr="007F0A65" w:rsidRDefault="00823D61">
      <w:pPr>
        <w:spacing w:after="322"/>
        <w:ind w:left="1078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Варианты возможных составов ансамблей: </w:t>
      </w:r>
    </w:p>
    <w:p w:rsidR="003E6F10" w:rsidRPr="007F0A65" w:rsidRDefault="00823D61">
      <w:pPr>
        <w:spacing w:after="109" w:line="259" w:lineRule="auto"/>
        <w:ind w:left="731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>1.</w:t>
      </w:r>
      <w:r w:rsidRPr="007F0A65">
        <w:rPr>
          <w:rFonts w:ascii="Arial" w:eastAsia="Arial" w:hAnsi="Arial" w:cs="Arial"/>
          <w:b/>
          <w:sz w:val="24"/>
          <w:szCs w:val="24"/>
        </w:rPr>
        <w:t xml:space="preserve"> </w:t>
      </w:r>
      <w:r w:rsidRPr="007F0A65">
        <w:rPr>
          <w:b/>
          <w:sz w:val="24"/>
          <w:szCs w:val="24"/>
        </w:rPr>
        <w:t xml:space="preserve">Однородные составы: </w:t>
      </w:r>
    </w:p>
    <w:p w:rsidR="003E6F10" w:rsidRPr="007F0A65" w:rsidRDefault="00823D61">
      <w:pPr>
        <w:spacing w:after="109" w:line="259" w:lineRule="auto"/>
        <w:ind w:left="359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                       Дуэты </w:t>
      </w:r>
    </w:p>
    <w:p w:rsidR="003E6F10" w:rsidRPr="007F0A65" w:rsidRDefault="00823D61" w:rsidP="00C95F3D">
      <w:pPr>
        <w:ind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 w:rsidP="0029757B">
      <w:pPr>
        <w:ind w:left="1082" w:right="15" w:firstLine="0"/>
        <w:rPr>
          <w:sz w:val="24"/>
          <w:szCs w:val="24"/>
        </w:rPr>
      </w:pPr>
      <w:r w:rsidRPr="007F0A65">
        <w:rPr>
          <w:sz w:val="24"/>
          <w:szCs w:val="24"/>
        </w:rPr>
        <w:t xml:space="preserve">Дуэт гитаристов – гитара I, гитара II; </w:t>
      </w:r>
    </w:p>
    <w:p w:rsidR="003E6F10" w:rsidRPr="007F0A65" w:rsidRDefault="00823D61" w:rsidP="00DA5779">
      <w:pPr>
        <w:spacing w:after="0" w:line="356" w:lineRule="auto"/>
        <w:ind w:left="1082" w:right="15" w:firstLine="0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DA5779" w:rsidP="00DA5779">
      <w:pPr>
        <w:spacing w:after="0" w:line="365" w:lineRule="auto"/>
        <w:ind w:right="15"/>
        <w:rPr>
          <w:b/>
          <w:sz w:val="24"/>
          <w:szCs w:val="24"/>
        </w:rPr>
      </w:pPr>
      <w:r w:rsidRPr="007F0A65">
        <w:rPr>
          <w:sz w:val="24"/>
          <w:szCs w:val="24"/>
        </w:rPr>
        <w:t xml:space="preserve">         </w:t>
      </w:r>
      <w:r w:rsidR="00823D61" w:rsidRPr="007F0A65">
        <w:rPr>
          <w:sz w:val="24"/>
          <w:szCs w:val="24"/>
        </w:rPr>
        <w:t xml:space="preserve"> </w:t>
      </w:r>
      <w:r w:rsidR="0029757B" w:rsidRPr="007F0A65">
        <w:rPr>
          <w:b/>
          <w:sz w:val="24"/>
          <w:szCs w:val="24"/>
        </w:rPr>
        <w:t>2.</w:t>
      </w:r>
      <w:r w:rsidR="00823D61" w:rsidRPr="007F0A65">
        <w:rPr>
          <w:b/>
          <w:sz w:val="24"/>
          <w:szCs w:val="24"/>
        </w:rPr>
        <w:t xml:space="preserve">Трио </w:t>
      </w:r>
    </w:p>
    <w:p w:rsidR="003E6F10" w:rsidRPr="007F0A65" w:rsidRDefault="003E6F10" w:rsidP="00C95F3D">
      <w:pPr>
        <w:ind w:right="15"/>
        <w:rPr>
          <w:sz w:val="24"/>
          <w:szCs w:val="24"/>
        </w:rPr>
      </w:pPr>
    </w:p>
    <w:p w:rsidR="003E6F10" w:rsidRPr="007F0A65" w:rsidRDefault="00823D61" w:rsidP="0029757B">
      <w:pPr>
        <w:ind w:left="1082" w:right="15" w:firstLine="0"/>
        <w:rPr>
          <w:sz w:val="24"/>
          <w:szCs w:val="24"/>
        </w:rPr>
      </w:pPr>
      <w:r w:rsidRPr="007F0A65">
        <w:rPr>
          <w:sz w:val="24"/>
          <w:szCs w:val="24"/>
        </w:rPr>
        <w:t>Трио  гитаристов - гитара I, гитара II, гитара III;</w:t>
      </w:r>
    </w:p>
    <w:p w:rsidR="0029757B" w:rsidRPr="007F0A65" w:rsidRDefault="0029757B" w:rsidP="0029757B">
      <w:pPr>
        <w:spacing w:after="10"/>
        <w:ind w:left="720" w:right="0"/>
        <w:jc w:val="left"/>
        <w:rPr>
          <w:b/>
          <w:sz w:val="24"/>
          <w:szCs w:val="24"/>
        </w:rPr>
      </w:pPr>
      <w:r w:rsidRPr="007F0A65">
        <w:rPr>
          <w:b/>
          <w:sz w:val="24"/>
          <w:szCs w:val="24"/>
        </w:rPr>
        <w:t xml:space="preserve">3.Квартеты </w:t>
      </w:r>
    </w:p>
    <w:p w:rsidR="0029757B" w:rsidRPr="007F0A65" w:rsidRDefault="0029757B" w:rsidP="0029757B">
      <w:pPr>
        <w:spacing w:after="10"/>
        <w:ind w:left="720" w:right="0"/>
        <w:jc w:val="left"/>
        <w:rPr>
          <w:sz w:val="24"/>
          <w:szCs w:val="24"/>
        </w:rPr>
      </w:pPr>
    </w:p>
    <w:p w:rsidR="0029757B" w:rsidRPr="007F0A65" w:rsidRDefault="0029757B" w:rsidP="0029757B">
      <w:pPr>
        <w:spacing w:after="17" w:line="269" w:lineRule="auto"/>
        <w:ind w:right="84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Квартет гитаристов - гитара I, гитара II, гитара III, гитара IV. </w:t>
      </w:r>
    </w:p>
    <w:p w:rsidR="00934F6A" w:rsidRPr="007F0A65" w:rsidRDefault="00934F6A" w:rsidP="0029757B">
      <w:pPr>
        <w:spacing w:after="17" w:line="269" w:lineRule="auto"/>
        <w:ind w:right="84"/>
        <w:rPr>
          <w:b/>
          <w:sz w:val="24"/>
          <w:szCs w:val="24"/>
        </w:rPr>
      </w:pPr>
      <w:r w:rsidRPr="007F0A65">
        <w:rPr>
          <w:sz w:val="24"/>
          <w:szCs w:val="24"/>
        </w:rPr>
        <w:t xml:space="preserve">          </w:t>
      </w:r>
      <w:r w:rsidRPr="007F0A65">
        <w:rPr>
          <w:b/>
          <w:sz w:val="24"/>
          <w:szCs w:val="24"/>
        </w:rPr>
        <w:t>4.Квинтеты</w:t>
      </w:r>
    </w:p>
    <w:p w:rsidR="00934F6A" w:rsidRPr="007F0A65" w:rsidRDefault="00934F6A" w:rsidP="00934F6A">
      <w:pPr>
        <w:spacing w:after="17" w:line="269" w:lineRule="auto"/>
        <w:ind w:right="84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Квинтеты гитара I, гитара II, гитара III, гитара IV, </w:t>
      </w:r>
      <w:r w:rsidR="00C52123" w:rsidRPr="007F0A65">
        <w:rPr>
          <w:sz w:val="24"/>
          <w:szCs w:val="24"/>
        </w:rPr>
        <w:t>гитара,гитара</w:t>
      </w:r>
      <w:r w:rsidRPr="007F0A65">
        <w:rPr>
          <w:sz w:val="24"/>
          <w:szCs w:val="24"/>
          <w:lang w:val="en-US"/>
        </w:rPr>
        <w:t>V</w:t>
      </w:r>
      <w:r w:rsidRPr="007F0A65">
        <w:rPr>
          <w:sz w:val="24"/>
          <w:szCs w:val="24"/>
        </w:rPr>
        <w:t>.</w:t>
      </w:r>
    </w:p>
    <w:p w:rsidR="00934F6A" w:rsidRPr="007F0A65" w:rsidRDefault="00934F6A" w:rsidP="0029757B">
      <w:pPr>
        <w:spacing w:after="17" w:line="269" w:lineRule="auto"/>
        <w:ind w:right="84"/>
        <w:rPr>
          <w:sz w:val="24"/>
          <w:szCs w:val="24"/>
        </w:rPr>
      </w:pPr>
    </w:p>
    <w:p w:rsidR="0029757B" w:rsidRPr="007F0A65" w:rsidRDefault="0029757B" w:rsidP="0029757B">
      <w:pPr>
        <w:ind w:left="1082" w:right="15" w:firstLine="0"/>
        <w:rPr>
          <w:sz w:val="24"/>
          <w:szCs w:val="24"/>
        </w:rPr>
      </w:pPr>
    </w:p>
    <w:p w:rsidR="003E6F10" w:rsidRPr="007F0A65" w:rsidRDefault="00823D61">
      <w:pPr>
        <w:spacing w:after="106" w:line="259" w:lineRule="auto"/>
        <w:ind w:left="1083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tabs>
          <w:tab w:val="center" w:pos="363"/>
          <w:tab w:val="right" w:pos="10002"/>
        </w:tabs>
        <w:ind w:left="0" w:right="0" w:firstLine="0"/>
        <w:jc w:val="left"/>
        <w:rPr>
          <w:sz w:val="24"/>
          <w:szCs w:val="24"/>
        </w:rPr>
      </w:pPr>
      <w:r w:rsidRPr="007F0A65">
        <w:rPr>
          <w:rFonts w:ascii="Calibri" w:eastAsia="Calibri" w:hAnsi="Calibri" w:cs="Calibri"/>
          <w:sz w:val="24"/>
          <w:szCs w:val="24"/>
        </w:rPr>
        <w:tab/>
      </w:r>
      <w:r w:rsidRPr="007F0A65">
        <w:rPr>
          <w:sz w:val="24"/>
          <w:szCs w:val="24"/>
        </w:rPr>
        <w:t xml:space="preserve">   </w:t>
      </w:r>
      <w:r w:rsidRPr="007F0A65">
        <w:rPr>
          <w:sz w:val="24"/>
          <w:szCs w:val="24"/>
        </w:rPr>
        <w:tab/>
        <w:t xml:space="preserve">Также в классе ансамбля практикуется унисонная форма музицирования.  </w:t>
      </w:r>
    </w:p>
    <w:p w:rsidR="003E6F10" w:rsidRPr="007F0A65" w:rsidRDefault="00823D61">
      <w:pPr>
        <w:spacing w:after="313"/>
        <w:ind w:left="370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   При наличии инструментов в учебном заведении и при наличии достаточного числа обучающихся  возможно дублирование определенных партий по усмотрению  руководителя ансамбля.   </w:t>
      </w:r>
    </w:p>
    <w:p w:rsidR="003E6F10" w:rsidRPr="007F0A65" w:rsidRDefault="00823D61">
      <w:pPr>
        <w:spacing w:after="330" w:line="259" w:lineRule="auto"/>
        <w:ind w:left="937" w:right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Виды  внеаудиторной  работы: </w:t>
      </w:r>
    </w:p>
    <w:p w:rsidR="003E6F10" w:rsidRPr="007F0A65" w:rsidRDefault="00823D61">
      <w:pPr>
        <w:numPr>
          <w:ilvl w:val="1"/>
          <w:numId w:val="11"/>
        </w:numPr>
        <w:spacing w:after="332" w:line="259" w:lineRule="auto"/>
        <w:ind w:right="0" w:firstLine="557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выполнение  домашнего  задания; </w:t>
      </w:r>
    </w:p>
    <w:p w:rsidR="003E6F10" w:rsidRPr="007F0A65" w:rsidRDefault="00823D61">
      <w:pPr>
        <w:numPr>
          <w:ilvl w:val="1"/>
          <w:numId w:val="11"/>
        </w:numPr>
        <w:spacing w:after="331" w:line="259" w:lineRule="auto"/>
        <w:ind w:right="0" w:firstLine="557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подготовка  к  концертным  выступлениям; </w:t>
      </w:r>
    </w:p>
    <w:p w:rsidR="003E6F10" w:rsidRPr="007F0A65" w:rsidRDefault="00823D61">
      <w:pPr>
        <w:numPr>
          <w:ilvl w:val="1"/>
          <w:numId w:val="11"/>
        </w:numPr>
        <w:spacing w:after="133" w:line="259" w:lineRule="auto"/>
        <w:ind w:right="0" w:firstLine="557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посещение  учреждений  культуры  (филармоний,  театров,  </w:t>
      </w:r>
    </w:p>
    <w:p w:rsidR="003E6F10" w:rsidRPr="007F0A65" w:rsidRDefault="00823D61">
      <w:pPr>
        <w:spacing w:after="333" w:line="259" w:lineRule="auto"/>
        <w:ind w:left="511" w:right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концертных  залов  и  др.); </w:t>
      </w:r>
    </w:p>
    <w:p w:rsidR="003E6F10" w:rsidRPr="007F0A65" w:rsidRDefault="00823D61">
      <w:pPr>
        <w:numPr>
          <w:ilvl w:val="1"/>
          <w:numId w:val="11"/>
        </w:numPr>
        <w:spacing w:after="192" w:line="360" w:lineRule="auto"/>
        <w:ind w:right="0" w:firstLine="557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 xml:space="preserve">участие  обучающихся  в  концертах,  творческих  мероприятиях  и   культурно-просветительской  деятельности  музыкальной школы и  др. </w:t>
      </w:r>
    </w:p>
    <w:p w:rsidR="003E6F10" w:rsidRPr="007F0A65" w:rsidRDefault="00823D61">
      <w:pPr>
        <w:spacing w:after="321"/>
        <w:ind w:left="502" w:right="15" w:firstLine="710"/>
        <w:rPr>
          <w:sz w:val="24"/>
          <w:szCs w:val="24"/>
        </w:rPr>
      </w:pPr>
      <w:r w:rsidRPr="007F0A65">
        <w:rPr>
          <w:sz w:val="24"/>
          <w:szCs w:val="24"/>
        </w:rPr>
        <w:t xml:space="preserve"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 </w:t>
      </w:r>
    </w:p>
    <w:p w:rsidR="003E6F10" w:rsidRPr="007F0A65" w:rsidRDefault="00823D61">
      <w:pPr>
        <w:pStyle w:val="2"/>
        <w:ind w:left="1153"/>
        <w:rPr>
          <w:sz w:val="24"/>
          <w:szCs w:val="24"/>
        </w:rPr>
      </w:pPr>
      <w:r w:rsidRPr="007F0A65">
        <w:rPr>
          <w:sz w:val="24"/>
          <w:szCs w:val="24"/>
        </w:rPr>
        <w:t>1.</w:t>
      </w:r>
      <w:r w:rsidRPr="007F0A65">
        <w:rPr>
          <w:rFonts w:ascii="Arial" w:eastAsia="Arial" w:hAnsi="Arial" w:cs="Arial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Требования по годам обучения </w:t>
      </w:r>
    </w:p>
    <w:p w:rsidR="003E6F10" w:rsidRPr="007F0A65" w:rsidRDefault="00823D61">
      <w:pPr>
        <w:spacing w:after="233" w:line="346" w:lineRule="auto"/>
        <w:ind w:left="502" w:right="15" w:firstLine="720"/>
        <w:rPr>
          <w:sz w:val="24"/>
          <w:szCs w:val="24"/>
        </w:rPr>
      </w:pPr>
      <w:r w:rsidRPr="007F0A65">
        <w:rPr>
          <w:sz w:val="24"/>
          <w:szCs w:val="24"/>
        </w:rPr>
        <w:t xml:space="preserve">В  ансамблевой  игре  так  же,  как   и  в  сольном  исполнительстве,  требуются  определенные  музыкально-технические  навыки  владения  инструментом,  навыки  совместной  игры,  такие,  как: </w:t>
      </w:r>
    </w:p>
    <w:p w:rsidR="003E6F10" w:rsidRPr="007F0A65" w:rsidRDefault="00823D61">
      <w:pPr>
        <w:numPr>
          <w:ilvl w:val="0"/>
          <w:numId w:val="12"/>
        </w:numPr>
        <w:spacing w:after="16" w:line="357" w:lineRule="auto"/>
        <w:ind w:right="12" w:firstLine="708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DB7DC9" w:rsidRPr="007F0A65" w:rsidRDefault="00823D61">
      <w:pPr>
        <w:numPr>
          <w:ilvl w:val="0"/>
          <w:numId w:val="12"/>
        </w:numPr>
        <w:spacing w:after="219" w:line="347" w:lineRule="auto"/>
        <w:ind w:right="12" w:firstLine="708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навыки по решению музыкально-исполнительских задач ансамблевого исполнительства, </w:t>
      </w:r>
      <w:r w:rsidRPr="007F0A65">
        <w:rPr>
          <w:sz w:val="24"/>
          <w:szCs w:val="24"/>
        </w:rPr>
        <w:tab/>
        <w:t xml:space="preserve">обусловленных </w:t>
      </w:r>
      <w:r w:rsidRPr="007F0A65">
        <w:rPr>
          <w:sz w:val="24"/>
          <w:szCs w:val="24"/>
        </w:rPr>
        <w:tab/>
        <w:t xml:space="preserve">художественным </w:t>
      </w:r>
      <w:r w:rsidRPr="007F0A65">
        <w:rPr>
          <w:sz w:val="24"/>
          <w:szCs w:val="24"/>
        </w:rPr>
        <w:tab/>
        <w:t xml:space="preserve">содержанием </w:t>
      </w:r>
      <w:r w:rsidRPr="007F0A65">
        <w:rPr>
          <w:sz w:val="24"/>
          <w:szCs w:val="24"/>
        </w:rPr>
        <w:tab/>
        <w:t xml:space="preserve">и особенностями формы, жанра и стиля музыкального произведения.  </w:t>
      </w:r>
    </w:p>
    <w:p w:rsidR="005E3015" w:rsidRPr="007F0A65" w:rsidRDefault="00DB7DC9" w:rsidP="00DB7DC9">
      <w:pPr>
        <w:spacing w:after="219" w:line="347" w:lineRule="auto"/>
        <w:ind w:left="1063" w:right="12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           </w:t>
      </w:r>
    </w:p>
    <w:p w:rsidR="005E3015" w:rsidRPr="007F0A65" w:rsidRDefault="005E3015" w:rsidP="00DB7DC9">
      <w:pPr>
        <w:spacing w:after="219" w:line="347" w:lineRule="auto"/>
        <w:ind w:left="1063" w:right="12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           </w:t>
      </w:r>
    </w:p>
    <w:p w:rsidR="005E3015" w:rsidRPr="007F0A65" w:rsidRDefault="005E3015" w:rsidP="00DB7DC9">
      <w:pPr>
        <w:spacing w:after="219" w:line="347" w:lineRule="auto"/>
        <w:ind w:left="1063" w:right="12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      </w:t>
      </w:r>
    </w:p>
    <w:p w:rsidR="005E3015" w:rsidRPr="007F0A65" w:rsidRDefault="005E3015" w:rsidP="00DB7DC9">
      <w:pPr>
        <w:spacing w:after="219" w:line="347" w:lineRule="auto"/>
        <w:ind w:left="1063" w:right="12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        </w:t>
      </w:r>
    </w:p>
    <w:p w:rsidR="005E3015" w:rsidRPr="007F0A65" w:rsidRDefault="005E3015" w:rsidP="00DB7DC9">
      <w:pPr>
        <w:spacing w:after="219" w:line="347" w:lineRule="auto"/>
        <w:ind w:left="1063" w:right="12" w:firstLine="0"/>
        <w:jc w:val="left"/>
        <w:rPr>
          <w:sz w:val="24"/>
          <w:szCs w:val="24"/>
        </w:rPr>
      </w:pPr>
    </w:p>
    <w:p w:rsidR="005E3015" w:rsidRPr="007F0A65" w:rsidRDefault="005E3015" w:rsidP="00DB7DC9">
      <w:pPr>
        <w:spacing w:after="219" w:line="347" w:lineRule="auto"/>
        <w:ind w:left="1063" w:right="12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              </w:t>
      </w:r>
    </w:p>
    <w:p w:rsidR="003E6F10" w:rsidRPr="007F0A65" w:rsidRDefault="005E3015" w:rsidP="00DB7DC9">
      <w:pPr>
        <w:spacing w:after="219" w:line="347" w:lineRule="auto"/>
        <w:ind w:left="1063" w:right="12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             </w:t>
      </w:r>
      <w:r w:rsidR="00DB7DC9" w:rsidRPr="007F0A65">
        <w:rPr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   </w:t>
      </w:r>
      <w:r w:rsidR="00823D61" w:rsidRPr="007F0A65">
        <w:rPr>
          <w:b/>
          <w:sz w:val="24"/>
          <w:szCs w:val="24"/>
        </w:rPr>
        <w:t xml:space="preserve">Срок обучения – 8 (9) лет </w:t>
      </w:r>
    </w:p>
    <w:p w:rsidR="005D6E04" w:rsidRPr="007F0A65" w:rsidRDefault="005D6E04" w:rsidP="00823D61">
      <w:pPr>
        <w:spacing w:after="338" w:line="259" w:lineRule="auto"/>
        <w:ind w:left="0" w:right="0" w:firstLine="0"/>
        <w:jc w:val="left"/>
        <w:rPr>
          <w:b/>
          <w:i/>
          <w:sz w:val="24"/>
          <w:szCs w:val="24"/>
        </w:rPr>
      </w:pPr>
    </w:p>
    <w:p w:rsidR="003E6F10" w:rsidRPr="007F0A65" w:rsidRDefault="00823D61" w:rsidP="005E3015">
      <w:pPr>
        <w:spacing w:after="338" w:line="259" w:lineRule="auto"/>
        <w:ind w:left="371" w:right="0"/>
        <w:jc w:val="left"/>
        <w:rPr>
          <w:rFonts w:ascii="Bauhaus 93" w:hAnsi="Bauhaus 93"/>
          <w:b/>
          <w:sz w:val="24"/>
          <w:szCs w:val="24"/>
        </w:rPr>
      </w:pPr>
      <w:r w:rsidRPr="007F0A65">
        <w:rPr>
          <w:b/>
          <w:i/>
          <w:sz w:val="24"/>
          <w:szCs w:val="24"/>
        </w:rPr>
        <w:t xml:space="preserve">     </w:t>
      </w:r>
      <w:r w:rsidR="005E3015" w:rsidRPr="007F0A65">
        <w:rPr>
          <w:b/>
          <w:i/>
          <w:sz w:val="24"/>
          <w:szCs w:val="24"/>
        </w:rPr>
        <w:t xml:space="preserve">                                </w:t>
      </w:r>
      <w:r w:rsidRPr="007F0A65">
        <w:rPr>
          <w:b/>
          <w:sz w:val="24"/>
          <w:szCs w:val="24"/>
        </w:rPr>
        <w:t xml:space="preserve">Четвёртый класс    (1 час в неделю) </w:t>
      </w:r>
    </w:p>
    <w:p w:rsidR="003E6F10" w:rsidRPr="007F0A65" w:rsidRDefault="00823D61">
      <w:pPr>
        <w:spacing w:after="0"/>
        <w:ind w:left="372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В течение года  ученики должны сыграть  3-4 пьесы (2-е из них на оценку): </w:t>
      </w:r>
    </w:p>
    <w:tbl>
      <w:tblPr>
        <w:tblStyle w:val="TableGrid"/>
        <w:tblW w:w="9830" w:type="dxa"/>
        <w:tblInd w:w="252" w:type="dxa"/>
        <w:tblCellMar>
          <w:top w:w="56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3847"/>
        <w:gridCol w:w="1068"/>
      </w:tblGrid>
      <w:tr w:rsidR="003E6F10" w:rsidRPr="007F0A65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Pr="007F0A65" w:rsidRDefault="00823D61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полугодие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F10" w:rsidRPr="007F0A65" w:rsidRDefault="003E6F1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E6F10" w:rsidRPr="007F0A65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350" w:lineRule="auto"/>
              <w:ind w:left="108" w:right="824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Декабрь - контрольный урок  1-2 пьесы по нотам (наизусть) </w:t>
            </w:r>
          </w:p>
          <w:p w:rsidR="003E6F10" w:rsidRPr="007F0A65" w:rsidRDefault="00823D61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10" w:rsidRPr="007F0A65" w:rsidRDefault="00823D61">
            <w:pPr>
              <w:tabs>
                <w:tab w:val="center" w:pos="1366"/>
                <w:tab w:val="center" w:pos="2642"/>
              </w:tabs>
              <w:spacing w:after="9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Апрель </w:t>
            </w:r>
            <w:r w:rsidRPr="007F0A65">
              <w:rPr>
                <w:sz w:val="24"/>
                <w:szCs w:val="24"/>
              </w:rPr>
              <w:tab/>
              <w:t xml:space="preserve">– </w:t>
            </w:r>
            <w:r w:rsidRPr="007F0A65">
              <w:rPr>
                <w:sz w:val="24"/>
                <w:szCs w:val="24"/>
              </w:rPr>
              <w:tab/>
              <w:t xml:space="preserve">академический </w:t>
            </w:r>
          </w:p>
          <w:p w:rsidR="003E6F10" w:rsidRPr="007F0A65" w:rsidRDefault="00823D61">
            <w:pPr>
              <w:spacing w:after="121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(зачёт)  </w:t>
            </w:r>
          </w:p>
          <w:p w:rsidR="003E6F10" w:rsidRPr="007F0A65" w:rsidRDefault="00823D61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пьесы наизусть (по нотам)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концерт </w:t>
            </w:r>
          </w:p>
        </w:tc>
      </w:tr>
    </w:tbl>
    <w:p w:rsidR="003E6F10" w:rsidRPr="007F0A65" w:rsidRDefault="00823D61">
      <w:pPr>
        <w:spacing w:after="0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pStyle w:val="2"/>
        <w:spacing w:after="190" w:line="361" w:lineRule="auto"/>
        <w:ind w:left="370"/>
        <w:rPr>
          <w:sz w:val="24"/>
          <w:szCs w:val="24"/>
        </w:rPr>
      </w:pPr>
      <w:r w:rsidRPr="007F0A65">
        <w:rPr>
          <w:b w:val="0"/>
          <w:i w:val="0"/>
          <w:color w:val="C00000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Примерный перечень музыкальных произведений, рекомендуемых для исполнения </w:t>
      </w:r>
    </w:p>
    <w:p w:rsidR="009C357D" w:rsidRPr="007F0A65" w:rsidRDefault="009C357D" w:rsidP="009C357D">
      <w:pPr>
        <w:rPr>
          <w:sz w:val="24"/>
          <w:szCs w:val="24"/>
        </w:rPr>
      </w:pPr>
    </w:p>
    <w:p w:rsidR="003E6F10" w:rsidRPr="007F0A65" w:rsidRDefault="009C357D">
      <w:pPr>
        <w:spacing w:after="220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                     </w:t>
      </w:r>
    </w:p>
    <w:p w:rsidR="009C357D" w:rsidRPr="007F0A65" w:rsidRDefault="00823D61" w:rsidP="00312838">
      <w:pPr>
        <w:spacing w:after="314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  <w:r w:rsidR="00312838" w:rsidRPr="007F0A65">
        <w:rPr>
          <w:sz w:val="24"/>
          <w:szCs w:val="24"/>
        </w:rPr>
        <w:t xml:space="preserve">        </w:t>
      </w:r>
      <w:r w:rsidR="009C357D" w:rsidRPr="007F0A65">
        <w:rPr>
          <w:b/>
          <w:sz w:val="24"/>
          <w:szCs w:val="24"/>
        </w:rPr>
        <w:t xml:space="preserve">  Пьесы для дуэта гитаристов: </w:t>
      </w:r>
    </w:p>
    <w:p w:rsidR="009C357D" w:rsidRPr="007F0A65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Поль.н.т. «Мазурка» обработка О. Зубченко </w:t>
      </w:r>
    </w:p>
    <w:p w:rsidR="009C357D" w:rsidRPr="007F0A65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Радольт Л. «Канон» </w:t>
      </w:r>
    </w:p>
    <w:p w:rsidR="009C357D" w:rsidRPr="007F0A65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Р.н.п. «Травушка-муравушка» </w:t>
      </w:r>
    </w:p>
    <w:p w:rsidR="009C357D" w:rsidRPr="007F0A65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Р.н.п. «Хуторок» обработка В. Калинина </w:t>
      </w:r>
    </w:p>
    <w:p w:rsidR="009C357D" w:rsidRPr="007F0A65" w:rsidRDefault="009C357D" w:rsidP="009C357D">
      <w:pPr>
        <w:spacing w:after="220" w:line="259" w:lineRule="auto"/>
        <w:ind w:left="364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          Пьесы для трио</w:t>
      </w:r>
      <w:r w:rsidR="0029757B" w:rsidRPr="007F0A65">
        <w:rPr>
          <w:b/>
          <w:sz w:val="24"/>
          <w:szCs w:val="24"/>
        </w:rPr>
        <w:t>,квартета,квинтета гитар</w:t>
      </w:r>
      <w:r w:rsidRPr="007F0A65">
        <w:rPr>
          <w:b/>
          <w:sz w:val="24"/>
          <w:szCs w:val="24"/>
        </w:rPr>
        <w:t xml:space="preserve">: </w:t>
      </w:r>
    </w:p>
    <w:p w:rsidR="009C357D" w:rsidRPr="007F0A65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В.Ерзунов «Марш»(из «Детской сюиты») </w:t>
      </w:r>
    </w:p>
    <w:p w:rsidR="009C357D" w:rsidRPr="007F0A65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Г.Бержерон «Триптих» </w:t>
      </w:r>
    </w:p>
    <w:p w:rsidR="009C357D" w:rsidRPr="007F0A65" w:rsidRDefault="009C357D" w:rsidP="009C357D">
      <w:pPr>
        <w:numPr>
          <w:ilvl w:val="0"/>
          <w:numId w:val="13"/>
        </w:numPr>
        <w:spacing w:after="220" w:line="259" w:lineRule="auto"/>
        <w:ind w:right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>В.Ерзунов «Зеленый островок»</w:t>
      </w:r>
    </w:p>
    <w:p w:rsidR="0029757B" w:rsidRPr="007F0A65" w:rsidRDefault="0029757B" w:rsidP="0029757B">
      <w:pPr>
        <w:pStyle w:val="a4"/>
        <w:spacing w:after="10"/>
        <w:ind w:left="364" w:right="518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        </w:t>
      </w:r>
    </w:p>
    <w:p w:rsidR="0029757B" w:rsidRPr="007F0A65" w:rsidRDefault="0029757B" w:rsidP="0029757B">
      <w:pPr>
        <w:spacing w:after="220" w:line="259" w:lineRule="auto"/>
        <w:ind w:left="364" w:right="0" w:firstLine="0"/>
        <w:jc w:val="left"/>
        <w:rPr>
          <w:sz w:val="24"/>
          <w:szCs w:val="24"/>
        </w:rPr>
      </w:pPr>
    </w:p>
    <w:p w:rsidR="003E6F10" w:rsidRPr="007F0A65" w:rsidRDefault="00823D61">
      <w:pPr>
        <w:pStyle w:val="1"/>
        <w:ind w:left="354" w:right="8"/>
        <w:rPr>
          <w:sz w:val="24"/>
          <w:szCs w:val="24"/>
        </w:rPr>
      </w:pPr>
      <w:r w:rsidRPr="007F0A65">
        <w:rPr>
          <w:sz w:val="24"/>
          <w:szCs w:val="24"/>
        </w:rPr>
        <w:t xml:space="preserve">Пятый класс  (1 час в неделю) </w:t>
      </w:r>
    </w:p>
    <w:p w:rsidR="003E6F10" w:rsidRPr="007F0A65" w:rsidRDefault="00823D61">
      <w:pPr>
        <w:spacing w:after="0"/>
        <w:ind w:left="370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В течение года  ученики должны сыграть 3-4 пьесы (2-е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 w:rsidRPr="007F0A65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полугодие </w:t>
            </w:r>
          </w:p>
        </w:tc>
      </w:tr>
      <w:tr w:rsidR="003E6F10" w:rsidRPr="007F0A65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350" w:lineRule="auto"/>
              <w:ind w:left="0" w:right="824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Декабрь - контрольный урок  1-2 пьесы по нотам (наизусть)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3E6F10" w:rsidRPr="007F0A65" w:rsidRDefault="00823D61">
            <w:pPr>
              <w:spacing w:after="12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(зачёт)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пьесы наизусть (по нотам) </w:t>
            </w:r>
          </w:p>
        </w:tc>
      </w:tr>
    </w:tbl>
    <w:p w:rsidR="003E6F10" w:rsidRPr="007F0A65" w:rsidRDefault="00823D61">
      <w:pPr>
        <w:spacing w:after="225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pStyle w:val="2"/>
        <w:spacing w:after="217" w:line="343" w:lineRule="auto"/>
        <w:ind w:left="97"/>
        <w:jc w:val="center"/>
        <w:rPr>
          <w:sz w:val="24"/>
          <w:szCs w:val="24"/>
        </w:rPr>
      </w:pPr>
      <w:r w:rsidRPr="007F0A65">
        <w:rPr>
          <w:sz w:val="24"/>
          <w:szCs w:val="24"/>
        </w:rPr>
        <w:t xml:space="preserve">Примерный перечень музыкальных произведений, рекомендуемых для исполнения </w:t>
      </w:r>
    </w:p>
    <w:p w:rsidR="00DA5779" w:rsidRPr="007F0A65" w:rsidRDefault="00823D61" w:rsidP="00C95F3D">
      <w:pPr>
        <w:spacing w:after="137" w:line="259" w:lineRule="auto"/>
        <w:ind w:left="359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      </w:t>
      </w:r>
    </w:p>
    <w:p w:rsidR="003E6F10" w:rsidRPr="007F0A65" w:rsidRDefault="00DA5779" w:rsidP="00DA5779">
      <w:pPr>
        <w:spacing w:after="0" w:line="366" w:lineRule="auto"/>
        <w:ind w:left="721" w:right="15" w:firstLine="0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    </w:t>
      </w:r>
      <w:r w:rsidR="00823D61" w:rsidRPr="007F0A65">
        <w:rPr>
          <w:sz w:val="24"/>
          <w:szCs w:val="24"/>
        </w:rPr>
        <w:t xml:space="preserve"> </w:t>
      </w:r>
      <w:r w:rsidR="00823D61" w:rsidRPr="007F0A65">
        <w:rPr>
          <w:b/>
          <w:sz w:val="24"/>
          <w:szCs w:val="24"/>
        </w:rPr>
        <w:t xml:space="preserve">Пьесы для дуэта гитаристов: </w:t>
      </w:r>
    </w:p>
    <w:p w:rsidR="003E6F10" w:rsidRPr="007F0A65" w:rsidRDefault="00823D61" w:rsidP="005832C2">
      <w:pPr>
        <w:numPr>
          <w:ilvl w:val="1"/>
          <w:numId w:val="16"/>
        </w:numPr>
        <w:spacing w:after="2" w:line="322" w:lineRule="auto"/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Бах И.С. «Менуэт» </w:t>
      </w:r>
      <w:r w:rsidRPr="007F0A65">
        <w:rPr>
          <w:rFonts w:ascii="Segoe UI Symbol" w:eastAsia="Segoe UI Symbol" w:hAnsi="Segoe UI Symbol" w:cs="Segoe UI Symbol"/>
          <w:sz w:val="24"/>
          <w:szCs w:val="24"/>
        </w:rPr>
        <w:t>•</w:t>
      </w:r>
      <w:r w:rsidRPr="007F0A65">
        <w:rPr>
          <w:rFonts w:ascii="Arial" w:eastAsia="Arial" w:hAnsi="Arial" w:cs="Arial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Вебер К. «Романс» </w:t>
      </w:r>
    </w:p>
    <w:p w:rsidR="003E6F10" w:rsidRPr="007F0A65" w:rsidRDefault="00823D61" w:rsidP="005832C2">
      <w:pPr>
        <w:numPr>
          <w:ilvl w:val="1"/>
          <w:numId w:val="16"/>
        </w:numPr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Гомес В. «Романс» </w:t>
      </w:r>
    </w:p>
    <w:p w:rsidR="003E6F10" w:rsidRPr="007F0A65" w:rsidRDefault="00823D61" w:rsidP="005832C2">
      <w:pPr>
        <w:numPr>
          <w:ilvl w:val="1"/>
          <w:numId w:val="16"/>
        </w:numPr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Карулли Ф. «Фугетта» </w:t>
      </w:r>
    </w:p>
    <w:p w:rsidR="003E6F10" w:rsidRPr="007F0A65" w:rsidRDefault="00823D61" w:rsidP="005832C2">
      <w:pPr>
        <w:numPr>
          <w:ilvl w:val="1"/>
          <w:numId w:val="16"/>
        </w:numPr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П.н.т. «Мазурка» обработка Зубченко О. </w:t>
      </w:r>
    </w:p>
    <w:p w:rsidR="003E6F10" w:rsidRPr="007F0A65" w:rsidRDefault="00823D61" w:rsidP="005832C2">
      <w:pPr>
        <w:numPr>
          <w:ilvl w:val="1"/>
          <w:numId w:val="16"/>
        </w:numPr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Сор Ф. «Старинный испанский танец» </w:t>
      </w:r>
    </w:p>
    <w:p w:rsidR="003E6F10" w:rsidRPr="007F0A65" w:rsidRDefault="00823D61" w:rsidP="005832C2">
      <w:pPr>
        <w:numPr>
          <w:ilvl w:val="1"/>
          <w:numId w:val="16"/>
        </w:numPr>
        <w:spacing w:after="284"/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Циполи Д. «Фугетта» </w:t>
      </w:r>
    </w:p>
    <w:p w:rsidR="003E6F10" w:rsidRPr="007F0A65" w:rsidRDefault="00DA5779" w:rsidP="00DA5779">
      <w:pPr>
        <w:spacing w:after="0" w:line="516" w:lineRule="auto"/>
        <w:ind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</w:t>
      </w:r>
      <w:r w:rsidR="00823D61" w:rsidRPr="007F0A65">
        <w:rPr>
          <w:sz w:val="24"/>
          <w:szCs w:val="24"/>
        </w:rPr>
        <w:t xml:space="preserve"> </w:t>
      </w:r>
      <w:r w:rsidR="00823D61" w:rsidRPr="007F0A65">
        <w:rPr>
          <w:b/>
          <w:sz w:val="24"/>
          <w:szCs w:val="24"/>
        </w:rPr>
        <w:t>Пьесы для трио</w:t>
      </w:r>
      <w:r w:rsidR="0029757B" w:rsidRPr="007F0A65">
        <w:rPr>
          <w:b/>
          <w:sz w:val="24"/>
          <w:szCs w:val="24"/>
        </w:rPr>
        <w:t>,квартета.квинтета</w:t>
      </w:r>
      <w:r w:rsidR="00823D61" w:rsidRPr="007F0A65">
        <w:rPr>
          <w:b/>
          <w:sz w:val="24"/>
          <w:szCs w:val="24"/>
        </w:rPr>
        <w:t xml:space="preserve"> гитар: </w:t>
      </w:r>
    </w:p>
    <w:p w:rsidR="003E6F10" w:rsidRPr="007F0A65" w:rsidRDefault="00823D61" w:rsidP="005832C2">
      <w:pPr>
        <w:numPr>
          <w:ilvl w:val="1"/>
          <w:numId w:val="16"/>
        </w:numPr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Гаупнер Г. «Бурре» </w:t>
      </w:r>
    </w:p>
    <w:p w:rsidR="003E6F10" w:rsidRPr="007F0A65" w:rsidRDefault="00823D61" w:rsidP="005832C2">
      <w:pPr>
        <w:numPr>
          <w:ilvl w:val="1"/>
          <w:numId w:val="16"/>
        </w:numPr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Кюффнер И. «Романс» </w:t>
      </w:r>
    </w:p>
    <w:p w:rsidR="003E6F10" w:rsidRPr="007F0A65" w:rsidRDefault="00823D61" w:rsidP="005832C2">
      <w:pPr>
        <w:numPr>
          <w:ilvl w:val="1"/>
          <w:numId w:val="16"/>
        </w:numPr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 xml:space="preserve">Р.н.п. «Ой да ты калинушка» обработка А.Холминова </w:t>
      </w:r>
    </w:p>
    <w:p w:rsidR="00DA5779" w:rsidRPr="007F0A65" w:rsidRDefault="00823D61" w:rsidP="005832C2">
      <w:pPr>
        <w:numPr>
          <w:ilvl w:val="1"/>
          <w:numId w:val="16"/>
        </w:numPr>
        <w:spacing w:line="517" w:lineRule="auto"/>
        <w:ind w:left="1147" w:right="15" w:hanging="427"/>
        <w:rPr>
          <w:sz w:val="24"/>
          <w:szCs w:val="24"/>
        </w:rPr>
      </w:pPr>
      <w:r w:rsidRPr="007F0A65">
        <w:rPr>
          <w:sz w:val="24"/>
          <w:szCs w:val="24"/>
        </w:rPr>
        <w:t>Р.н.п. «Чей-то звон» обработка В. Калинина</w:t>
      </w:r>
    </w:p>
    <w:p w:rsidR="003E6F10" w:rsidRPr="007F0A65" w:rsidRDefault="00DA5779" w:rsidP="00DA5779">
      <w:pPr>
        <w:spacing w:line="517" w:lineRule="auto"/>
        <w:ind w:left="720" w:right="15" w:firstLine="0"/>
        <w:rPr>
          <w:sz w:val="24"/>
          <w:szCs w:val="24"/>
        </w:rPr>
      </w:pPr>
      <w:r w:rsidRPr="007F0A65">
        <w:rPr>
          <w:sz w:val="24"/>
          <w:szCs w:val="24"/>
        </w:rPr>
        <w:t xml:space="preserve">                                   </w:t>
      </w:r>
      <w:r w:rsidR="00823D61" w:rsidRPr="007F0A65">
        <w:rPr>
          <w:sz w:val="24"/>
          <w:szCs w:val="24"/>
        </w:rPr>
        <w:t xml:space="preserve"> </w:t>
      </w:r>
      <w:r w:rsidR="00823D61" w:rsidRPr="007F0A65">
        <w:rPr>
          <w:b/>
          <w:sz w:val="24"/>
          <w:szCs w:val="24"/>
        </w:rPr>
        <w:t xml:space="preserve">Шестой класс (1 час в неделю) </w:t>
      </w:r>
    </w:p>
    <w:p w:rsidR="003E6F10" w:rsidRPr="007F0A65" w:rsidRDefault="00823D61">
      <w:pPr>
        <w:spacing w:after="0"/>
        <w:ind w:left="370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В течение года  ученики должны сыграть 4-5 пьес (четыре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 w:rsidRPr="007F0A65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полугодие </w:t>
            </w:r>
          </w:p>
        </w:tc>
      </w:tr>
      <w:tr w:rsidR="003E6F10" w:rsidRPr="007F0A65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354" w:lineRule="auto"/>
              <w:ind w:left="0" w:right="1059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Декабрь - контрольный урок  2 пьесы по нотам (наизусть)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3E6F10" w:rsidRPr="007F0A65" w:rsidRDefault="00823D61">
            <w:pPr>
              <w:spacing w:after="1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(зачёт)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2-3  пьесы наизусть (по нотам) </w:t>
            </w:r>
          </w:p>
        </w:tc>
      </w:tr>
    </w:tbl>
    <w:p w:rsidR="003E6F10" w:rsidRPr="007F0A65" w:rsidRDefault="00823D61">
      <w:pPr>
        <w:spacing w:after="316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3E6F10" w:rsidP="00DA5779">
      <w:pPr>
        <w:spacing w:after="109" w:line="259" w:lineRule="auto"/>
        <w:ind w:right="0"/>
        <w:jc w:val="left"/>
        <w:rPr>
          <w:sz w:val="24"/>
          <w:szCs w:val="24"/>
        </w:rPr>
      </w:pPr>
    </w:p>
    <w:p w:rsidR="003E6F10" w:rsidRPr="007F0A65" w:rsidRDefault="003E6F10" w:rsidP="00DA5779">
      <w:pPr>
        <w:spacing w:after="109" w:line="259" w:lineRule="auto"/>
        <w:ind w:left="359" w:right="0"/>
        <w:jc w:val="left"/>
        <w:rPr>
          <w:sz w:val="24"/>
          <w:szCs w:val="24"/>
        </w:rPr>
      </w:pPr>
    </w:p>
    <w:p w:rsidR="003E6F10" w:rsidRPr="007F0A65" w:rsidRDefault="003E6F10" w:rsidP="00DA5779">
      <w:pPr>
        <w:spacing w:after="128"/>
        <w:ind w:right="15"/>
        <w:rPr>
          <w:sz w:val="24"/>
          <w:szCs w:val="24"/>
        </w:rPr>
      </w:pPr>
    </w:p>
    <w:p w:rsidR="003E6F10" w:rsidRPr="007F0A65" w:rsidRDefault="00823D61">
      <w:pPr>
        <w:spacing w:after="342" w:line="259" w:lineRule="auto"/>
        <w:ind w:left="359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Пьесы для  дуэта гитар: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Бах И.С. «Бурре»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Вебер В. «Романс»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Вейс С. «Старинный танец»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Карулли Ф. «Фугетта»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Радольт Л. «Канон»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  <w:u w:color="000000"/>
        </w:rPr>
        <w:t>Сальвадор</w:t>
      </w:r>
      <w:r w:rsidRPr="007F0A65">
        <w:rPr>
          <w:sz w:val="24"/>
          <w:szCs w:val="24"/>
        </w:rPr>
        <w:t xml:space="preserve"> «Испанский танец»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Таррега Ф. «Вальс» </w:t>
      </w:r>
    </w:p>
    <w:p w:rsidR="003E6F10" w:rsidRPr="007F0A65" w:rsidRDefault="00823D61" w:rsidP="005832C2">
      <w:pPr>
        <w:numPr>
          <w:ilvl w:val="1"/>
          <w:numId w:val="17"/>
        </w:numPr>
        <w:spacing w:after="284"/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Таррега Ф. «Мазурка» </w:t>
      </w:r>
    </w:p>
    <w:p w:rsidR="003E6F10" w:rsidRPr="007F0A65" w:rsidRDefault="00823D61" w:rsidP="005832C2">
      <w:pPr>
        <w:spacing w:after="0" w:line="517" w:lineRule="auto"/>
        <w:ind w:left="1081" w:right="15" w:firstLine="0"/>
        <w:rPr>
          <w:sz w:val="24"/>
          <w:szCs w:val="24"/>
        </w:rPr>
      </w:pPr>
      <w:r w:rsidRPr="007F0A65">
        <w:rPr>
          <w:b/>
          <w:sz w:val="24"/>
          <w:szCs w:val="24"/>
        </w:rPr>
        <w:t>Пьесы для трио</w:t>
      </w:r>
      <w:r w:rsidR="0029757B" w:rsidRPr="007F0A65">
        <w:rPr>
          <w:b/>
          <w:sz w:val="24"/>
          <w:szCs w:val="24"/>
        </w:rPr>
        <w:t>,квартета.квинтета</w:t>
      </w:r>
      <w:r w:rsidRPr="007F0A65">
        <w:rPr>
          <w:b/>
          <w:sz w:val="24"/>
          <w:szCs w:val="24"/>
        </w:rPr>
        <w:t xml:space="preserve"> гитар: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Ит.н.п.  «Санта Лючия» обработка Калинина В.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Моцарт В. «Менуэт» </w:t>
      </w:r>
    </w:p>
    <w:p w:rsidR="003E6F10" w:rsidRPr="007F0A65" w:rsidRDefault="00823D61" w:rsidP="005832C2">
      <w:pPr>
        <w:numPr>
          <w:ilvl w:val="1"/>
          <w:numId w:val="17"/>
        </w:numPr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Р.н.п. «Скамеечка» обработка Калинина В. </w:t>
      </w:r>
    </w:p>
    <w:p w:rsidR="003E6F10" w:rsidRPr="007F0A65" w:rsidRDefault="00823D61" w:rsidP="005832C2">
      <w:pPr>
        <w:numPr>
          <w:ilvl w:val="1"/>
          <w:numId w:val="17"/>
        </w:numPr>
        <w:spacing w:after="280"/>
        <w:ind w:left="1081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Скарлатти Д. «Ария» </w:t>
      </w:r>
    </w:p>
    <w:p w:rsidR="003E6F10" w:rsidRPr="007F0A65" w:rsidRDefault="00823D61">
      <w:pPr>
        <w:pStyle w:val="1"/>
        <w:ind w:left="354" w:right="6"/>
        <w:rPr>
          <w:sz w:val="24"/>
          <w:szCs w:val="24"/>
        </w:rPr>
      </w:pPr>
      <w:r w:rsidRPr="007F0A65">
        <w:rPr>
          <w:sz w:val="24"/>
          <w:szCs w:val="24"/>
        </w:rPr>
        <w:t>Седьмой класс (1час в неделю)</w:t>
      </w:r>
      <w:r w:rsidRPr="007F0A65">
        <w:rPr>
          <w:b w:val="0"/>
          <w:sz w:val="24"/>
          <w:szCs w:val="24"/>
        </w:rPr>
        <w:t xml:space="preserve"> </w:t>
      </w:r>
    </w:p>
    <w:p w:rsidR="003E6F10" w:rsidRPr="007F0A65" w:rsidRDefault="00823D61">
      <w:pPr>
        <w:spacing w:after="0"/>
        <w:ind w:left="373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В течение года  ученики должны сыграть 4-5 пьес (четыре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 w:rsidRPr="007F0A65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полугодие </w:t>
            </w:r>
          </w:p>
        </w:tc>
      </w:tr>
      <w:tr w:rsidR="003E6F10" w:rsidRPr="007F0A65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1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Декабрь - контрольный урок  </w:t>
            </w:r>
          </w:p>
          <w:p w:rsidR="003E6F10" w:rsidRPr="007F0A65" w:rsidRDefault="00823D61">
            <w:pPr>
              <w:spacing w:after="4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пьесы по нотам (наизусть)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3E6F10" w:rsidRPr="007F0A65" w:rsidRDefault="00823D61">
            <w:pPr>
              <w:spacing w:after="1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(зачёт)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2-3  пьесы наизусть (по нотам) </w:t>
            </w:r>
          </w:p>
        </w:tc>
      </w:tr>
    </w:tbl>
    <w:p w:rsidR="003E6F10" w:rsidRPr="007F0A65" w:rsidRDefault="00823D61" w:rsidP="00C95F3D">
      <w:pPr>
        <w:spacing w:after="318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 w:rsidP="005832C2">
      <w:pPr>
        <w:spacing w:after="201" w:line="362" w:lineRule="auto"/>
        <w:ind w:left="642" w:right="15" w:firstLine="0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Пьесы для  дуэта гитаристов: </w:t>
      </w:r>
    </w:p>
    <w:p w:rsidR="00E53DDC" w:rsidRPr="007F0A65" w:rsidRDefault="00E53DDC" w:rsidP="00E53DDC">
      <w:pPr>
        <w:spacing w:after="0" w:line="517" w:lineRule="auto"/>
        <w:ind w:left="1082" w:right="15" w:firstLine="0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Пьесы для трио,квартета,квинтета гитар: </w:t>
      </w:r>
    </w:p>
    <w:p w:rsidR="00E53DDC" w:rsidRPr="007F0A65" w:rsidRDefault="00E53DDC" w:rsidP="00E53DDC">
      <w:pPr>
        <w:numPr>
          <w:ilvl w:val="1"/>
          <w:numId w:val="19"/>
        </w:numPr>
        <w:spacing w:after="0" w:line="517" w:lineRule="auto"/>
        <w:ind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Гладков Г. «Песенка друзей» </w:t>
      </w:r>
    </w:p>
    <w:p w:rsidR="00E53DDC" w:rsidRPr="007F0A65" w:rsidRDefault="00E53DDC" w:rsidP="00E53DDC">
      <w:pPr>
        <w:numPr>
          <w:ilvl w:val="1"/>
          <w:numId w:val="19"/>
        </w:numPr>
        <w:spacing w:after="0" w:line="517" w:lineRule="auto"/>
        <w:ind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Мек.н.п. «Красивое небо» обработка Калинина В. </w:t>
      </w:r>
    </w:p>
    <w:p w:rsidR="00E53DDC" w:rsidRPr="007F0A65" w:rsidRDefault="00E53DDC" w:rsidP="00E53DDC">
      <w:pPr>
        <w:numPr>
          <w:ilvl w:val="1"/>
          <w:numId w:val="19"/>
        </w:numPr>
        <w:spacing w:after="0" w:line="517" w:lineRule="auto"/>
        <w:ind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Чурлепис М. Фугетта» </w:t>
      </w:r>
    </w:p>
    <w:p w:rsidR="003E6F10" w:rsidRPr="007F0A65" w:rsidRDefault="005832C2" w:rsidP="00E53DDC">
      <w:pPr>
        <w:spacing w:after="0" w:line="517" w:lineRule="auto"/>
        <w:ind w:left="1082" w:right="15" w:firstLine="0"/>
        <w:rPr>
          <w:sz w:val="24"/>
          <w:szCs w:val="24"/>
        </w:rPr>
      </w:pPr>
      <w:r w:rsidRPr="007F0A65">
        <w:rPr>
          <w:sz w:val="24"/>
          <w:szCs w:val="24"/>
        </w:rPr>
        <w:t xml:space="preserve">    </w:t>
      </w:r>
      <w:r w:rsidR="00823D61"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pStyle w:val="1"/>
        <w:ind w:left="354"/>
        <w:rPr>
          <w:sz w:val="24"/>
          <w:szCs w:val="24"/>
        </w:rPr>
      </w:pPr>
      <w:r w:rsidRPr="007F0A65">
        <w:rPr>
          <w:sz w:val="24"/>
          <w:szCs w:val="24"/>
        </w:rPr>
        <w:t xml:space="preserve">Восьмой  класс (1 час в неделю) </w:t>
      </w:r>
    </w:p>
    <w:p w:rsidR="003E6F10" w:rsidRPr="007F0A65" w:rsidRDefault="00823D61">
      <w:pPr>
        <w:spacing w:after="0"/>
        <w:ind w:left="375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В течение года  ученики должны сыграть 5-6 пьес (4-е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 w:rsidRPr="007F0A65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полугодие </w:t>
            </w:r>
          </w:p>
        </w:tc>
      </w:tr>
      <w:tr w:rsidR="003E6F10" w:rsidRPr="007F0A65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350" w:lineRule="auto"/>
              <w:ind w:left="0" w:right="824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Декабрь - контрольный урок  2-3 пьесы по нотам (наизусть)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3E6F10" w:rsidRPr="007F0A65" w:rsidRDefault="00823D61">
            <w:pPr>
              <w:spacing w:after="1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(зачёт)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2-3  пьесы наизусть (по нотам) </w:t>
            </w:r>
          </w:p>
        </w:tc>
      </w:tr>
    </w:tbl>
    <w:p w:rsidR="003E6F10" w:rsidRPr="007F0A65" w:rsidRDefault="00823D61">
      <w:pPr>
        <w:spacing w:after="320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 w:rsidP="005832C2">
      <w:pPr>
        <w:numPr>
          <w:ilvl w:val="0"/>
          <w:numId w:val="21"/>
        </w:numPr>
        <w:spacing w:after="2" w:line="510" w:lineRule="auto"/>
        <w:ind w:right="333" w:hanging="281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Пьесы для  дуэта  гитаристов: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Бах И.С. «Прелюдия»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Вилла Л. «Бразильский танец»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Люлли Ж. «Гавот»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Петренко М. «Вальс»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Русаков Е. «Тройка»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Р.н.п. «Тонкая рябина» обработка Ларичева Е.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Р.н.п. «Ой, полным-полна коробушка» обработка Ларичева Е.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Скарлатти Д. «Сонатина» </w:t>
      </w:r>
    </w:p>
    <w:p w:rsidR="00E53DDC" w:rsidRPr="007F0A65" w:rsidRDefault="00E53DDC" w:rsidP="00E53DDC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Сор Ф. «Танец» </w:t>
      </w:r>
    </w:p>
    <w:p w:rsidR="00E53DDC" w:rsidRPr="007F0A65" w:rsidRDefault="00E53DDC" w:rsidP="00E53DDC">
      <w:pPr>
        <w:spacing w:after="2" w:line="510" w:lineRule="auto"/>
        <w:ind w:left="642" w:right="333" w:firstLine="0"/>
        <w:rPr>
          <w:sz w:val="24"/>
          <w:szCs w:val="24"/>
        </w:rPr>
      </w:pPr>
    </w:p>
    <w:p w:rsidR="003E6F10" w:rsidRPr="007F0A65" w:rsidRDefault="00823D61" w:rsidP="005832C2">
      <w:pPr>
        <w:spacing w:line="513" w:lineRule="auto"/>
        <w:ind w:left="1082" w:right="15" w:firstLine="0"/>
        <w:rPr>
          <w:sz w:val="24"/>
          <w:szCs w:val="24"/>
        </w:rPr>
      </w:pPr>
      <w:r w:rsidRPr="007F0A65">
        <w:rPr>
          <w:b/>
          <w:sz w:val="24"/>
          <w:szCs w:val="24"/>
        </w:rPr>
        <w:t>Пьесы для  трио</w:t>
      </w:r>
      <w:r w:rsidR="0029757B" w:rsidRPr="007F0A65">
        <w:rPr>
          <w:b/>
          <w:sz w:val="24"/>
          <w:szCs w:val="24"/>
        </w:rPr>
        <w:t>,квартета.квинтета</w:t>
      </w:r>
      <w:r w:rsidRPr="007F0A65">
        <w:rPr>
          <w:b/>
          <w:sz w:val="24"/>
          <w:szCs w:val="24"/>
        </w:rPr>
        <w:t xml:space="preserve"> гита</w:t>
      </w:r>
      <w:r w:rsidR="0029757B" w:rsidRPr="007F0A65">
        <w:rPr>
          <w:b/>
          <w:sz w:val="24"/>
          <w:szCs w:val="24"/>
        </w:rPr>
        <w:t>р</w:t>
      </w:r>
      <w:r w:rsidRPr="007F0A65">
        <w:rPr>
          <w:b/>
          <w:sz w:val="24"/>
          <w:szCs w:val="24"/>
        </w:rPr>
        <w:t xml:space="preserve">:  </w:t>
      </w:r>
    </w:p>
    <w:p w:rsidR="003E6F10" w:rsidRPr="007F0A65" w:rsidRDefault="00823D61" w:rsidP="005832C2">
      <w:pPr>
        <w:numPr>
          <w:ilvl w:val="1"/>
          <w:numId w:val="21"/>
        </w:numPr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Иванов-Крамской А. «Вальс» </w:t>
      </w:r>
    </w:p>
    <w:p w:rsidR="003E6F10" w:rsidRPr="007F0A65" w:rsidRDefault="00823D61" w:rsidP="005832C2">
      <w:pPr>
        <w:numPr>
          <w:ilvl w:val="1"/>
          <w:numId w:val="21"/>
        </w:numPr>
        <w:spacing w:after="192" w:line="326" w:lineRule="auto"/>
        <w:ind w:left="1082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Прокофьев С.  «Гавот из классической симфонии» </w:t>
      </w:r>
      <w:r w:rsidRPr="007F0A65">
        <w:rPr>
          <w:rFonts w:ascii="Segoe UI Symbol" w:eastAsia="Segoe UI Symbol" w:hAnsi="Segoe UI Symbol" w:cs="Segoe UI Symbol"/>
          <w:sz w:val="24"/>
          <w:szCs w:val="24"/>
        </w:rPr>
        <w:t>•</w:t>
      </w:r>
      <w:r w:rsidRPr="007F0A65">
        <w:rPr>
          <w:rFonts w:ascii="Arial" w:eastAsia="Arial" w:hAnsi="Arial" w:cs="Arial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Р.н.п. «Полосынька» обработка Ларичева Е. </w:t>
      </w:r>
    </w:p>
    <w:p w:rsidR="003E6F10" w:rsidRPr="007F0A65" w:rsidRDefault="00823D61">
      <w:pPr>
        <w:pStyle w:val="1"/>
        <w:ind w:left="354" w:right="7"/>
        <w:rPr>
          <w:sz w:val="24"/>
          <w:szCs w:val="24"/>
        </w:rPr>
      </w:pPr>
      <w:r w:rsidRPr="007F0A65">
        <w:rPr>
          <w:sz w:val="24"/>
          <w:szCs w:val="24"/>
        </w:rPr>
        <w:t xml:space="preserve">Девятый класс (2 часа в неделю) </w:t>
      </w:r>
    </w:p>
    <w:p w:rsidR="003E6F10" w:rsidRPr="007F0A65" w:rsidRDefault="00823D61">
      <w:pPr>
        <w:spacing w:after="0"/>
        <w:ind w:left="371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В течение года  ученики должны сыграть  5-6 пьес (4-е из них на оценку): </w:t>
      </w:r>
    </w:p>
    <w:tbl>
      <w:tblPr>
        <w:tblStyle w:val="TableGrid"/>
        <w:tblW w:w="9830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15"/>
        <w:gridCol w:w="4915"/>
      </w:tblGrid>
      <w:tr w:rsidR="003E6F10" w:rsidRPr="007F0A65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полугодие </w:t>
            </w:r>
          </w:p>
        </w:tc>
      </w:tr>
      <w:tr w:rsidR="003E6F10" w:rsidRPr="007F0A65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350" w:lineRule="auto"/>
              <w:ind w:left="0" w:right="824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Декабрь - контрольный урок  2-3 пьесы по нотам (наизусть)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104" w:line="259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Апрель-май – академический концерт </w:t>
            </w:r>
          </w:p>
          <w:p w:rsidR="003E6F10" w:rsidRPr="007F0A65" w:rsidRDefault="00823D61">
            <w:pPr>
              <w:spacing w:after="11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(зачёт)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2-3  пьесы наизусть (по нотам) </w:t>
            </w:r>
          </w:p>
        </w:tc>
      </w:tr>
    </w:tbl>
    <w:p w:rsidR="003E6F10" w:rsidRPr="007F0A65" w:rsidRDefault="00823D61">
      <w:pPr>
        <w:spacing w:after="118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color w:val="C00000"/>
          <w:sz w:val="24"/>
          <w:szCs w:val="24"/>
        </w:rPr>
        <w:t xml:space="preserve"> </w:t>
      </w:r>
    </w:p>
    <w:p w:rsidR="003E6F10" w:rsidRPr="007F0A65" w:rsidRDefault="00823D61" w:rsidP="005832C2">
      <w:pPr>
        <w:numPr>
          <w:ilvl w:val="0"/>
          <w:numId w:val="23"/>
        </w:numPr>
        <w:spacing w:after="201" w:line="364" w:lineRule="auto"/>
        <w:ind w:right="2061" w:hanging="281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Пьесы для  дуэта гитаристов: </w:t>
      </w:r>
    </w:p>
    <w:p w:rsidR="003E6F10" w:rsidRPr="007F0A65" w:rsidRDefault="00823D61" w:rsidP="005832C2">
      <w:pPr>
        <w:numPr>
          <w:ilvl w:val="1"/>
          <w:numId w:val="23"/>
        </w:numPr>
        <w:ind w:right="15" w:firstLine="359"/>
        <w:rPr>
          <w:sz w:val="24"/>
          <w:szCs w:val="24"/>
        </w:rPr>
      </w:pPr>
      <w:r w:rsidRPr="007F0A65">
        <w:rPr>
          <w:sz w:val="24"/>
          <w:szCs w:val="24"/>
        </w:rPr>
        <w:t xml:space="preserve">Бах И.С. «Инвенция» </w:t>
      </w:r>
    </w:p>
    <w:p w:rsidR="003E6F10" w:rsidRPr="007F0A65" w:rsidRDefault="00823D61" w:rsidP="005832C2">
      <w:pPr>
        <w:numPr>
          <w:ilvl w:val="1"/>
          <w:numId w:val="23"/>
        </w:numPr>
        <w:ind w:right="15" w:firstLine="359"/>
        <w:rPr>
          <w:sz w:val="24"/>
          <w:szCs w:val="24"/>
        </w:rPr>
      </w:pPr>
      <w:r w:rsidRPr="007F0A65">
        <w:rPr>
          <w:sz w:val="24"/>
          <w:szCs w:val="24"/>
        </w:rPr>
        <w:t xml:space="preserve">Дуранте Ф. «Гальярда» </w:t>
      </w:r>
    </w:p>
    <w:p w:rsidR="003E6F10" w:rsidRPr="007F0A65" w:rsidRDefault="00823D61" w:rsidP="005832C2">
      <w:pPr>
        <w:numPr>
          <w:ilvl w:val="1"/>
          <w:numId w:val="23"/>
        </w:numPr>
        <w:ind w:right="15" w:firstLine="359"/>
        <w:rPr>
          <w:sz w:val="24"/>
          <w:szCs w:val="24"/>
        </w:rPr>
      </w:pPr>
      <w:r w:rsidRPr="007F0A65">
        <w:rPr>
          <w:sz w:val="24"/>
          <w:szCs w:val="24"/>
        </w:rPr>
        <w:t xml:space="preserve">Лойвер А. «Ноктюрн №4» </w:t>
      </w:r>
    </w:p>
    <w:p w:rsidR="00C95F3D" w:rsidRPr="007F0A65" w:rsidRDefault="00823D61" w:rsidP="00C95F3D">
      <w:pPr>
        <w:numPr>
          <w:ilvl w:val="1"/>
          <w:numId w:val="23"/>
        </w:numPr>
        <w:spacing w:after="0" w:line="517" w:lineRule="auto"/>
        <w:ind w:right="15" w:firstLine="359"/>
        <w:rPr>
          <w:sz w:val="24"/>
          <w:szCs w:val="24"/>
        </w:rPr>
      </w:pPr>
      <w:r w:rsidRPr="007F0A65">
        <w:rPr>
          <w:sz w:val="24"/>
          <w:szCs w:val="24"/>
        </w:rPr>
        <w:t xml:space="preserve">Свиридов Г. «Вальс» к повести А.С. Пушкина «Метель» </w:t>
      </w:r>
    </w:p>
    <w:p w:rsidR="00C95F3D" w:rsidRPr="007F0A65" w:rsidRDefault="00C95F3D" w:rsidP="00C95F3D">
      <w:pPr>
        <w:spacing w:after="0" w:line="517" w:lineRule="auto"/>
        <w:ind w:left="1080" w:right="15" w:firstLine="0"/>
        <w:rPr>
          <w:sz w:val="24"/>
          <w:szCs w:val="24"/>
        </w:rPr>
      </w:pPr>
    </w:p>
    <w:p w:rsidR="003E6F10" w:rsidRPr="007F0A65" w:rsidRDefault="005832C2" w:rsidP="00C95F3D">
      <w:pPr>
        <w:numPr>
          <w:ilvl w:val="1"/>
          <w:numId w:val="23"/>
        </w:numPr>
        <w:spacing w:after="0" w:line="517" w:lineRule="auto"/>
        <w:ind w:right="15" w:firstLine="359"/>
        <w:rPr>
          <w:sz w:val="24"/>
          <w:szCs w:val="24"/>
        </w:rPr>
      </w:pPr>
      <w:r w:rsidRPr="007F0A65">
        <w:rPr>
          <w:sz w:val="24"/>
          <w:szCs w:val="24"/>
        </w:rPr>
        <w:t xml:space="preserve">   </w:t>
      </w:r>
      <w:r w:rsidR="00823D61" w:rsidRPr="007F0A65">
        <w:rPr>
          <w:b/>
          <w:sz w:val="24"/>
          <w:szCs w:val="24"/>
        </w:rPr>
        <w:t>Пьесы для трио</w:t>
      </w:r>
      <w:r w:rsidR="0029757B" w:rsidRPr="007F0A65">
        <w:rPr>
          <w:b/>
          <w:sz w:val="24"/>
          <w:szCs w:val="24"/>
        </w:rPr>
        <w:t>,квартета,квинтета гитар</w:t>
      </w:r>
      <w:r w:rsidR="00823D61" w:rsidRPr="007F0A65">
        <w:rPr>
          <w:b/>
          <w:sz w:val="24"/>
          <w:szCs w:val="24"/>
        </w:rPr>
        <w:t xml:space="preserve">: </w:t>
      </w:r>
    </w:p>
    <w:p w:rsidR="003E6F10" w:rsidRPr="007F0A65" w:rsidRDefault="00823D61" w:rsidP="005832C2">
      <w:pPr>
        <w:numPr>
          <w:ilvl w:val="1"/>
          <w:numId w:val="23"/>
        </w:numPr>
        <w:ind w:right="15" w:firstLine="359"/>
        <w:rPr>
          <w:sz w:val="24"/>
          <w:szCs w:val="24"/>
        </w:rPr>
      </w:pPr>
      <w:r w:rsidRPr="007F0A65">
        <w:rPr>
          <w:sz w:val="24"/>
          <w:szCs w:val="24"/>
        </w:rPr>
        <w:t xml:space="preserve">Масне Ж. «Элегия» </w:t>
      </w:r>
    </w:p>
    <w:p w:rsidR="003E6F10" w:rsidRPr="007F0A65" w:rsidRDefault="00823D61" w:rsidP="005832C2">
      <w:pPr>
        <w:numPr>
          <w:ilvl w:val="1"/>
          <w:numId w:val="23"/>
        </w:numPr>
        <w:spacing w:line="323" w:lineRule="auto"/>
        <w:ind w:right="15" w:firstLine="359"/>
        <w:rPr>
          <w:sz w:val="24"/>
          <w:szCs w:val="24"/>
        </w:rPr>
      </w:pPr>
      <w:r w:rsidRPr="007F0A65">
        <w:rPr>
          <w:sz w:val="24"/>
          <w:szCs w:val="24"/>
        </w:rPr>
        <w:t xml:space="preserve">Р.н.п. «Ивушка» обработка Ларичева Е. </w:t>
      </w:r>
      <w:r w:rsidRPr="007F0A65">
        <w:rPr>
          <w:rFonts w:ascii="Segoe UI Symbol" w:eastAsia="Segoe UI Symbol" w:hAnsi="Segoe UI Symbol" w:cs="Segoe UI Symbol"/>
          <w:sz w:val="24"/>
          <w:szCs w:val="24"/>
        </w:rPr>
        <w:t>•</w:t>
      </w:r>
      <w:r w:rsidRPr="007F0A65">
        <w:rPr>
          <w:rFonts w:ascii="Arial" w:eastAsia="Arial" w:hAnsi="Arial" w:cs="Arial"/>
          <w:sz w:val="24"/>
          <w:szCs w:val="24"/>
        </w:rPr>
        <w:t xml:space="preserve"> </w:t>
      </w:r>
      <w:r w:rsidRPr="007F0A65">
        <w:rPr>
          <w:sz w:val="24"/>
          <w:szCs w:val="24"/>
        </w:rPr>
        <w:t xml:space="preserve">Яковлев М. «Признание» </w:t>
      </w:r>
    </w:p>
    <w:p w:rsidR="003E6F10" w:rsidRPr="007F0A65" w:rsidRDefault="00823D61">
      <w:pPr>
        <w:spacing w:after="313" w:line="259" w:lineRule="auto"/>
        <w:ind w:left="410" w:right="0" w:firstLine="0"/>
        <w:jc w:val="center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>
      <w:pPr>
        <w:spacing w:after="137" w:line="259" w:lineRule="auto"/>
        <w:ind w:left="2358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V. Методическое обеспечение учебного процесса </w:t>
      </w:r>
    </w:p>
    <w:p w:rsidR="003E6F10" w:rsidRPr="007F0A65" w:rsidRDefault="00823D61">
      <w:pPr>
        <w:pStyle w:val="2"/>
        <w:spacing w:after="125"/>
        <w:ind w:left="1093"/>
        <w:rPr>
          <w:sz w:val="24"/>
          <w:szCs w:val="24"/>
        </w:rPr>
      </w:pPr>
      <w:r w:rsidRPr="007F0A65">
        <w:rPr>
          <w:sz w:val="24"/>
          <w:szCs w:val="24"/>
        </w:rPr>
        <w:t>1. Методические рекомендации педагогическим работникам</w:t>
      </w:r>
      <w:r w:rsidRPr="007F0A65">
        <w:rPr>
          <w:b w:val="0"/>
          <w:i w:val="0"/>
          <w:sz w:val="24"/>
          <w:szCs w:val="24"/>
        </w:rPr>
        <w:t xml:space="preserve"> </w:t>
      </w:r>
    </w:p>
    <w:p w:rsidR="003E6F10" w:rsidRPr="007F0A65" w:rsidRDefault="00823D61">
      <w:pPr>
        <w:spacing w:after="227"/>
        <w:ind w:left="364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В отличие от  другого вида коллективного музицирования  - оркестра, где  партии, 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самостоятельной нагрузки  по предмету «Ансамбль» составляет 1 час в неделю. </w:t>
      </w:r>
    </w:p>
    <w:p w:rsidR="003E6F10" w:rsidRPr="007F0A65" w:rsidRDefault="00823D61">
      <w:pPr>
        <w:spacing w:after="226"/>
        <w:ind w:left="364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сочетать и чередовать состав. Также можно предложить  использование 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 </w:t>
      </w:r>
    </w:p>
    <w:p w:rsidR="003E6F10" w:rsidRPr="007F0A65" w:rsidRDefault="00823D61">
      <w:pPr>
        <w:spacing w:after="175"/>
        <w:ind w:left="364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Педагог должен иметь в виду, что формирование ансамбля  иногда происходит в зависимости от наличия конкретных инструменталистов в данном учебном заведении.  При определенных условиях  допустимо участие 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 </w:t>
      </w:r>
    </w:p>
    <w:p w:rsidR="003E6F10" w:rsidRPr="007F0A65" w:rsidRDefault="00823D61">
      <w:pPr>
        <w:spacing w:after="224"/>
        <w:ind w:left="360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В целях расширения музыкального кругозора и развития навыков чтения  нот с листа желательно знакомство учеников с большим  числом произведений, не доводя их до уровня концертного выступления. </w:t>
      </w:r>
    </w:p>
    <w:p w:rsidR="003E6F10" w:rsidRPr="007F0A65" w:rsidRDefault="00823D61">
      <w:pPr>
        <w:spacing w:after="224"/>
        <w:ind w:left="360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На начальном этапе обучения важнейшим требованием является ясное понимание учеником своей роли  и значения своих партий в исполняемом произведении в ансамбле. Педагог должен обращать внимание правильное звукоизвлечение, сбалансированную динамику,  штриховую согласованность, ритмическую слаженность и четкую, ясную схему формообразующих элементов. </w:t>
      </w:r>
    </w:p>
    <w:p w:rsidR="003E6F10" w:rsidRPr="007F0A65" w:rsidRDefault="00823D61">
      <w:pPr>
        <w:spacing w:after="222"/>
        <w:ind w:left="360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 для конкретного состава, а также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 </w:t>
      </w:r>
    </w:p>
    <w:p w:rsidR="003E6F10" w:rsidRPr="007F0A65" w:rsidRDefault="00823D61">
      <w:pPr>
        <w:spacing w:after="330"/>
        <w:ind w:left="360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контактирования между участниками ансамбля.   </w:t>
      </w:r>
    </w:p>
    <w:p w:rsidR="003E6F10" w:rsidRPr="007F0A65" w:rsidRDefault="00823D61">
      <w:pPr>
        <w:pStyle w:val="2"/>
        <w:ind w:left="370"/>
        <w:rPr>
          <w:sz w:val="24"/>
          <w:szCs w:val="24"/>
        </w:rPr>
      </w:pPr>
      <w:r w:rsidRPr="007F0A65">
        <w:rPr>
          <w:sz w:val="24"/>
          <w:szCs w:val="24"/>
        </w:rPr>
        <w:t>2. Рекомендации по организации самостоятельной работы обучающихся</w:t>
      </w:r>
      <w:r w:rsidRPr="007F0A65">
        <w:rPr>
          <w:i w:val="0"/>
          <w:sz w:val="24"/>
          <w:szCs w:val="24"/>
        </w:rPr>
        <w:t xml:space="preserve"> </w:t>
      </w:r>
    </w:p>
    <w:p w:rsidR="003E6F10" w:rsidRPr="007F0A65" w:rsidRDefault="00823D61">
      <w:pPr>
        <w:spacing w:after="34"/>
        <w:ind w:left="360" w:right="15" w:firstLine="566"/>
        <w:rPr>
          <w:sz w:val="24"/>
          <w:szCs w:val="24"/>
        </w:rPr>
      </w:pPr>
      <w:r w:rsidRPr="007F0A65">
        <w:rPr>
          <w:sz w:val="24"/>
          <w:szCs w:val="24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согласовывая 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 </w:t>
      </w:r>
    </w:p>
    <w:p w:rsidR="003E6F10" w:rsidRPr="007F0A65" w:rsidRDefault="00823D61">
      <w:pPr>
        <w:spacing w:after="218" w:line="259" w:lineRule="auto"/>
        <w:ind w:left="404" w:right="0" w:firstLine="0"/>
        <w:jc w:val="center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>
      <w:pPr>
        <w:spacing w:after="0" w:line="259" w:lineRule="auto"/>
        <w:ind w:left="404" w:right="0" w:firstLine="0"/>
        <w:jc w:val="center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>
      <w:pPr>
        <w:pStyle w:val="2"/>
        <w:spacing w:after="238"/>
        <w:ind w:left="354" w:right="9"/>
        <w:jc w:val="center"/>
        <w:rPr>
          <w:sz w:val="24"/>
          <w:szCs w:val="24"/>
        </w:rPr>
      </w:pPr>
      <w:r w:rsidRPr="007F0A65">
        <w:rPr>
          <w:i w:val="0"/>
          <w:sz w:val="24"/>
          <w:szCs w:val="24"/>
        </w:rPr>
        <w:t>III. Требования к уровню подготовки обучающихся</w:t>
      </w:r>
      <w:r w:rsidRPr="007F0A65">
        <w:rPr>
          <w:b w:val="0"/>
          <w:i w:val="0"/>
          <w:sz w:val="24"/>
          <w:szCs w:val="24"/>
        </w:rPr>
        <w:t xml:space="preserve"> </w:t>
      </w:r>
    </w:p>
    <w:p w:rsidR="003E6F10" w:rsidRPr="007F0A65" w:rsidRDefault="00823D61">
      <w:pPr>
        <w:spacing w:after="304"/>
        <w:ind w:left="360" w:right="15" w:firstLine="720"/>
        <w:rPr>
          <w:sz w:val="24"/>
          <w:szCs w:val="24"/>
        </w:rPr>
      </w:pPr>
      <w:r w:rsidRPr="007F0A65">
        <w:rPr>
          <w:sz w:val="24"/>
          <w:szCs w:val="24"/>
        </w:rPr>
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</w:r>
    </w:p>
    <w:p w:rsidR="003E6F10" w:rsidRPr="007F0A65" w:rsidRDefault="00823D61" w:rsidP="005832C2">
      <w:pPr>
        <w:numPr>
          <w:ilvl w:val="0"/>
          <w:numId w:val="24"/>
        </w:numPr>
        <w:spacing w:after="315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развитие интереса у обучающихся к музыкальному искусству в целом; </w:t>
      </w:r>
    </w:p>
    <w:p w:rsidR="003E6F10" w:rsidRPr="007F0A65" w:rsidRDefault="00823D61" w:rsidP="005832C2">
      <w:pPr>
        <w:numPr>
          <w:ilvl w:val="0"/>
          <w:numId w:val="24"/>
        </w:numPr>
        <w:spacing w:after="199" w:line="355" w:lineRule="auto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 </w:t>
      </w:r>
    </w:p>
    <w:p w:rsidR="003E6F10" w:rsidRPr="007F0A65" w:rsidRDefault="00823D61" w:rsidP="005832C2">
      <w:pPr>
        <w:numPr>
          <w:ilvl w:val="0"/>
          <w:numId w:val="24"/>
        </w:numPr>
        <w:spacing w:after="197" w:line="352" w:lineRule="auto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приобретение  особых навыков игры в музыкальном коллективе (ансамбль, оркестр); </w:t>
      </w:r>
    </w:p>
    <w:p w:rsidR="003E6F10" w:rsidRPr="007F0A65" w:rsidRDefault="00823D61" w:rsidP="005832C2">
      <w:pPr>
        <w:numPr>
          <w:ilvl w:val="0"/>
          <w:numId w:val="24"/>
        </w:numPr>
        <w:spacing w:after="310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развитие навыка чтения нот с листа; </w:t>
      </w:r>
    </w:p>
    <w:p w:rsidR="003E6F10" w:rsidRPr="007F0A65" w:rsidRDefault="00823D61" w:rsidP="005832C2">
      <w:pPr>
        <w:numPr>
          <w:ilvl w:val="0"/>
          <w:numId w:val="24"/>
        </w:numPr>
        <w:spacing w:after="309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развитие навыка транспонирования, подбора по слуху; </w:t>
      </w:r>
    </w:p>
    <w:p w:rsidR="003E6F10" w:rsidRPr="007F0A65" w:rsidRDefault="00823D61" w:rsidP="005832C2">
      <w:pPr>
        <w:numPr>
          <w:ilvl w:val="0"/>
          <w:numId w:val="24"/>
        </w:numPr>
        <w:spacing w:after="314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знание репертуара для  ансамбля; </w:t>
      </w:r>
    </w:p>
    <w:p w:rsidR="003E6F10" w:rsidRPr="007F0A65" w:rsidRDefault="00823D61" w:rsidP="005832C2">
      <w:pPr>
        <w:numPr>
          <w:ilvl w:val="0"/>
          <w:numId w:val="24"/>
        </w:numPr>
        <w:spacing w:after="197" w:line="354" w:lineRule="auto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наличие навыков репетиционно-концертной работы  в качестве члена музыкального коллектива; </w:t>
      </w:r>
    </w:p>
    <w:p w:rsidR="003E6F10" w:rsidRPr="007F0A65" w:rsidRDefault="00823D61" w:rsidP="005832C2">
      <w:pPr>
        <w:numPr>
          <w:ilvl w:val="0"/>
          <w:numId w:val="24"/>
        </w:numPr>
        <w:spacing w:after="214" w:line="355" w:lineRule="auto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повышение мотивации к продолжению  профессионального обучения на инструменте.    </w:t>
      </w:r>
    </w:p>
    <w:p w:rsidR="003E6F10" w:rsidRPr="007F0A65" w:rsidRDefault="00823D61">
      <w:pPr>
        <w:spacing w:after="327" w:line="259" w:lineRule="auto"/>
        <w:ind w:left="1810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IV. Формы и методы контроля, система оценок </w:t>
      </w:r>
    </w:p>
    <w:p w:rsidR="003E6F10" w:rsidRPr="007F0A65" w:rsidRDefault="00823D61">
      <w:pPr>
        <w:spacing w:after="216" w:line="358" w:lineRule="auto"/>
        <w:ind w:left="360" w:right="1473" w:firstLine="773"/>
        <w:rPr>
          <w:sz w:val="24"/>
          <w:szCs w:val="24"/>
        </w:rPr>
      </w:pPr>
      <w:r w:rsidRPr="007F0A65">
        <w:rPr>
          <w:i/>
          <w:sz w:val="24"/>
          <w:szCs w:val="24"/>
        </w:rPr>
        <w:t>1.</w:t>
      </w:r>
      <w:r w:rsidRPr="007F0A65">
        <w:rPr>
          <w:rFonts w:ascii="Arial" w:eastAsia="Arial" w:hAnsi="Arial" w:cs="Arial"/>
          <w:i/>
          <w:sz w:val="24"/>
          <w:szCs w:val="24"/>
        </w:rPr>
        <w:t xml:space="preserve"> </w:t>
      </w:r>
      <w:r w:rsidRPr="007F0A65">
        <w:rPr>
          <w:i/>
          <w:sz w:val="24"/>
          <w:szCs w:val="24"/>
        </w:rPr>
        <w:t xml:space="preserve">Аттестация: цели, виды, форма, содержание </w:t>
      </w:r>
      <w:r w:rsidRPr="007F0A65">
        <w:rPr>
          <w:sz w:val="24"/>
          <w:szCs w:val="24"/>
        </w:rPr>
        <w:t xml:space="preserve">Основными видами контроля успеваемости являются: </w:t>
      </w:r>
    </w:p>
    <w:p w:rsidR="003E6F10" w:rsidRPr="007F0A65" w:rsidRDefault="00823D61" w:rsidP="005832C2">
      <w:pPr>
        <w:numPr>
          <w:ilvl w:val="1"/>
          <w:numId w:val="24"/>
        </w:numPr>
        <w:ind w:left="1788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текущий контроль успеваемости учащихся </w:t>
      </w:r>
    </w:p>
    <w:p w:rsidR="003E6F10" w:rsidRPr="007F0A65" w:rsidRDefault="00823D61" w:rsidP="005832C2">
      <w:pPr>
        <w:numPr>
          <w:ilvl w:val="1"/>
          <w:numId w:val="24"/>
        </w:numPr>
        <w:ind w:left="1788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промежуточная аттестация </w:t>
      </w:r>
    </w:p>
    <w:p w:rsidR="003E6F10" w:rsidRPr="007F0A65" w:rsidRDefault="00823D61" w:rsidP="005832C2">
      <w:pPr>
        <w:numPr>
          <w:ilvl w:val="1"/>
          <w:numId w:val="24"/>
        </w:numPr>
        <w:ind w:left="1788"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итоговая аттестация </w:t>
      </w:r>
    </w:p>
    <w:p w:rsidR="003E6F10" w:rsidRPr="007F0A65" w:rsidRDefault="00823D61">
      <w:pPr>
        <w:spacing w:after="319"/>
        <w:ind w:left="1045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Каждый вид контроля имеет свои цели, задачи, формы. </w:t>
      </w:r>
    </w:p>
    <w:p w:rsidR="003E6F10" w:rsidRPr="007F0A65" w:rsidRDefault="00823D61">
      <w:pPr>
        <w:spacing w:after="309"/>
        <w:ind w:left="361" w:right="15" w:firstLine="708"/>
        <w:rPr>
          <w:sz w:val="24"/>
          <w:szCs w:val="24"/>
        </w:rPr>
      </w:pPr>
      <w:r w:rsidRPr="007F0A65">
        <w:rPr>
          <w:b/>
          <w:sz w:val="24"/>
          <w:szCs w:val="24"/>
        </w:rPr>
        <w:t>Текущий контроль</w:t>
      </w:r>
      <w:r w:rsidRPr="007F0A65">
        <w:rPr>
          <w:sz w:val="24"/>
          <w:szCs w:val="24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 </w:t>
      </w:r>
    </w:p>
    <w:p w:rsidR="003E6F10" w:rsidRPr="007F0A65" w:rsidRDefault="00823D61" w:rsidP="005832C2">
      <w:pPr>
        <w:numPr>
          <w:ilvl w:val="0"/>
          <w:numId w:val="24"/>
        </w:numPr>
        <w:spacing w:after="317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отношение ребенка к занятиям, его старания и прилежность; </w:t>
      </w:r>
    </w:p>
    <w:p w:rsidR="003E6F10" w:rsidRPr="007F0A65" w:rsidRDefault="00823D61" w:rsidP="005832C2">
      <w:pPr>
        <w:numPr>
          <w:ilvl w:val="0"/>
          <w:numId w:val="24"/>
        </w:numPr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качество выполнения предложенных заданий; </w:t>
      </w:r>
    </w:p>
    <w:p w:rsidR="003E6F10" w:rsidRPr="007F0A65" w:rsidRDefault="00823D61" w:rsidP="005832C2">
      <w:pPr>
        <w:numPr>
          <w:ilvl w:val="0"/>
          <w:numId w:val="24"/>
        </w:numPr>
        <w:spacing w:after="194" w:line="355" w:lineRule="auto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инициативность и проявление самостоятельности как на уроке, так и во время домашней работы; </w:t>
      </w:r>
    </w:p>
    <w:p w:rsidR="003E6F10" w:rsidRPr="007F0A65" w:rsidRDefault="00823D61" w:rsidP="005832C2">
      <w:pPr>
        <w:numPr>
          <w:ilvl w:val="0"/>
          <w:numId w:val="24"/>
        </w:numPr>
        <w:spacing w:after="231"/>
        <w:ind w:right="15" w:hanging="233"/>
        <w:rPr>
          <w:sz w:val="24"/>
          <w:szCs w:val="24"/>
        </w:rPr>
      </w:pPr>
      <w:r w:rsidRPr="007F0A65">
        <w:rPr>
          <w:sz w:val="24"/>
          <w:szCs w:val="24"/>
        </w:rPr>
        <w:t xml:space="preserve">темпы продвижения. </w:t>
      </w:r>
    </w:p>
    <w:p w:rsidR="003E6F10" w:rsidRPr="007F0A65" w:rsidRDefault="00823D61">
      <w:pPr>
        <w:spacing w:after="143" w:line="333" w:lineRule="auto"/>
        <w:ind w:left="360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На основании результатов текущего контроля выводятся четверные оценки. </w:t>
      </w:r>
    </w:p>
    <w:p w:rsidR="003E6F10" w:rsidRPr="007F0A65" w:rsidRDefault="00823D61">
      <w:pPr>
        <w:spacing w:after="229" w:line="337" w:lineRule="auto"/>
        <w:ind w:left="361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Особой формой текущего контроля является контрольный урок, который проводится преподавателем, ведущим предмет.  </w:t>
      </w:r>
    </w:p>
    <w:p w:rsidR="003E6F10" w:rsidRPr="007F0A65" w:rsidRDefault="00823D61">
      <w:pPr>
        <w:spacing w:after="226"/>
        <w:ind w:left="361" w:right="15" w:firstLine="708"/>
        <w:rPr>
          <w:sz w:val="24"/>
          <w:szCs w:val="24"/>
        </w:rPr>
      </w:pPr>
      <w:r w:rsidRPr="007F0A65">
        <w:rPr>
          <w:b/>
          <w:sz w:val="24"/>
          <w:szCs w:val="24"/>
        </w:rPr>
        <w:t>Промежуточная аттестация</w:t>
      </w:r>
      <w:r w:rsidRPr="007F0A65">
        <w:rPr>
          <w:sz w:val="24"/>
          <w:szCs w:val="24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 </w:t>
      </w:r>
    </w:p>
    <w:p w:rsidR="003E6F10" w:rsidRPr="007F0A65" w:rsidRDefault="00823D61">
      <w:pPr>
        <w:spacing w:after="137" w:line="337" w:lineRule="auto"/>
        <w:ind w:left="361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 </w:t>
      </w:r>
    </w:p>
    <w:p w:rsidR="003E6F10" w:rsidRPr="007F0A65" w:rsidRDefault="00823D61">
      <w:pPr>
        <w:spacing w:after="226"/>
        <w:ind w:left="361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 </w:t>
      </w:r>
    </w:p>
    <w:p w:rsidR="003E6F10" w:rsidRPr="007F0A65" w:rsidRDefault="00823D61">
      <w:pPr>
        <w:spacing w:after="224"/>
        <w:ind w:left="361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Участие в конкурсах может приравниваться к выступлению на академических концертах и зачетах. Переводной экзамен является обязательным для всех. </w:t>
      </w:r>
    </w:p>
    <w:p w:rsidR="003E6F10" w:rsidRPr="007F0A65" w:rsidRDefault="00823D61">
      <w:pPr>
        <w:spacing w:after="222"/>
        <w:ind w:left="361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 </w:t>
      </w:r>
    </w:p>
    <w:p w:rsidR="003E6F10" w:rsidRPr="007F0A65" w:rsidRDefault="00823D61">
      <w:pPr>
        <w:spacing w:after="225"/>
        <w:ind w:left="361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 </w:t>
      </w:r>
    </w:p>
    <w:p w:rsidR="003E6F10" w:rsidRPr="007F0A65" w:rsidRDefault="00823D61">
      <w:pPr>
        <w:spacing w:line="335" w:lineRule="auto"/>
        <w:ind w:left="361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К экзамену допускаются учащиеся, полностью выполнившие все учебные задания. </w:t>
      </w:r>
    </w:p>
    <w:p w:rsidR="003E6F10" w:rsidRPr="007F0A65" w:rsidRDefault="00823D61">
      <w:pPr>
        <w:spacing w:after="303"/>
        <w:ind w:left="360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 </w:t>
      </w:r>
    </w:p>
    <w:p w:rsidR="003E6F10" w:rsidRPr="007F0A65" w:rsidRDefault="00823D61">
      <w:pPr>
        <w:spacing w:after="47" w:line="259" w:lineRule="auto"/>
        <w:ind w:left="1143" w:right="0"/>
        <w:jc w:val="left"/>
        <w:rPr>
          <w:sz w:val="24"/>
          <w:szCs w:val="24"/>
        </w:rPr>
      </w:pPr>
      <w:r w:rsidRPr="007F0A65">
        <w:rPr>
          <w:i/>
          <w:sz w:val="24"/>
          <w:szCs w:val="24"/>
        </w:rPr>
        <w:t>2.</w:t>
      </w:r>
      <w:r w:rsidRPr="007F0A65">
        <w:rPr>
          <w:rFonts w:ascii="Arial" w:eastAsia="Arial" w:hAnsi="Arial" w:cs="Arial"/>
          <w:i/>
          <w:sz w:val="24"/>
          <w:szCs w:val="24"/>
        </w:rPr>
        <w:t xml:space="preserve"> </w:t>
      </w:r>
      <w:r w:rsidRPr="007F0A65">
        <w:rPr>
          <w:i/>
          <w:sz w:val="24"/>
          <w:szCs w:val="24"/>
        </w:rPr>
        <w:t xml:space="preserve">Критерии оценок </w:t>
      </w:r>
    </w:p>
    <w:p w:rsidR="003E6F10" w:rsidRPr="007F0A65" w:rsidRDefault="00823D61">
      <w:pPr>
        <w:spacing w:after="41"/>
        <w:ind w:left="360" w:right="15" w:firstLine="708"/>
        <w:rPr>
          <w:sz w:val="24"/>
          <w:szCs w:val="24"/>
        </w:rPr>
      </w:pPr>
      <w:r w:rsidRPr="007F0A65">
        <w:rPr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 </w:t>
      </w:r>
    </w:p>
    <w:p w:rsidR="003E6F10" w:rsidRPr="007F0A65" w:rsidRDefault="00823D61">
      <w:pPr>
        <w:spacing w:after="118" w:line="259" w:lineRule="auto"/>
        <w:ind w:left="1068" w:right="0" w:firstLine="0"/>
        <w:jc w:val="left"/>
        <w:rPr>
          <w:sz w:val="24"/>
          <w:szCs w:val="24"/>
        </w:rPr>
      </w:pPr>
      <w:r w:rsidRPr="007F0A65">
        <w:rPr>
          <w:b/>
          <w:i/>
          <w:sz w:val="24"/>
          <w:szCs w:val="24"/>
        </w:rPr>
        <w:t xml:space="preserve"> </w:t>
      </w:r>
    </w:p>
    <w:p w:rsidR="003E6F10" w:rsidRPr="007F0A65" w:rsidRDefault="00823D61">
      <w:pPr>
        <w:pStyle w:val="2"/>
        <w:tabs>
          <w:tab w:val="center" w:pos="3557"/>
          <w:tab w:val="center" w:pos="6732"/>
        </w:tabs>
        <w:ind w:left="0" w:firstLine="0"/>
        <w:rPr>
          <w:sz w:val="24"/>
          <w:szCs w:val="24"/>
        </w:rPr>
      </w:pPr>
      <w:r w:rsidRPr="007F0A65">
        <w:rPr>
          <w:rFonts w:ascii="Calibri" w:eastAsia="Calibri" w:hAnsi="Calibri" w:cs="Calibri"/>
          <w:b w:val="0"/>
          <w:i w:val="0"/>
          <w:sz w:val="24"/>
          <w:szCs w:val="24"/>
        </w:rPr>
        <w:tab/>
      </w:r>
      <w:r w:rsidRPr="007F0A65">
        <w:rPr>
          <w:sz w:val="24"/>
          <w:szCs w:val="24"/>
        </w:rPr>
        <w:t xml:space="preserve">Критерии оценки качества исполнения </w:t>
      </w:r>
      <w:r w:rsidRPr="007F0A65">
        <w:rPr>
          <w:sz w:val="24"/>
          <w:szCs w:val="24"/>
        </w:rPr>
        <w:tab/>
        <w:t xml:space="preserve"> </w:t>
      </w:r>
    </w:p>
    <w:p w:rsidR="003E6F10" w:rsidRPr="007F0A65" w:rsidRDefault="00823D61">
      <w:pPr>
        <w:spacing w:after="0" w:line="337" w:lineRule="auto"/>
        <w:ind w:left="360" w:right="15" w:firstLine="720"/>
        <w:rPr>
          <w:sz w:val="24"/>
          <w:szCs w:val="24"/>
        </w:rPr>
      </w:pPr>
      <w:r w:rsidRPr="007F0A65">
        <w:rPr>
          <w:sz w:val="24"/>
          <w:szCs w:val="24"/>
        </w:rP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</w:p>
    <w:p w:rsidR="003E6F10" w:rsidRPr="007F0A65" w:rsidRDefault="00823D61">
      <w:pPr>
        <w:spacing w:after="113" w:line="259" w:lineRule="auto"/>
        <w:ind w:left="8280" w:right="0" w:firstLine="0"/>
        <w:jc w:val="left"/>
        <w:rPr>
          <w:sz w:val="24"/>
          <w:szCs w:val="24"/>
        </w:rPr>
      </w:pPr>
      <w:r w:rsidRPr="007F0A65">
        <w:rPr>
          <w:b/>
          <w:i/>
          <w:sz w:val="24"/>
          <w:szCs w:val="24"/>
        </w:rPr>
        <w:t xml:space="preserve"> </w:t>
      </w:r>
    </w:p>
    <w:p w:rsidR="003E6F10" w:rsidRPr="007F0A65" w:rsidRDefault="00823D61">
      <w:pPr>
        <w:spacing w:after="0" w:line="259" w:lineRule="auto"/>
        <w:ind w:left="0" w:right="465" w:firstLine="0"/>
        <w:jc w:val="right"/>
        <w:rPr>
          <w:sz w:val="24"/>
          <w:szCs w:val="24"/>
        </w:rPr>
      </w:pPr>
      <w:r w:rsidRPr="007F0A65">
        <w:rPr>
          <w:b/>
          <w:i/>
          <w:sz w:val="24"/>
          <w:szCs w:val="24"/>
        </w:rPr>
        <w:t xml:space="preserve">Таблица 4 </w:t>
      </w:r>
    </w:p>
    <w:tbl>
      <w:tblPr>
        <w:tblStyle w:val="TableGrid"/>
        <w:tblW w:w="9785" w:type="dxa"/>
        <w:tblInd w:w="252" w:type="dxa"/>
        <w:tblCellMar>
          <w:top w:w="6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511"/>
        <w:gridCol w:w="6274"/>
      </w:tblGrid>
      <w:tr w:rsidR="003E6F10" w:rsidRPr="007F0A65">
        <w:trPr>
          <w:trHeight w:val="38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7F0A65">
              <w:rPr>
                <w:b/>
                <w:sz w:val="24"/>
                <w:szCs w:val="24"/>
              </w:rPr>
              <w:t xml:space="preserve">Критерии оценивания выступления </w:t>
            </w:r>
          </w:p>
        </w:tc>
      </w:tr>
      <w:tr w:rsidR="003E6F10" w:rsidRPr="007F0A65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5 («отлично»)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25" w:line="337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технически качественное и художественно осмысленное исполнение, отвечающее всем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требованиям на данном этапе обучения </w:t>
            </w:r>
          </w:p>
        </w:tc>
      </w:tr>
      <w:tr w:rsidR="003E6F10" w:rsidRPr="007F0A65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4 («хорошо»)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86" w:line="273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отметка отражает грамотное исполнение с небольшими недочетами (как в техническом </w:t>
            </w:r>
          </w:p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плане, так и в художественном) </w:t>
            </w:r>
          </w:p>
        </w:tc>
      </w:tr>
      <w:tr w:rsidR="003E6F10" w:rsidRPr="007F0A65">
        <w:trPr>
          <w:trHeight w:val="149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3 («удовлетворительно»)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 </w:t>
            </w:r>
          </w:p>
        </w:tc>
      </w:tr>
      <w:tr w:rsidR="003E6F10" w:rsidRPr="007F0A65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2 («неудовлетворительно»)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69" w:firstLine="0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комплекс недостатков, причиной которых является отсутствие домашних занятий, а также плохой посещаемости аудиторных занятий </w:t>
            </w:r>
          </w:p>
        </w:tc>
      </w:tr>
      <w:tr w:rsidR="003E6F10" w:rsidRPr="007F0A65">
        <w:trPr>
          <w:trHeight w:val="75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«зачет» (без отметки)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10" w:rsidRPr="007F0A65" w:rsidRDefault="00823D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F0A65">
              <w:rPr>
                <w:sz w:val="24"/>
                <w:szCs w:val="24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3E6F10" w:rsidRPr="007F0A65" w:rsidRDefault="00823D61">
      <w:pPr>
        <w:spacing w:after="18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spacing w:line="331" w:lineRule="auto"/>
        <w:ind w:left="360" w:right="15" w:firstLine="852"/>
        <w:rPr>
          <w:sz w:val="24"/>
          <w:szCs w:val="24"/>
        </w:rPr>
      </w:pPr>
      <w:r w:rsidRPr="007F0A65">
        <w:rPr>
          <w:sz w:val="24"/>
          <w:szCs w:val="24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 </w:t>
      </w:r>
    </w:p>
    <w:p w:rsidR="003E6F10" w:rsidRPr="007F0A65" w:rsidRDefault="00823D61">
      <w:pPr>
        <w:spacing w:after="226"/>
        <w:ind w:left="360" w:right="15" w:firstLine="852"/>
        <w:rPr>
          <w:sz w:val="24"/>
          <w:szCs w:val="24"/>
        </w:rPr>
      </w:pPr>
      <w:r w:rsidRPr="007F0A65">
        <w:rPr>
          <w:sz w:val="24"/>
          <w:szCs w:val="24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 </w:t>
      </w:r>
    </w:p>
    <w:p w:rsidR="003E6F10" w:rsidRPr="007F0A65" w:rsidRDefault="00823D61">
      <w:pPr>
        <w:spacing w:after="23" w:line="259" w:lineRule="auto"/>
        <w:ind w:left="927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spacing w:after="113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</w:p>
    <w:p w:rsidR="003104BD" w:rsidRPr="007F0A65" w:rsidRDefault="00823D61">
      <w:pPr>
        <w:tabs>
          <w:tab w:val="center" w:pos="360"/>
          <w:tab w:val="center" w:pos="5174"/>
        </w:tabs>
        <w:spacing w:after="42" w:line="259" w:lineRule="auto"/>
        <w:ind w:left="0" w:right="0" w:firstLine="0"/>
        <w:jc w:val="left"/>
        <w:rPr>
          <w:b/>
          <w:sz w:val="24"/>
          <w:szCs w:val="24"/>
        </w:rPr>
      </w:pPr>
      <w:r w:rsidRPr="007F0A65">
        <w:rPr>
          <w:rFonts w:ascii="Calibri" w:eastAsia="Calibri" w:hAnsi="Calibri" w:cs="Calibri"/>
          <w:sz w:val="24"/>
          <w:szCs w:val="24"/>
        </w:rPr>
        <w:tab/>
      </w:r>
      <w:r w:rsidRPr="007F0A65">
        <w:rPr>
          <w:b/>
          <w:sz w:val="24"/>
          <w:szCs w:val="24"/>
        </w:rPr>
        <w:t xml:space="preserve"> </w:t>
      </w:r>
      <w:r w:rsidRPr="007F0A65">
        <w:rPr>
          <w:b/>
          <w:sz w:val="24"/>
          <w:szCs w:val="24"/>
        </w:rPr>
        <w:tab/>
      </w:r>
    </w:p>
    <w:p w:rsidR="003104BD" w:rsidRPr="007F0A65" w:rsidRDefault="003104BD">
      <w:pPr>
        <w:tabs>
          <w:tab w:val="center" w:pos="360"/>
          <w:tab w:val="center" w:pos="5174"/>
        </w:tabs>
        <w:spacing w:after="42" w:line="259" w:lineRule="auto"/>
        <w:ind w:left="0" w:right="0" w:firstLine="0"/>
        <w:jc w:val="left"/>
        <w:rPr>
          <w:b/>
          <w:sz w:val="24"/>
          <w:szCs w:val="24"/>
        </w:rPr>
      </w:pPr>
      <w:r w:rsidRPr="007F0A65">
        <w:rPr>
          <w:b/>
          <w:sz w:val="24"/>
          <w:szCs w:val="24"/>
        </w:rPr>
        <w:t xml:space="preserve">  </w:t>
      </w:r>
    </w:p>
    <w:p w:rsidR="003E6F10" w:rsidRPr="007F0A65" w:rsidRDefault="003104BD">
      <w:pPr>
        <w:tabs>
          <w:tab w:val="center" w:pos="360"/>
          <w:tab w:val="center" w:pos="5174"/>
        </w:tabs>
        <w:spacing w:after="42" w:line="259" w:lineRule="auto"/>
        <w:ind w:left="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   </w:t>
      </w:r>
    </w:p>
    <w:p w:rsidR="003E6F10" w:rsidRPr="007F0A65" w:rsidRDefault="00823D61">
      <w:pPr>
        <w:spacing w:after="304" w:line="259" w:lineRule="auto"/>
        <w:ind w:left="36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</w:p>
    <w:p w:rsidR="003E6F10" w:rsidRPr="007F0A65" w:rsidRDefault="00823D61" w:rsidP="00C95F3D">
      <w:pPr>
        <w:spacing w:after="114" w:line="358" w:lineRule="auto"/>
        <w:ind w:left="349" w:right="15" w:firstLine="0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823D61">
      <w:pPr>
        <w:spacing w:after="117" w:line="259" w:lineRule="auto"/>
        <w:ind w:left="76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  <w:r w:rsidRPr="007F0A65">
        <w:rPr>
          <w:b/>
          <w:sz w:val="24"/>
          <w:szCs w:val="24"/>
        </w:rPr>
        <w:tab/>
        <w:t xml:space="preserve"> </w:t>
      </w:r>
    </w:p>
    <w:p w:rsidR="003104BD" w:rsidRPr="007F0A65" w:rsidRDefault="00823D61">
      <w:pPr>
        <w:spacing w:after="325" w:line="259" w:lineRule="auto"/>
        <w:ind w:left="86" w:right="0"/>
        <w:jc w:val="left"/>
        <w:rPr>
          <w:b/>
          <w:sz w:val="24"/>
          <w:szCs w:val="24"/>
        </w:rPr>
      </w:pPr>
      <w:r w:rsidRPr="007F0A65">
        <w:rPr>
          <w:b/>
          <w:sz w:val="24"/>
          <w:szCs w:val="24"/>
        </w:rPr>
        <w:t xml:space="preserve"> </w:t>
      </w:r>
    </w:p>
    <w:p w:rsidR="003104BD" w:rsidRPr="007F0A65" w:rsidRDefault="003104BD" w:rsidP="003104BD">
      <w:pPr>
        <w:tabs>
          <w:tab w:val="center" w:pos="360"/>
          <w:tab w:val="center" w:pos="5174"/>
        </w:tabs>
        <w:spacing w:after="42" w:line="259" w:lineRule="auto"/>
        <w:ind w:left="0" w:right="0" w:firstLine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       VI. Списки рекомендуемой учебной и методической литературы</w:t>
      </w:r>
      <w:r w:rsidRPr="007F0A65">
        <w:rPr>
          <w:sz w:val="24"/>
          <w:szCs w:val="24"/>
        </w:rPr>
        <w:t xml:space="preserve"> </w:t>
      </w:r>
    </w:p>
    <w:p w:rsidR="003104BD" w:rsidRPr="007F0A65" w:rsidRDefault="003104BD">
      <w:pPr>
        <w:spacing w:after="325" w:line="259" w:lineRule="auto"/>
        <w:ind w:left="86" w:right="0"/>
        <w:jc w:val="left"/>
        <w:rPr>
          <w:b/>
          <w:sz w:val="24"/>
          <w:szCs w:val="24"/>
        </w:rPr>
      </w:pPr>
    </w:p>
    <w:p w:rsidR="003E6F10" w:rsidRPr="007F0A65" w:rsidRDefault="00823D61">
      <w:pPr>
        <w:spacing w:after="325" w:line="259" w:lineRule="auto"/>
        <w:ind w:left="86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Нотная литература для переложений </w:t>
      </w:r>
    </w:p>
    <w:p w:rsidR="003E6F10" w:rsidRPr="007F0A65" w:rsidRDefault="00823D61" w:rsidP="005832C2">
      <w:pPr>
        <w:numPr>
          <w:ilvl w:val="0"/>
          <w:numId w:val="26"/>
        </w:numPr>
        <w:spacing w:after="320"/>
        <w:ind w:right="15" w:hanging="281"/>
        <w:rPr>
          <w:sz w:val="24"/>
          <w:szCs w:val="24"/>
        </w:rPr>
      </w:pPr>
      <w:r w:rsidRPr="007F0A65">
        <w:rPr>
          <w:sz w:val="24"/>
          <w:szCs w:val="24"/>
        </w:rPr>
        <w:t xml:space="preserve">Дуэты.  Под редукцией Фортунатова К. М., 1967 </w:t>
      </w:r>
    </w:p>
    <w:p w:rsidR="003E6F10" w:rsidRPr="007F0A65" w:rsidRDefault="00823D61" w:rsidP="005832C2">
      <w:pPr>
        <w:numPr>
          <w:ilvl w:val="0"/>
          <w:numId w:val="26"/>
        </w:numPr>
        <w:spacing w:after="320"/>
        <w:ind w:right="15" w:hanging="281"/>
        <w:rPr>
          <w:sz w:val="24"/>
          <w:szCs w:val="24"/>
        </w:rPr>
      </w:pPr>
      <w:r w:rsidRPr="007F0A65">
        <w:rPr>
          <w:sz w:val="24"/>
          <w:szCs w:val="24"/>
        </w:rPr>
        <w:t xml:space="preserve">Моцарт В. А. Дуэты для двух флейт. М.,1932 </w:t>
      </w:r>
    </w:p>
    <w:p w:rsidR="003E6F10" w:rsidRPr="007F0A65" w:rsidRDefault="00823D61" w:rsidP="005832C2">
      <w:pPr>
        <w:numPr>
          <w:ilvl w:val="0"/>
          <w:numId w:val="27"/>
        </w:numPr>
        <w:spacing w:after="113" w:line="354" w:lineRule="auto"/>
        <w:ind w:right="15" w:hanging="281"/>
        <w:rPr>
          <w:sz w:val="24"/>
          <w:szCs w:val="24"/>
        </w:rPr>
      </w:pPr>
      <w:r w:rsidRPr="007F0A65">
        <w:rPr>
          <w:sz w:val="24"/>
          <w:szCs w:val="24"/>
        </w:rPr>
        <w:t xml:space="preserve">Песни и пьесы. Для мандолины и семиструнной гитары. Вып. 1. Составитель Мурзин В. М.,1962 </w:t>
      </w:r>
    </w:p>
    <w:p w:rsidR="003E6F10" w:rsidRPr="007F0A65" w:rsidRDefault="00823D61" w:rsidP="005832C2">
      <w:pPr>
        <w:numPr>
          <w:ilvl w:val="0"/>
          <w:numId w:val="27"/>
        </w:numPr>
        <w:ind w:right="15" w:hanging="281"/>
        <w:rPr>
          <w:sz w:val="24"/>
          <w:szCs w:val="24"/>
        </w:rPr>
      </w:pPr>
      <w:r w:rsidRPr="007F0A65">
        <w:rPr>
          <w:sz w:val="24"/>
          <w:szCs w:val="24"/>
        </w:rPr>
        <w:t xml:space="preserve">Песни и пьесы. Для мандолины и  гитары. Вып. 2. Составитель Гнутов В. </w:t>
      </w:r>
    </w:p>
    <w:p w:rsidR="003E6F10" w:rsidRPr="007F0A65" w:rsidRDefault="00823D61">
      <w:pPr>
        <w:spacing w:after="229"/>
        <w:ind w:left="76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М.,1963 </w:t>
      </w:r>
    </w:p>
    <w:p w:rsidR="003E6F10" w:rsidRPr="007F0A65" w:rsidRDefault="00823D61" w:rsidP="005832C2">
      <w:pPr>
        <w:numPr>
          <w:ilvl w:val="0"/>
          <w:numId w:val="27"/>
        </w:numPr>
        <w:spacing w:line="335" w:lineRule="auto"/>
        <w:ind w:right="15" w:hanging="281"/>
        <w:rPr>
          <w:sz w:val="24"/>
          <w:szCs w:val="24"/>
        </w:rPr>
      </w:pPr>
      <w:r w:rsidRPr="007F0A65">
        <w:rPr>
          <w:sz w:val="24"/>
          <w:szCs w:val="24"/>
        </w:rPr>
        <w:t xml:space="preserve">Песни и пьесы. Для мандолины и гитары. Вып. 3. Составитель Мурзин В. М.,1964 </w:t>
      </w:r>
    </w:p>
    <w:p w:rsidR="003E6F10" w:rsidRPr="007F0A65" w:rsidRDefault="00823D61">
      <w:pPr>
        <w:spacing w:after="239" w:line="337" w:lineRule="auto"/>
        <w:ind w:left="76" w:right="15"/>
        <w:rPr>
          <w:sz w:val="24"/>
          <w:szCs w:val="24"/>
        </w:rPr>
      </w:pPr>
      <w:r w:rsidRPr="007F0A65">
        <w:rPr>
          <w:sz w:val="24"/>
          <w:szCs w:val="24"/>
        </w:rPr>
        <w:t xml:space="preserve">10. Пьесы советских композиторов для скрипичного ансамбля и фортепиано. Переложение Лепилова Д. М., 1966 </w:t>
      </w:r>
    </w:p>
    <w:p w:rsidR="003E6F10" w:rsidRPr="007F0A65" w:rsidRDefault="00823D61">
      <w:pPr>
        <w:spacing w:after="322" w:line="259" w:lineRule="auto"/>
        <w:ind w:left="87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4. Методическая литература </w:t>
      </w:r>
    </w:p>
    <w:p w:rsidR="003E6F10" w:rsidRPr="007F0A65" w:rsidRDefault="00823D61" w:rsidP="005832C2">
      <w:pPr>
        <w:numPr>
          <w:ilvl w:val="0"/>
          <w:numId w:val="28"/>
        </w:numPr>
        <w:spacing w:after="118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Баян и баянисты. Сборники статей. Вып. 1-7. М., 1987. </w:t>
      </w:r>
    </w:p>
    <w:p w:rsidR="003E6F10" w:rsidRPr="007F0A65" w:rsidRDefault="00823D61" w:rsidP="005832C2">
      <w:pPr>
        <w:numPr>
          <w:ilvl w:val="0"/>
          <w:numId w:val="28"/>
        </w:numPr>
        <w:spacing w:after="121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Максимов Е. Ансамбли и оркестры баянистов. М., 1966. </w:t>
      </w:r>
    </w:p>
    <w:p w:rsidR="003E6F10" w:rsidRPr="007F0A65" w:rsidRDefault="00823D61" w:rsidP="005832C2">
      <w:pPr>
        <w:numPr>
          <w:ilvl w:val="0"/>
          <w:numId w:val="28"/>
        </w:numPr>
        <w:spacing w:after="119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Мирек А. Из истории аккордеона и баяна. М., 1967. </w:t>
      </w:r>
    </w:p>
    <w:p w:rsidR="003E6F10" w:rsidRPr="007F0A65" w:rsidRDefault="00823D61" w:rsidP="005832C2">
      <w:pPr>
        <w:numPr>
          <w:ilvl w:val="0"/>
          <w:numId w:val="28"/>
        </w:numPr>
        <w:spacing w:after="120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Платонов В. Чтение нот с листа. Пособие для баяниста. М., 1970. </w:t>
      </w:r>
    </w:p>
    <w:p w:rsidR="003E6F10" w:rsidRPr="007F0A65" w:rsidRDefault="00823D61" w:rsidP="005832C2">
      <w:pPr>
        <w:numPr>
          <w:ilvl w:val="0"/>
          <w:numId w:val="28"/>
        </w:numPr>
        <w:spacing w:after="121"/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Пуриц И. Методические статьи по обучению игре на баяне. М., 2001. </w:t>
      </w:r>
    </w:p>
    <w:p w:rsidR="003E6F10" w:rsidRPr="007F0A65" w:rsidRDefault="00823D61" w:rsidP="005832C2">
      <w:pPr>
        <w:numPr>
          <w:ilvl w:val="0"/>
          <w:numId w:val="28"/>
        </w:numPr>
        <w:ind w:right="15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Шахов Г. Игра по слуху, чтение с листа, транспонирование в классе баяна. М. 1987. </w:t>
      </w:r>
    </w:p>
    <w:p w:rsidR="003E6F10" w:rsidRPr="007F0A65" w:rsidRDefault="00823D61">
      <w:pPr>
        <w:spacing w:after="38" w:line="259" w:lineRule="auto"/>
        <w:ind w:left="87" w:right="0"/>
        <w:jc w:val="left"/>
        <w:rPr>
          <w:sz w:val="24"/>
          <w:szCs w:val="24"/>
        </w:rPr>
      </w:pPr>
      <w:r w:rsidRPr="007F0A65">
        <w:rPr>
          <w:b/>
          <w:sz w:val="24"/>
          <w:szCs w:val="24"/>
        </w:rPr>
        <w:t xml:space="preserve">Список  литературы  </w:t>
      </w:r>
    </w:p>
    <w:p w:rsidR="003E6F10" w:rsidRPr="007F0A65" w:rsidRDefault="00823D61">
      <w:pPr>
        <w:spacing w:after="224" w:line="259" w:lineRule="auto"/>
        <w:ind w:left="77" w:right="0" w:firstLine="0"/>
        <w:jc w:val="left"/>
        <w:rPr>
          <w:sz w:val="24"/>
          <w:szCs w:val="24"/>
        </w:rPr>
      </w:pPr>
      <w:r w:rsidRPr="007F0A65">
        <w:rPr>
          <w:sz w:val="24"/>
          <w:szCs w:val="24"/>
        </w:rPr>
        <w:t xml:space="preserve"> </w:t>
      </w:r>
    </w:p>
    <w:p w:rsidR="003E6F10" w:rsidRPr="007F0A65" w:rsidRDefault="003E6F10">
      <w:pPr>
        <w:spacing w:after="138" w:line="259" w:lineRule="auto"/>
        <w:ind w:left="79" w:right="0" w:firstLine="0"/>
        <w:jc w:val="left"/>
        <w:rPr>
          <w:sz w:val="24"/>
          <w:szCs w:val="24"/>
        </w:rPr>
      </w:pPr>
    </w:p>
    <w:p w:rsidR="00280E3B" w:rsidRPr="007F0A65" w:rsidRDefault="00823D61" w:rsidP="00280E3B">
      <w:pPr>
        <w:numPr>
          <w:ilvl w:val="1"/>
          <w:numId w:val="31"/>
        </w:numPr>
        <w:spacing w:after="14" w:line="268" w:lineRule="auto"/>
        <w:ind w:right="0" w:hanging="360"/>
        <w:rPr>
          <w:sz w:val="24"/>
          <w:szCs w:val="24"/>
        </w:rPr>
      </w:pPr>
      <w:r w:rsidRPr="007F0A65">
        <w:rPr>
          <w:sz w:val="24"/>
          <w:szCs w:val="24"/>
        </w:rPr>
        <w:t xml:space="preserve">   </w:t>
      </w:r>
      <w:r w:rsidR="00280E3B" w:rsidRPr="007F0A65">
        <w:rPr>
          <w:sz w:val="24"/>
          <w:szCs w:val="24"/>
        </w:rPr>
        <w:t xml:space="preserve">Программа «Класс ансамбля народных инструментов. Оркестровый класс», М., 1979.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Программа «Музыкальный инструмент. Гитара шестиструнная», М., 1988.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Андреев В. Ансамбли для гитары. СПб, Союз художников, 2006.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Вып.1 /Сост. А.Иванов-Крамской. – М., Музыка, 1970.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Вып.2/Сост. и исполн. ред. Е.Ларичева. – М., Музыка, 1982.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Дуэты для шестиструнных гитар / Сост. Е.Хоржевская и А.Лазаревич. – Л., Музыка, 1976.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Дуэты для шестиструнных гитар / Сост. Я.Ковалевская. – Л., Музыка,1980.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Две русские народные песни для дуэта шестиструнных гитар в обр.А.Иванова-Крамского. – М.,Музгиз, 1957. 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Дуэт шестиструнных гитар: М.Джулиани, Ф.Сор. – М.,Музгиз, 1962.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Дуэт и трио шестиструнных гитар: К.Глюк и Ф.Шуберт / Ред. В.Славского. – М, Музгиз, 1963.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Иванова Л.Ансамбли для гитары. Для учащихся начальных и средних классов ДМШ. СПб, Союз художников, 2006.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Классические произведения для ансамблей шестиструнных гитар: (Дуэты,трио) / Сост. В.Славский. [Вып.1].– Киев: Муз. Украина,1978.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Классические произведения для ансамблей шестиструнныхгитар: (Дуэты, трио, квартеты) / Сост. В.Славский. Вып.2. – Киев: Муз. Украина, 1982.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Менуэт / Перелож. Ю.Чернов для дуэта шестиструнных гитар // Муз.жизнь. 1964.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Пьесы для ансамблей русских народных инструментов: Пьесы дляансамблей шестиструнных гитар: (Трио и I дуэт.) Вып.1. – М., Музыка,1964.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Пьесы для ансамблей русских народных инструментов: Пьесы для ансамблей шестиструнных гитар: (Дуэты, трио). Вып.2. – М., Музыка, 1965.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Репертуар для ансамблей русских народных инструментов (Ансамбли шестиструнных гитар, дуэты, трио и 1 квартет). Вып.2. – М., Музыка, 1968.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Трио шестиструнных гитар: А Грибоедов, Н.Речмепский, П.Чайковский /Перелож. А.Иванов-Крамской. – М.,Музгиз, 1962.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Фетисов Г.А. Гитара в ансамбле. Начальные классы ДМШ. Тетрадь 1. М., Изд-во Владимира Катанского, 2006.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Хрестоматия юного гитариста: Репертуар для ансамблей шестиструнных гитар (дуэты - Зубченко О. // Ростов-на-Дону, Феникс, 2007.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Хрестоматия гитариста. Ансамбли для гитары с духовыми, струнными инструментами и фортепиано. // Ростов-на-Дону, Феникс, 2007. </w:t>
      </w:r>
    </w:p>
    <w:p w:rsidR="00280E3B" w:rsidRPr="007F0A65" w:rsidRDefault="00280E3B" w:rsidP="00280E3B">
      <w:pPr>
        <w:numPr>
          <w:ilvl w:val="1"/>
          <w:numId w:val="31"/>
        </w:numPr>
        <w:spacing w:after="14" w:line="268" w:lineRule="auto"/>
        <w:ind w:right="0"/>
        <w:rPr>
          <w:sz w:val="24"/>
          <w:szCs w:val="24"/>
        </w:rPr>
      </w:pPr>
      <w:r w:rsidRPr="007F0A65">
        <w:rPr>
          <w:sz w:val="24"/>
          <w:szCs w:val="24"/>
        </w:rPr>
        <w:t xml:space="preserve">Цветков В.А. Гитара для всех. Самоучитель игры на шестиструнной гитаре. Ростов-на-Дону. Феникс, 2006. </w:t>
      </w:r>
    </w:p>
    <w:p w:rsidR="00280E3B" w:rsidRPr="007F0A65" w:rsidRDefault="00280E3B" w:rsidP="002D73A0">
      <w:pPr>
        <w:spacing w:after="14" w:line="268" w:lineRule="auto"/>
        <w:ind w:left="916" w:right="0" w:firstLine="0"/>
        <w:rPr>
          <w:sz w:val="24"/>
          <w:szCs w:val="24"/>
        </w:rPr>
      </w:pPr>
    </w:p>
    <w:p w:rsidR="00280E3B" w:rsidRPr="00280E3B" w:rsidRDefault="00280E3B" w:rsidP="00280E3B">
      <w:pPr>
        <w:spacing w:after="0" w:line="259" w:lineRule="auto"/>
        <w:ind w:left="566" w:right="0" w:firstLine="0"/>
        <w:jc w:val="left"/>
      </w:pPr>
      <w:r w:rsidRPr="00280E3B">
        <w:t xml:space="preserve"> </w:t>
      </w:r>
    </w:p>
    <w:p w:rsidR="003E6F10" w:rsidRDefault="003E6F10">
      <w:pPr>
        <w:spacing w:after="0" w:line="504" w:lineRule="auto"/>
        <w:ind w:left="79" w:right="9853" w:firstLine="0"/>
        <w:jc w:val="left"/>
      </w:pPr>
    </w:p>
    <w:sectPr w:rsidR="003E6F10" w:rsidSect="00502B55">
      <w:footerReference w:type="even" r:id="rId13"/>
      <w:footerReference w:type="default" r:id="rId14"/>
      <w:footerReference w:type="first" r:id="rId15"/>
      <w:pgSz w:w="11906" w:h="16838"/>
      <w:pgMar w:top="872" w:right="825" w:bottom="697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1D" w:rsidRDefault="00D2151D">
      <w:pPr>
        <w:spacing w:after="0" w:line="240" w:lineRule="auto"/>
      </w:pPr>
      <w:r>
        <w:separator/>
      </w:r>
    </w:p>
  </w:endnote>
  <w:endnote w:type="continuationSeparator" w:id="0">
    <w:p w:rsidR="00D2151D" w:rsidRDefault="00D2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F4690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F4690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F4690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D66408">
    <w:pPr>
      <w:spacing w:after="0" w:line="259" w:lineRule="auto"/>
      <w:ind w:left="0" w:right="4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F46902">
      <w:rPr>
        <w:sz w:val="24"/>
      </w:rPr>
      <w:t>2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2" w:right="0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D66408">
    <w:pPr>
      <w:spacing w:after="0" w:line="259" w:lineRule="auto"/>
      <w:ind w:left="0" w:right="4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8E56D6" w:rsidRPr="008E56D6">
      <w:rPr>
        <w:noProof/>
        <w:sz w:val="24"/>
      </w:rPr>
      <w:t>3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2" w:right="0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D66408">
    <w:pPr>
      <w:spacing w:after="0" w:line="259" w:lineRule="auto"/>
      <w:ind w:left="0" w:right="4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F46902">
      <w:rPr>
        <w:sz w:val="24"/>
      </w:rPr>
      <w:t>2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2" w:right="0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D66408">
    <w:pPr>
      <w:spacing w:after="0" w:line="259" w:lineRule="auto"/>
      <w:ind w:left="0" w:right="27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F46902">
      <w:rPr>
        <w:sz w:val="24"/>
      </w:rPr>
      <w:t>2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360" w:righ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D66408">
    <w:pPr>
      <w:spacing w:after="0" w:line="259" w:lineRule="auto"/>
      <w:ind w:left="0" w:right="27" w:firstLine="0"/>
      <w:jc w:val="right"/>
    </w:pPr>
    <w:r>
      <w:fldChar w:fldCharType="begin"/>
    </w:r>
    <w:r w:rsidR="00F46902">
      <w:instrText xml:space="preserve"> PAGE   \* MERGEFORMAT </w:instrText>
    </w:r>
    <w:r>
      <w:fldChar w:fldCharType="separate"/>
    </w:r>
    <w:r w:rsidR="008E56D6" w:rsidRPr="008E56D6">
      <w:rPr>
        <w:noProof/>
        <w:sz w:val="24"/>
      </w:rPr>
      <w:t>21</w:t>
    </w:r>
    <w:r>
      <w:rPr>
        <w:sz w:val="24"/>
      </w:rPr>
      <w:fldChar w:fldCharType="end"/>
    </w:r>
    <w:r w:rsidR="00F46902">
      <w:rPr>
        <w:sz w:val="24"/>
      </w:rPr>
      <w:t xml:space="preserve"> </w:t>
    </w:r>
  </w:p>
  <w:p w:rsidR="00F46902" w:rsidRDefault="00F46902">
    <w:pPr>
      <w:spacing w:after="0" w:line="259" w:lineRule="auto"/>
      <w:ind w:left="360" w:righ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02" w:rsidRDefault="00F4690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1D" w:rsidRDefault="00D2151D">
      <w:pPr>
        <w:spacing w:after="0" w:line="240" w:lineRule="auto"/>
      </w:pPr>
      <w:r>
        <w:separator/>
      </w:r>
    </w:p>
  </w:footnote>
  <w:footnote w:type="continuationSeparator" w:id="0">
    <w:p w:rsidR="00D2151D" w:rsidRDefault="00D21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205"/>
    <w:multiLevelType w:val="hybridMultilevel"/>
    <w:tmpl w:val="8A520C58"/>
    <w:lvl w:ilvl="0" w:tplc="02A48D1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3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A1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01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1EF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28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E7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7A8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A5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A6B8E"/>
    <w:multiLevelType w:val="hybridMultilevel"/>
    <w:tmpl w:val="F01ACF32"/>
    <w:lvl w:ilvl="0" w:tplc="66C63C92">
      <w:start w:val="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AB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E42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85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CD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6F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2A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AA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444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02D96"/>
    <w:multiLevelType w:val="hybridMultilevel"/>
    <w:tmpl w:val="3D9AB2EE"/>
    <w:lvl w:ilvl="0" w:tplc="CC1E3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456E6">
      <w:start w:val="1"/>
      <w:numFmt w:val="decimal"/>
      <w:lvlText w:val="%2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CCC0E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07634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212E8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CC472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27E7E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E7556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D0D7F4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76721"/>
    <w:multiLevelType w:val="hybridMultilevel"/>
    <w:tmpl w:val="3C4EF856"/>
    <w:lvl w:ilvl="0" w:tplc="A4BA02D4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4A28D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4121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4E1D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8261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0836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E1FF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2E71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8503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9C3325"/>
    <w:multiLevelType w:val="hybridMultilevel"/>
    <w:tmpl w:val="9672304E"/>
    <w:lvl w:ilvl="0" w:tplc="8FFC3B1E">
      <w:start w:val="1"/>
      <w:numFmt w:val="bullet"/>
      <w:lvlText w:val="•"/>
      <w:lvlJc w:val="left"/>
      <w:pPr>
        <w:ind w:left="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8A95E">
      <w:start w:val="1"/>
      <w:numFmt w:val="bullet"/>
      <w:lvlText w:val="o"/>
      <w:lvlJc w:val="left"/>
      <w:pPr>
        <w:ind w:left="1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697A0">
      <w:start w:val="1"/>
      <w:numFmt w:val="bullet"/>
      <w:lvlText w:val="▪"/>
      <w:lvlJc w:val="left"/>
      <w:pPr>
        <w:ind w:left="2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C8C5C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A7B98">
      <w:start w:val="1"/>
      <w:numFmt w:val="bullet"/>
      <w:lvlText w:val="o"/>
      <w:lvlJc w:val="left"/>
      <w:pPr>
        <w:ind w:left="3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A8C08">
      <w:start w:val="1"/>
      <w:numFmt w:val="bullet"/>
      <w:lvlText w:val="▪"/>
      <w:lvlJc w:val="left"/>
      <w:pPr>
        <w:ind w:left="4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AA11E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EDCFE">
      <w:start w:val="1"/>
      <w:numFmt w:val="bullet"/>
      <w:lvlText w:val="o"/>
      <w:lvlJc w:val="left"/>
      <w:pPr>
        <w:ind w:left="5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CCF26">
      <w:start w:val="1"/>
      <w:numFmt w:val="bullet"/>
      <w:lvlText w:val="▪"/>
      <w:lvlJc w:val="left"/>
      <w:pPr>
        <w:ind w:left="6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9F389A"/>
    <w:multiLevelType w:val="hybridMultilevel"/>
    <w:tmpl w:val="5AE81170"/>
    <w:lvl w:ilvl="0" w:tplc="720818B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8752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069CC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E2D3C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0D832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2A09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09DC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BF2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28E2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A3A74"/>
    <w:multiLevelType w:val="hybridMultilevel"/>
    <w:tmpl w:val="5364A7B0"/>
    <w:lvl w:ilvl="0" w:tplc="B220F0AC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EA5A0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C4EBA">
      <w:start w:val="1"/>
      <w:numFmt w:val="bullet"/>
      <w:lvlText w:val="▪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3473C4">
      <w:start w:val="1"/>
      <w:numFmt w:val="bullet"/>
      <w:lvlText w:val="•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C5332">
      <w:start w:val="1"/>
      <w:numFmt w:val="bullet"/>
      <w:lvlText w:val="o"/>
      <w:lvlJc w:val="left"/>
      <w:pPr>
        <w:ind w:left="2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23532">
      <w:start w:val="1"/>
      <w:numFmt w:val="bullet"/>
      <w:lvlText w:val="▪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C0EA">
      <w:start w:val="1"/>
      <w:numFmt w:val="bullet"/>
      <w:lvlText w:val="•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0A6B58">
      <w:start w:val="1"/>
      <w:numFmt w:val="bullet"/>
      <w:lvlText w:val="o"/>
      <w:lvlJc w:val="left"/>
      <w:pPr>
        <w:ind w:left="4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85446">
      <w:start w:val="1"/>
      <w:numFmt w:val="bullet"/>
      <w:lvlText w:val="▪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705C35"/>
    <w:multiLevelType w:val="hybridMultilevel"/>
    <w:tmpl w:val="4A64581C"/>
    <w:lvl w:ilvl="0" w:tplc="9154E0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248D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8C34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6FEB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6FCF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A89F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C2CB5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0B6B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EAD51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174567"/>
    <w:multiLevelType w:val="hybridMultilevel"/>
    <w:tmpl w:val="A1026484"/>
    <w:lvl w:ilvl="0" w:tplc="79227B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42E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67E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E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8D9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7445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94D3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42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4A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35CE"/>
    <w:multiLevelType w:val="hybridMultilevel"/>
    <w:tmpl w:val="A47CCDDA"/>
    <w:lvl w:ilvl="0" w:tplc="E2300420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C268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09502">
      <w:start w:val="1"/>
      <w:numFmt w:val="bullet"/>
      <w:lvlText w:val="▪"/>
      <w:lvlJc w:val="left"/>
      <w:pPr>
        <w:ind w:left="17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46A2C">
      <w:start w:val="1"/>
      <w:numFmt w:val="bullet"/>
      <w:lvlText w:val="•"/>
      <w:lvlJc w:val="left"/>
      <w:pPr>
        <w:ind w:left="25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E21A2">
      <w:start w:val="1"/>
      <w:numFmt w:val="bullet"/>
      <w:lvlText w:val="o"/>
      <w:lvlJc w:val="left"/>
      <w:pPr>
        <w:ind w:left="32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E32D4">
      <w:start w:val="1"/>
      <w:numFmt w:val="bullet"/>
      <w:lvlText w:val="▪"/>
      <w:lvlJc w:val="left"/>
      <w:pPr>
        <w:ind w:left="39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4C460">
      <w:start w:val="1"/>
      <w:numFmt w:val="bullet"/>
      <w:lvlText w:val="•"/>
      <w:lvlJc w:val="left"/>
      <w:pPr>
        <w:ind w:left="46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2D310">
      <w:start w:val="1"/>
      <w:numFmt w:val="bullet"/>
      <w:lvlText w:val="o"/>
      <w:lvlJc w:val="left"/>
      <w:pPr>
        <w:ind w:left="53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45C6">
      <w:start w:val="1"/>
      <w:numFmt w:val="bullet"/>
      <w:lvlText w:val="▪"/>
      <w:lvlJc w:val="left"/>
      <w:pPr>
        <w:ind w:left="61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9A20E6"/>
    <w:multiLevelType w:val="hybridMultilevel"/>
    <w:tmpl w:val="8AC63580"/>
    <w:lvl w:ilvl="0" w:tplc="F558B8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54FCF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16D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8E18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8E732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CEEBF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873D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0EF6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A07E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84A31"/>
    <w:multiLevelType w:val="hybridMultilevel"/>
    <w:tmpl w:val="E49A9524"/>
    <w:lvl w:ilvl="0" w:tplc="1E60D1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272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5EC2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E1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6C3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68E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3F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C98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C66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C75440"/>
    <w:multiLevelType w:val="hybridMultilevel"/>
    <w:tmpl w:val="CD4449A6"/>
    <w:lvl w:ilvl="0" w:tplc="F112F44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2A8EFC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263B8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BC3C94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A61FA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85B26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88E48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EA2B40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F1DC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673A30"/>
    <w:multiLevelType w:val="hybridMultilevel"/>
    <w:tmpl w:val="F01C12DA"/>
    <w:lvl w:ilvl="0" w:tplc="7248977A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A1C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449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ACC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4C9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C4D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030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D4C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A8C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2948DD"/>
    <w:multiLevelType w:val="hybridMultilevel"/>
    <w:tmpl w:val="0B1C9662"/>
    <w:lvl w:ilvl="0" w:tplc="CD247CD4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A5230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16F54E">
      <w:start w:val="1"/>
      <w:numFmt w:val="bullet"/>
      <w:lvlText w:val="▪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8C8E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033FE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C5908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615D6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30A888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E333C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856A03"/>
    <w:multiLevelType w:val="hybridMultilevel"/>
    <w:tmpl w:val="9AE4CC12"/>
    <w:lvl w:ilvl="0" w:tplc="6D86249C">
      <w:start w:val="1"/>
      <w:numFmt w:val="bullet"/>
      <w:lvlText w:val="•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F6E4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504A2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7E604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D466E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8861E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39C72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3BE1A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CBCA8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F42EC"/>
    <w:multiLevelType w:val="hybridMultilevel"/>
    <w:tmpl w:val="3FC862CE"/>
    <w:lvl w:ilvl="0" w:tplc="1640F690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E11C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EFDB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C11F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CFCF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C573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F41B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6409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6249B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8842EA"/>
    <w:multiLevelType w:val="hybridMultilevel"/>
    <w:tmpl w:val="A74CBF8A"/>
    <w:lvl w:ilvl="0" w:tplc="BAF26EB4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B833B2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AEFB2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C4788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067A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C9B8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E173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0496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58036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147D5"/>
    <w:multiLevelType w:val="hybridMultilevel"/>
    <w:tmpl w:val="0174F9DA"/>
    <w:lvl w:ilvl="0" w:tplc="AF1E8D3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07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5C6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EC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CD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CD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27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AC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108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31469A"/>
    <w:multiLevelType w:val="hybridMultilevel"/>
    <w:tmpl w:val="A0C2C07C"/>
    <w:lvl w:ilvl="0" w:tplc="C60EA7B2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FCDFE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0C446E">
      <w:start w:val="1"/>
      <w:numFmt w:val="bullet"/>
      <w:lvlText w:val="▪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A652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5C4336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A63C2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03C00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A927C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07A2C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B14D4F"/>
    <w:multiLevelType w:val="hybridMultilevel"/>
    <w:tmpl w:val="09AC559A"/>
    <w:lvl w:ilvl="0" w:tplc="61F68A32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C9B32">
      <w:start w:val="1"/>
      <w:numFmt w:val="bullet"/>
      <w:lvlText w:val="•"/>
      <w:lvlJc w:val="left"/>
      <w:pPr>
        <w:ind w:left="1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AFDCE">
      <w:start w:val="1"/>
      <w:numFmt w:val="bullet"/>
      <w:lvlText w:val="▪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C8EE2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65AC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CF496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EEB4A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AADDE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EF954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9E08C3"/>
    <w:multiLevelType w:val="hybridMultilevel"/>
    <w:tmpl w:val="AD924AB0"/>
    <w:lvl w:ilvl="0" w:tplc="AF84D0A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0B3FC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10DFD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44582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E6344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C795C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27C6C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A89DC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81F56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83478D"/>
    <w:multiLevelType w:val="hybridMultilevel"/>
    <w:tmpl w:val="4C443EE4"/>
    <w:lvl w:ilvl="0" w:tplc="2BD4EB46">
      <w:start w:val="1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EA70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41F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EC6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0F86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0270D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2F5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0524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E3BD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9620BB"/>
    <w:multiLevelType w:val="hybridMultilevel"/>
    <w:tmpl w:val="C0DC5488"/>
    <w:lvl w:ilvl="0" w:tplc="4EE03DE8">
      <w:start w:val="17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C04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01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007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C0F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A0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67B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AD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CC2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93115D"/>
    <w:multiLevelType w:val="hybridMultilevel"/>
    <w:tmpl w:val="8F08A762"/>
    <w:lvl w:ilvl="0" w:tplc="F24841B4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4C7C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4355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444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891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AC43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2512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849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4B2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A5351B"/>
    <w:multiLevelType w:val="hybridMultilevel"/>
    <w:tmpl w:val="2C0082A2"/>
    <w:lvl w:ilvl="0" w:tplc="0156804E">
      <w:start w:val="3"/>
      <w:numFmt w:val="upperRoman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371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CE08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028BA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438D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726B8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AB7D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AC2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8FA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971E2D"/>
    <w:multiLevelType w:val="hybridMultilevel"/>
    <w:tmpl w:val="BBB6EB12"/>
    <w:lvl w:ilvl="0" w:tplc="C6506BF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6DF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1876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D8F4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88F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4DC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AC6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E19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2D0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9B1108"/>
    <w:multiLevelType w:val="hybridMultilevel"/>
    <w:tmpl w:val="11C052A6"/>
    <w:lvl w:ilvl="0" w:tplc="3C90B07A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24C3A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80F12">
      <w:start w:val="1"/>
      <w:numFmt w:val="bullet"/>
      <w:lvlText w:val="▪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AAD26">
      <w:start w:val="1"/>
      <w:numFmt w:val="bullet"/>
      <w:lvlText w:val="•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27FF6">
      <w:start w:val="1"/>
      <w:numFmt w:val="bullet"/>
      <w:lvlText w:val="o"/>
      <w:lvlJc w:val="left"/>
      <w:pPr>
        <w:ind w:left="2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E869A">
      <w:start w:val="1"/>
      <w:numFmt w:val="bullet"/>
      <w:lvlText w:val="▪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8BCDE">
      <w:start w:val="1"/>
      <w:numFmt w:val="bullet"/>
      <w:lvlText w:val="•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8F5C2">
      <w:start w:val="1"/>
      <w:numFmt w:val="bullet"/>
      <w:lvlText w:val="o"/>
      <w:lvlJc w:val="left"/>
      <w:pPr>
        <w:ind w:left="5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CCBD8">
      <w:start w:val="1"/>
      <w:numFmt w:val="bullet"/>
      <w:lvlText w:val="▪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4B5D92"/>
    <w:multiLevelType w:val="hybridMultilevel"/>
    <w:tmpl w:val="CFE63534"/>
    <w:lvl w:ilvl="0" w:tplc="893C3F0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64B9C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C016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4293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E6858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9490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9C489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2A84C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F6BD6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D115FF"/>
    <w:multiLevelType w:val="hybridMultilevel"/>
    <w:tmpl w:val="FFCAA9A4"/>
    <w:lvl w:ilvl="0" w:tplc="73202A2A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DEC9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2A7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A1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8BA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44A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E11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CA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60A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751E0B"/>
    <w:multiLevelType w:val="hybridMultilevel"/>
    <w:tmpl w:val="6E843C58"/>
    <w:lvl w:ilvl="0" w:tplc="6090FB8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22A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28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81C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0AB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75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C059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D4A4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FA4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F23D3C"/>
    <w:multiLevelType w:val="hybridMultilevel"/>
    <w:tmpl w:val="E728AD74"/>
    <w:lvl w:ilvl="0" w:tplc="D3226BD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AD2C0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6D928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C4B48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D088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EF9C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84742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BAD206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8799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25"/>
  </w:num>
  <w:num w:numId="4">
    <w:abstractNumId w:val="11"/>
  </w:num>
  <w:num w:numId="5">
    <w:abstractNumId w:val="8"/>
  </w:num>
  <w:num w:numId="6">
    <w:abstractNumId w:val="30"/>
  </w:num>
  <w:num w:numId="7">
    <w:abstractNumId w:val="28"/>
  </w:num>
  <w:num w:numId="8">
    <w:abstractNumId w:val="4"/>
  </w:num>
  <w:num w:numId="9">
    <w:abstractNumId w:val="16"/>
  </w:num>
  <w:num w:numId="10">
    <w:abstractNumId w:val="12"/>
  </w:num>
  <w:num w:numId="11">
    <w:abstractNumId w:val="9"/>
  </w:num>
  <w:num w:numId="12">
    <w:abstractNumId w:val="5"/>
  </w:num>
  <w:num w:numId="13">
    <w:abstractNumId w:val="31"/>
  </w:num>
  <w:num w:numId="14">
    <w:abstractNumId w:val="20"/>
  </w:num>
  <w:num w:numId="15">
    <w:abstractNumId w:val="21"/>
  </w:num>
  <w:num w:numId="16">
    <w:abstractNumId w:val="6"/>
  </w:num>
  <w:num w:numId="17">
    <w:abstractNumId w:val="27"/>
  </w:num>
  <w:num w:numId="18">
    <w:abstractNumId w:val="26"/>
  </w:num>
  <w:num w:numId="19">
    <w:abstractNumId w:val="19"/>
  </w:num>
  <w:num w:numId="20">
    <w:abstractNumId w:val="13"/>
  </w:num>
  <w:num w:numId="21">
    <w:abstractNumId w:val="14"/>
  </w:num>
  <w:num w:numId="22">
    <w:abstractNumId w:val="29"/>
  </w:num>
  <w:num w:numId="23">
    <w:abstractNumId w:val="24"/>
  </w:num>
  <w:num w:numId="24">
    <w:abstractNumId w:val="17"/>
  </w:num>
  <w:num w:numId="25">
    <w:abstractNumId w:val="3"/>
  </w:num>
  <w:num w:numId="26">
    <w:abstractNumId w:val="18"/>
  </w:num>
  <w:num w:numId="27">
    <w:abstractNumId w:val="1"/>
  </w:num>
  <w:num w:numId="28">
    <w:abstractNumId w:val="0"/>
  </w:num>
  <w:num w:numId="29">
    <w:abstractNumId w:val="22"/>
  </w:num>
  <w:num w:numId="30">
    <w:abstractNumId w:val="23"/>
  </w:num>
  <w:num w:numId="31">
    <w:abstractNumId w:val="2"/>
  </w:num>
  <w:num w:numId="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6F10"/>
    <w:rsid w:val="00000141"/>
    <w:rsid w:val="00046724"/>
    <w:rsid w:val="00052711"/>
    <w:rsid w:val="00054502"/>
    <w:rsid w:val="000C16E9"/>
    <w:rsid w:val="000C3B0B"/>
    <w:rsid w:val="00154DEB"/>
    <w:rsid w:val="00180E4E"/>
    <w:rsid w:val="001B7331"/>
    <w:rsid w:val="001F3D3A"/>
    <w:rsid w:val="002032B8"/>
    <w:rsid w:val="00207F93"/>
    <w:rsid w:val="00211AE6"/>
    <w:rsid w:val="00280E3B"/>
    <w:rsid w:val="0029757B"/>
    <w:rsid w:val="00297744"/>
    <w:rsid w:val="002D73A0"/>
    <w:rsid w:val="003104BD"/>
    <w:rsid w:val="00312838"/>
    <w:rsid w:val="00314E11"/>
    <w:rsid w:val="00342EEE"/>
    <w:rsid w:val="00394738"/>
    <w:rsid w:val="003A34B4"/>
    <w:rsid w:val="003E6F10"/>
    <w:rsid w:val="003F523C"/>
    <w:rsid w:val="00463242"/>
    <w:rsid w:val="00465C99"/>
    <w:rsid w:val="00490522"/>
    <w:rsid w:val="004A062E"/>
    <w:rsid w:val="00502B55"/>
    <w:rsid w:val="005832C2"/>
    <w:rsid w:val="005D6E04"/>
    <w:rsid w:val="005E3015"/>
    <w:rsid w:val="006446E9"/>
    <w:rsid w:val="007304B0"/>
    <w:rsid w:val="00780022"/>
    <w:rsid w:val="007838A0"/>
    <w:rsid w:val="007F0A65"/>
    <w:rsid w:val="00823D61"/>
    <w:rsid w:val="00863FF6"/>
    <w:rsid w:val="008E56D6"/>
    <w:rsid w:val="00934F6A"/>
    <w:rsid w:val="009C357D"/>
    <w:rsid w:val="00A07C3E"/>
    <w:rsid w:val="00A14940"/>
    <w:rsid w:val="00A16559"/>
    <w:rsid w:val="00A26266"/>
    <w:rsid w:val="00A4117E"/>
    <w:rsid w:val="00A6013C"/>
    <w:rsid w:val="00A969EA"/>
    <w:rsid w:val="00AE3E12"/>
    <w:rsid w:val="00B0728C"/>
    <w:rsid w:val="00B61E4C"/>
    <w:rsid w:val="00B62844"/>
    <w:rsid w:val="00B64F86"/>
    <w:rsid w:val="00BF5BAE"/>
    <w:rsid w:val="00C52123"/>
    <w:rsid w:val="00C561B0"/>
    <w:rsid w:val="00C8640F"/>
    <w:rsid w:val="00C928B3"/>
    <w:rsid w:val="00C95F3D"/>
    <w:rsid w:val="00CF44E5"/>
    <w:rsid w:val="00D16099"/>
    <w:rsid w:val="00D2151D"/>
    <w:rsid w:val="00D41D12"/>
    <w:rsid w:val="00D66408"/>
    <w:rsid w:val="00D77EEB"/>
    <w:rsid w:val="00DA5779"/>
    <w:rsid w:val="00DB4032"/>
    <w:rsid w:val="00DB7DC9"/>
    <w:rsid w:val="00DF796C"/>
    <w:rsid w:val="00E4029F"/>
    <w:rsid w:val="00E53DDC"/>
    <w:rsid w:val="00EA646D"/>
    <w:rsid w:val="00EB4F59"/>
    <w:rsid w:val="00ED3E1B"/>
    <w:rsid w:val="00F20D70"/>
    <w:rsid w:val="00F46902"/>
    <w:rsid w:val="00FA0015"/>
    <w:rsid w:val="00FB61E7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853F"/>
  <w15:docId w15:val="{E5DF1469-415D-4A88-B2AC-71FB12C5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55"/>
    <w:pPr>
      <w:spacing w:after="88" w:line="270" w:lineRule="auto"/>
      <w:ind w:left="12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02B55"/>
    <w:pPr>
      <w:keepNext/>
      <w:keepLines/>
      <w:spacing w:after="321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02B55"/>
    <w:pPr>
      <w:keepNext/>
      <w:keepLines/>
      <w:spacing w:after="36"/>
      <w:ind w:left="12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2B5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02B55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502B5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2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29F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етка таблицы1"/>
    <w:basedOn w:val="a1"/>
    <w:next w:val="a3"/>
    <w:uiPriority w:val="59"/>
    <w:rsid w:val="0021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70</cp:revision>
  <dcterms:created xsi:type="dcterms:W3CDTF">2017-06-15T10:02:00Z</dcterms:created>
  <dcterms:modified xsi:type="dcterms:W3CDTF">2024-09-04T18:47:00Z</dcterms:modified>
</cp:coreProperties>
</file>