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6C" w:rsidRDefault="005A6E6C" w:rsidP="005A6E6C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:rsidR="008315C5" w:rsidRDefault="00B85024" w:rsidP="008315C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</w:p>
    <w:p w:rsidR="008315C5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85024" w:rsidRPr="00B85024" w:rsidTr="00B85024">
        <w:trPr>
          <w:trHeight w:val="80"/>
        </w:trPr>
        <w:tc>
          <w:tcPr>
            <w:tcW w:w="4785" w:type="dxa"/>
          </w:tcPr>
          <w:p w:rsidR="00B85024" w:rsidRPr="00B85024" w:rsidRDefault="00B85024" w:rsidP="00B85024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5024">
              <w:rPr>
                <w:rFonts w:ascii="Times New Roman" w:eastAsia="Calibri" w:hAnsi="Times New Roman" w:cs="Times New Roman"/>
              </w:rPr>
              <w:t>«Рассмотрено»</w:t>
            </w:r>
          </w:p>
          <w:p w:rsidR="00B85024" w:rsidRPr="00B85024" w:rsidRDefault="00B85024" w:rsidP="00B85024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5024">
              <w:rPr>
                <w:rFonts w:ascii="Times New Roman" w:eastAsia="Calibri" w:hAnsi="Times New Roman" w:cs="Times New Roman"/>
              </w:rPr>
              <w:t>Педагогическим советом № 1</w:t>
            </w:r>
          </w:p>
          <w:p w:rsidR="00B85024" w:rsidRPr="00B85024" w:rsidRDefault="00B85024" w:rsidP="00B85024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5024">
              <w:rPr>
                <w:rFonts w:ascii="Times New Roman" w:eastAsia="Calibri" w:hAnsi="Times New Roman" w:cs="Times New Roman"/>
              </w:rPr>
              <w:t>от  30 08.2024 г.</w:t>
            </w:r>
          </w:p>
          <w:p w:rsidR="00B85024" w:rsidRPr="00B85024" w:rsidRDefault="00B85024" w:rsidP="00B85024">
            <w:pPr>
              <w:widowControl/>
              <w:tabs>
                <w:tab w:val="left" w:pos="3440"/>
              </w:tabs>
              <w:autoSpaceDE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85024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  <w:p w:rsidR="00B85024" w:rsidRPr="00B85024" w:rsidRDefault="00B85024" w:rsidP="00B85024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5" w:type="dxa"/>
            <w:hideMark/>
          </w:tcPr>
          <w:p w:rsidR="00B85024" w:rsidRPr="00B85024" w:rsidRDefault="00B85024" w:rsidP="00B85024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85024">
              <w:rPr>
                <w:rFonts w:ascii="Times New Roman" w:eastAsia="Calibri" w:hAnsi="Times New Roman" w:cs="Times New Roman"/>
              </w:rPr>
              <w:t>«УТВЕРЖДЕНО»</w:t>
            </w:r>
          </w:p>
          <w:p w:rsidR="00B85024" w:rsidRPr="00B85024" w:rsidRDefault="00B85024" w:rsidP="00B85024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85024">
              <w:rPr>
                <w:rFonts w:ascii="Times New Roman" w:eastAsia="Calibri" w:hAnsi="Times New Roman" w:cs="Times New Roman"/>
              </w:rPr>
              <w:t>Приказом  № 19/У от 30.08.2024 г.</w:t>
            </w:r>
          </w:p>
          <w:p w:rsidR="00B85024" w:rsidRPr="00B85024" w:rsidRDefault="00B85024" w:rsidP="00B85024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5024">
              <w:rPr>
                <w:rFonts w:ascii="Times New Roman" w:eastAsia="Calibri" w:hAnsi="Times New Roman" w:cs="Times New Roman"/>
                <w:lang w:val="en-US"/>
              </w:rPr>
              <w:t>____________И.В. Климова</w:t>
            </w:r>
          </w:p>
        </w:tc>
      </w:tr>
    </w:tbl>
    <w:p w:rsidR="008315C5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315C5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315C5" w:rsidRPr="004C38B7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:rsidR="00066360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ОБЩЕОБРАЗОВАТЕЛЬНАЯ ПРОГРАММА</w:t>
      </w:r>
      <w:r w:rsidR="00066360"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066360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«НАРОДНЫЕ ИНСТРУМЕНТЫ»</w:t>
      </w:r>
    </w:p>
    <w:p w:rsidR="006E264B" w:rsidRPr="006E264B" w:rsidRDefault="006E264B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</w:t>
      </w:r>
      <w:r w:rsidRPr="00B85024">
        <w:rPr>
          <w:rFonts w:ascii="Times New Roman" w:hAnsi="Times New Roman"/>
          <w:b/>
          <w:sz w:val="28"/>
          <w:szCs w:val="28"/>
        </w:rPr>
        <w:t>/9</w:t>
      </w:r>
      <w:r>
        <w:rPr>
          <w:rFonts w:ascii="Times New Roman" w:hAnsi="Times New Roman"/>
          <w:b/>
          <w:sz w:val="28"/>
          <w:szCs w:val="28"/>
        </w:rPr>
        <w:t>; 5</w:t>
      </w:r>
      <w:r w:rsidRPr="00B85024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6 лет</w:t>
      </w:r>
    </w:p>
    <w:p w:rsidR="00764118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4118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C38B7" w:rsidRDefault="00764118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</w:t>
      </w:r>
      <w:r w:rsidR="004C38B7">
        <w:rPr>
          <w:rFonts w:ascii="Times New Roman" w:hAnsi="Times New Roman"/>
          <w:b/>
          <w:sz w:val="36"/>
          <w:szCs w:val="36"/>
        </w:rPr>
        <w:t>АЯ 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66360" w:rsidRDefault="00C12A31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 w:rsidRPr="00432F48">
        <w:rPr>
          <w:rFonts w:ascii="Times New Roman" w:hAnsi="Times New Roman"/>
          <w:b/>
          <w:sz w:val="42"/>
          <w:szCs w:val="42"/>
        </w:rPr>
        <w:t>ПО.01.</w:t>
      </w:r>
      <w:r w:rsidR="00066360" w:rsidRPr="00432F48">
        <w:rPr>
          <w:rFonts w:ascii="Times New Roman" w:hAnsi="Times New Roman"/>
          <w:b/>
          <w:sz w:val="42"/>
          <w:szCs w:val="42"/>
        </w:rPr>
        <w:t>УП.03.</w:t>
      </w:r>
      <w:r w:rsidR="00BF799E">
        <w:rPr>
          <w:rFonts w:ascii="Times New Roman" w:hAnsi="Times New Roman"/>
          <w:b/>
          <w:sz w:val="42"/>
          <w:szCs w:val="42"/>
        </w:rPr>
        <w:t xml:space="preserve"> 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</w:p>
    <w:p w:rsidR="00066360" w:rsidRDefault="00764118" w:rsidP="0064597A">
      <w:pPr>
        <w:pStyle w:val="ac"/>
        <w:spacing w:after="1322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D0185">
        <w:rPr>
          <w:rFonts w:ascii="Times New Roman" w:hAnsi="Times New Roman" w:cs="Times New Roman"/>
          <w:sz w:val="32"/>
          <w:szCs w:val="32"/>
        </w:rPr>
        <w:t xml:space="preserve">               Срок реализации 4(5</w:t>
      </w:r>
      <w:r>
        <w:rPr>
          <w:rFonts w:ascii="Times New Roman" w:hAnsi="Times New Roman" w:cs="Times New Roman"/>
          <w:sz w:val="32"/>
          <w:szCs w:val="32"/>
        </w:rPr>
        <w:t xml:space="preserve"> ) лет</w:t>
      </w:r>
    </w:p>
    <w:p w:rsidR="00066360" w:rsidRDefault="00066360" w:rsidP="0064597A">
      <w:pPr>
        <w:pStyle w:val="ac"/>
        <w:spacing w:after="0" w:line="360" w:lineRule="auto"/>
        <w:ind w:firstLine="709"/>
        <w:jc w:val="center"/>
      </w:pPr>
    </w:p>
    <w:p w:rsidR="00B85024" w:rsidRDefault="00B85024" w:rsidP="0064597A">
      <w:pPr>
        <w:pStyle w:val="ac"/>
        <w:spacing w:after="0" w:line="360" w:lineRule="auto"/>
        <w:ind w:firstLine="709"/>
        <w:jc w:val="center"/>
      </w:pPr>
    </w:p>
    <w:p w:rsidR="00B85024" w:rsidRPr="00B85024" w:rsidRDefault="00B85024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B85024">
        <w:rPr>
          <w:rStyle w:val="1"/>
          <w:rFonts w:ascii="Times New Roman" w:hAnsi="Times New Roman" w:cs="Times New Roman"/>
          <w:color w:val="000000"/>
          <w:sz w:val="28"/>
          <w:szCs w:val="28"/>
        </w:rPr>
        <w:t>р.п.Воротынец</w:t>
      </w:r>
    </w:p>
    <w:p w:rsidR="00066360" w:rsidRPr="00B85024" w:rsidRDefault="00B85024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B8502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2024г</w:t>
      </w:r>
    </w:p>
    <w:p w:rsidR="00764118" w:rsidRPr="00B85024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764118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764118" w:rsidRPr="004C38B7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3E4A09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6E264B">
        <w:rPr>
          <w:rFonts w:ascii="Times New Roman" w:hAnsi="Times New Roman" w:cs="Times New Roman"/>
          <w:sz w:val="24"/>
          <w:szCs w:val="24"/>
        </w:rPr>
        <w:t>Разработчик</w:t>
      </w:r>
      <w:r w:rsidR="003E4A09" w:rsidRPr="006E264B">
        <w:rPr>
          <w:rFonts w:ascii="Times New Roman" w:hAnsi="Times New Roman" w:cs="Times New Roman"/>
          <w:sz w:val="24"/>
          <w:szCs w:val="24"/>
        </w:rPr>
        <w:t>и:</w:t>
      </w:r>
    </w:p>
    <w:p w:rsidR="003E4A09" w:rsidRPr="006E264B" w:rsidRDefault="00CD3027" w:rsidP="003E4A09">
      <w:pPr>
        <w:jc w:val="both"/>
        <w:rPr>
          <w:rFonts w:ascii="Times New Roman" w:hAnsi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О.А.Дмитриева</w:t>
      </w:r>
      <w:r w:rsidRPr="006E264B">
        <w:rPr>
          <w:rFonts w:ascii="Times New Roman" w:hAnsi="Times New Roman" w:cs="Times New Roman"/>
          <w:sz w:val="24"/>
          <w:szCs w:val="24"/>
        </w:rPr>
        <w:t xml:space="preserve">, заведующая отделом общего фортепиано Детской музыкальной школы Академического музыкального колледжа </w:t>
      </w:r>
      <w:r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 преподаватель</w:t>
      </w:r>
      <w:r w:rsidRPr="006E264B">
        <w:rPr>
          <w:rFonts w:ascii="Times New Roman" w:hAnsi="Times New Roman"/>
          <w:b/>
          <w:sz w:val="24"/>
          <w:szCs w:val="24"/>
        </w:rPr>
        <w:t xml:space="preserve"> </w:t>
      </w:r>
      <w:r w:rsidR="00227BC7" w:rsidRPr="006E264B">
        <w:rPr>
          <w:rFonts w:ascii="Times New Roman" w:hAnsi="Times New Roman"/>
          <w:b/>
          <w:sz w:val="24"/>
          <w:szCs w:val="24"/>
        </w:rPr>
        <w:t>Т.В.</w:t>
      </w:r>
      <w:r w:rsidR="003E4A09" w:rsidRPr="006E264B">
        <w:rPr>
          <w:rFonts w:ascii="Times New Roman" w:hAnsi="Times New Roman"/>
          <w:b/>
          <w:sz w:val="24"/>
          <w:szCs w:val="24"/>
        </w:rPr>
        <w:t>Казакова</w:t>
      </w:r>
      <w:r w:rsidR="003E4A09" w:rsidRPr="006E264B">
        <w:rPr>
          <w:rFonts w:ascii="Times New Roman" w:hAnsi="Times New Roman"/>
          <w:sz w:val="24"/>
          <w:szCs w:val="24"/>
        </w:rPr>
        <w:t xml:space="preserve">, заместитель директора Академического музыкального колледжа </w:t>
      </w:r>
      <w:r w:rsidR="003E4A09"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="003E4A09" w:rsidRPr="006E264B">
        <w:rPr>
          <w:rFonts w:ascii="Times New Roman" w:hAnsi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 xml:space="preserve">Главный редактор: 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И.Е.</w:t>
      </w:r>
      <w:r w:rsidRPr="006E264B">
        <w:rPr>
          <w:rFonts w:ascii="Times New Roman" w:hAnsi="Times New Roman" w:cs="Times New Roman"/>
          <w:b/>
          <w:sz w:val="24"/>
          <w:szCs w:val="24"/>
        </w:rPr>
        <w:t>Домогацкая</w:t>
      </w:r>
      <w:r w:rsidRPr="006E264B">
        <w:rPr>
          <w:rFonts w:ascii="Times New Roman" w:hAnsi="Times New Roman" w:cs="Times New Roman"/>
          <w:sz w:val="24"/>
          <w:szCs w:val="24"/>
        </w:rPr>
        <w:t>, генеральный директор Института развития образования в сфере культуры и искусства</w:t>
      </w:r>
      <w:r w:rsidR="001E5206" w:rsidRPr="006E264B">
        <w:rPr>
          <w:rFonts w:ascii="Times New Roman" w:hAnsi="Times New Roman" w:cs="Times New Roman"/>
          <w:sz w:val="24"/>
          <w:szCs w:val="24"/>
        </w:rPr>
        <w:t>,  кандидат педагогических наук</w:t>
      </w: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 xml:space="preserve">Технический редактор: 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О.И.</w:t>
      </w:r>
      <w:r w:rsidRPr="006E264B">
        <w:rPr>
          <w:rFonts w:ascii="Times New Roman" w:hAnsi="Times New Roman" w:cs="Times New Roman"/>
          <w:b/>
          <w:sz w:val="24"/>
          <w:szCs w:val="24"/>
        </w:rPr>
        <w:t>Кожурина</w:t>
      </w:r>
      <w:r w:rsidRPr="006E264B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="00230C64" w:rsidRPr="006E264B">
        <w:rPr>
          <w:rFonts w:ascii="Times New Roman" w:hAnsi="Times New Roman" w:cs="Times New Roman"/>
          <w:sz w:val="24"/>
          <w:szCs w:val="24"/>
        </w:rPr>
        <w:t>Колледжа имени Гнесиных Российской академии музыки имени Гнесиных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A09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>Рецензент</w:t>
      </w:r>
      <w:r w:rsidR="00B76423" w:rsidRPr="006E264B">
        <w:rPr>
          <w:rFonts w:ascii="Times New Roman" w:hAnsi="Times New Roman" w:cs="Times New Roman"/>
          <w:sz w:val="24"/>
          <w:szCs w:val="24"/>
        </w:rPr>
        <w:t>ы</w:t>
      </w:r>
      <w:r w:rsidR="004C38B7" w:rsidRPr="006E26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F95" w:rsidRPr="006E264B" w:rsidRDefault="00227BC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Н.О.</w:t>
      </w:r>
      <w:r w:rsidR="00507F95" w:rsidRPr="006E264B">
        <w:rPr>
          <w:rFonts w:ascii="Times New Roman" w:hAnsi="Times New Roman" w:cs="Times New Roman"/>
          <w:b/>
          <w:sz w:val="24"/>
          <w:szCs w:val="24"/>
        </w:rPr>
        <w:t>Григоров</w:t>
      </w:r>
      <w:r w:rsidR="004C38B7" w:rsidRPr="006E264B">
        <w:rPr>
          <w:rFonts w:ascii="Times New Roman" w:hAnsi="Times New Roman" w:cs="Times New Roman"/>
          <w:sz w:val="24"/>
          <w:szCs w:val="24"/>
        </w:rPr>
        <w:t xml:space="preserve">, </w:t>
      </w:r>
      <w:r w:rsidR="003E4A09" w:rsidRPr="006E264B">
        <w:rPr>
          <w:rFonts w:ascii="Times New Roman" w:hAnsi="Times New Roman" w:cs="Times New Roman"/>
          <w:sz w:val="24"/>
          <w:szCs w:val="24"/>
        </w:rPr>
        <w:t xml:space="preserve">заведующий цикловой комиссией «Общее фортепиано» Академического музыкального колледжа </w:t>
      </w:r>
      <w:r w:rsidR="003E4A09"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</w:t>
      </w:r>
      <w:r w:rsidR="003E4A09" w:rsidRPr="006E264B">
        <w:rPr>
          <w:rFonts w:ascii="Times New Roman" w:hAnsi="Times New Roman" w:cs="Times New Roman"/>
          <w:sz w:val="24"/>
          <w:szCs w:val="24"/>
        </w:rPr>
        <w:t xml:space="preserve"> </w:t>
      </w:r>
      <w:r w:rsidR="004C38B7" w:rsidRPr="006E264B">
        <w:rPr>
          <w:rFonts w:ascii="Times New Roman" w:hAnsi="Times New Roman" w:cs="Times New Roman"/>
          <w:sz w:val="24"/>
          <w:szCs w:val="24"/>
        </w:rPr>
        <w:t>п</w:t>
      </w:r>
      <w:r w:rsidR="003E4A09" w:rsidRPr="006E264B">
        <w:rPr>
          <w:rFonts w:ascii="Times New Roman" w:hAnsi="Times New Roman" w:cs="Times New Roman"/>
          <w:sz w:val="24"/>
          <w:szCs w:val="24"/>
        </w:rPr>
        <w:t>реподаватель</w:t>
      </w:r>
    </w:p>
    <w:p w:rsidR="003E4A09" w:rsidRPr="006E264B" w:rsidRDefault="003E4A09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М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.П.</w:t>
      </w:r>
      <w:r w:rsidRPr="006E264B">
        <w:rPr>
          <w:rFonts w:ascii="Times New Roman" w:hAnsi="Times New Roman" w:cs="Times New Roman"/>
          <w:b/>
          <w:sz w:val="24"/>
          <w:szCs w:val="24"/>
        </w:rPr>
        <w:t>Щербакова</w:t>
      </w:r>
      <w:r w:rsidRPr="006E264B">
        <w:rPr>
          <w:rFonts w:ascii="Times New Roman" w:hAnsi="Times New Roman" w:cs="Times New Roman"/>
          <w:sz w:val="24"/>
          <w:szCs w:val="24"/>
        </w:rPr>
        <w:t>, преподаватель Детской школы искусств</w:t>
      </w:r>
      <w:r w:rsidR="008F33E8" w:rsidRPr="006E264B">
        <w:rPr>
          <w:rFonts w:ascii="Times New Roman" w:hAnsi="Times New Roman" w:cs="Times New Roman"/>
          <w:sz w:val="24"/>
          <w:szCs w:val="24"/>
        </w:rPr>
        <w:t xml:space="preserve"> имени И.С.</w:t>
      </w:r>
      <w:r w:rsidRPr="006E264B">
        <w:rPr>
          <w:rFonts w:ascii="Times New Roman" w:hAnsi="Times New Roman" w:cs="Times New Roman"/>
          <w:sz w:val="24"/>
          <w:szCs w:val="24"/>
        </w:rPr>
        <w:t>Баха города Москвы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743E" w:rsidRPr="006E264B" w:rsidRDefault="0049743E" w:rsidP="004C38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C38B7" w:rsidRPr="00DE6973" w:rsidRDefault="004C38B7" w:rsidP="004C38B7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1"/>
    <w:p w:rsidR="00B204E6" w:rsidRPr="001B276C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E0115" w:rsidRPr="001B276C" w:rsidRDefault="005E0115" w:rsidP="006459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04E6" w:rsidRPr="001B276C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учебного предмета, его место и </w:t>
      </w:r>
      <w:r w:rsidR="00B607D6" w:rsidRPr="001B276C">
        <w:rPr>
          <w:rFonts w:ascii="Times New Roman" w:hAnsi="Times New Roman" w:cs="Times New Roman"/>
          <w:b/>
          <w:i/>
          <w:sz w:val="24"/>
          <w:szCs w:val="24"/>
        </w:rPr>
        <w:t>роль в образовательном процессе</w:t>
      </w:r>
    </w:p>
    <w:p w:rsidR="009145F5" w:rsidRPr="001B276C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Программа учебного предмета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 «Фортепиано»  ра</w:t>
      </w:r>
      <w:r w:rsidRPr="001B276C">
        <w:rPr>
          <w:rFonts w:ascii="Times New Roman" w:hAnsi="Times New Roman" w:cs="Times New Roman"/>
          <w:sz w:val="24"/>
          <w:szCs w:val="24"/>
        </w:rPr>
        <w:t>зработана  на  основе  и  с уче</w:t>
      </w:r>
      <w:r w:rsidR="009145F5" w:rsidRPr="001B276C">
        <w:rPr>
          <w:rFonts w:ascii="Times New Roman" w:hAnsi="Times New Roman" w:cs="Times New Roman"/>
          <w:sz w:val="24"/>
          <w:szCs w:val="24"/>
        </w:rPr>
        <w:t>том</w:t>
      </w:r>
      <w:r w:rsidRPr="001B276C">
        <w:rPr>
          <w:rFonts w:ascii="Times New Roman" w:hAnsi="Times New Roman" w:cs="Times New Roman"/>
          <w:sz w:val="24"/>
          <w:szCs w:val="24"/>
        </w:rPr>
        <w:t xml:space="preserve"> ф</w:t>
      </w:r>
      <w:r w:rsidR="009145F5" w:rsidRPr="001B276C">
        <w:rPr>
          <w:rFonts w:ascii="Times New Roman" w:hAnsi="Times New Roman" w:cs="Times New Roman"/>
          <w:sz w:val="24"/>
          <w:szCs w:val="24"/>
        </w:rPr>
        <w:t>едеральных государственны</w:t>
      </w:r>
      <w:r w:rsidR="00C12A31" w:rsidRPr="001B276C">
        <w:rPr>
          <w:rFonts w:ascii="Times New Roman" w:hAnsi="Times New Roman" w:cs="Times New Roman"/>
          <w:sz w:val="24"/>
          <w:szCs w:val="24"/>
        </w:rPr>
        <w:t>х требований к дополнительным  предпрофессиональным общеобразовательным программам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в области  музыкального искусства «</w:t>
      </w:r>
      <w:r w:rsidR="007528AB" w:rsidRPr="001B276C">
        <w:rPr>
          <w:rFonts w:ascii="Times New Roman" w:hAnsi="Times New Roman" w:cs="Times New Roman"/>
          <w:sz w:val="24"/>
          <w:szCs w:val="24"/>
        </w:rPr>
        <w:t>Народ</w:t>
      </w:r>
      <w:r w:rsidR="009145F5" w:rsidRPr="001B276C">
        <w:rPr>
          <w:rFonts w:ascii="Times New Roman" w:hAnsi="Times New Roman" w:cs="Times New Roman"/>
          <w:sz w:val="24"/>
          <w:szCs w:val="24"/>
        </w:rPr>
        <w:t>ные инструменты»</w:t>
      </w:r>
      <w:r w:rsidR="007528AB" w:rsidRPr="001B276C">
        <w:rPr>
          <w:rFonts w:ascii="Times New Roman" w:hAnsi="Times New Roman" w:cs="Times New Roman"/>
          <w:sz w:val="24"/>
          <w:szCs w:val="24"/>
        </w:rPr>
        <w:t>.</w:t>
      </w:r>
    </w:p>
    <w:p w:rsidR="009145F5" w:rsidRPr="001B276C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предмет "Фортепиано"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1B276C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предмет «Фортепиано» расширяет представления учащихся об исполнительском искусстве, формирует специальные исполнительские умения и навыки.</w:t>
      </w:r>
    </w:p>
    <w:p w:rsidR="009145F5" w:rsidRPr="001B276C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Pr="001B276C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Предмет «Фортепиано» наряду с другими </w:t>
      </w:r>
      <w:r w:rsidR="00066360" w:rsidRPr="001B276C">
        <w:rPr>
          <w:rFonts w:ascii="Times New Roman" w:hAnsi="Times New Roman" w:cs="Times New Roman"/>
          <w:sz w:val="24"/>
          <w:szCs w:val="24"/>
        </w:rPr>
        <w:t>предметами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учебного плана является одним из звеньев музыкального воспитания </w:t>
      </w:r>
      <w:r w:rsidR="009C056A" w:rsidRPr="001B276C">
        <w:rPr>
          <w:rFonts w:ascii="Times New Roman" w:hAnsi="Times New Roman" w:cs="Times New Roman"/>
          <w:sz w:val="24"/>
          <w:szCs w:val="24"/>
        </w:rPr>
        <w:t xml:space="preserve">и предпрофессиональной подготовки </w:t>
      </w:r>
      <w:r w:rsidR="00066360" w:rsidRPr="001B276C">
        <w:rPr>
          <w:rFonts w:ascii="Times New Roman" w:hAnsi="Times New Roman" w:cs="Times New Roman"/>
          <w:sz w:val="24"/>
          <w:szCs w:val="24"/>
        </w:rPr>
        <w:t>учащихся-инструменталистов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. Фортепиано является базовым инструментом для изучения теоретических </w:t>
      </w:r>
      <w:r w:rsidR="00066360" w:rsidRPr="001B276C">
        <w:rPr>
          <w:rFonts w:ascii="Times New Roman" w:hAnsi="Times New Roman" w:cs="Times New Roman"/>
          <w:sz w:val="24"/>
          <w:szCs w:val="24"/>
        </w:rPr>
        <w:t>предметов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, поэтому для успешного обучения </w:t>
      </w:r>
      <w:r w:rsidR="00066360" w:rsidRPr="001B276C">
        <w:rPr>
          <w:rFonts w:ascii="Times New Roman" w:hAnsi="Times New Roman" w:cs="Times New Roman"/>
          <w:sz w:val="24"/>
          <w:szCs w:val="24"/>
        </w:rPr>
        <w:t xml:space="preserve">в детской школе искусств </w:t>
      </w:r>
      <w:r w:rsidR="007528AB" w:rsidRPr="001B276C">
        <w:rPr>
          <w:rFonts w:ascii="Times New Roman" w:hAnsi="Times New Roman" w:cs="Times New Roman"/>
          <w:sz w:val="24"/>
          <w:szCs w:val="24"/>
        </w:rPr>
        <w:t xml:space="preserve"> обучающимся на отделении народных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1B276C">
        <w:rPr>
          <w:rFonts w:ascii="Times New Roman" w:hAnsi="Times New Roman" w:cs="Times New Roman"/>
          <w:sz w:val="24"/>
          <w:szCs w:val="24"/>
        </w:rPr>
        <w:t>, необходим курс ознакомления с этим дополнительным инструментом.</w:t>
      </w:r>
    </w:p>
    <w:p w:rsidR="00230C64" w:rsidRPr="001B276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833" w:rsidRPr="001B276C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Срок реализации учебного предмета</w:t>
      </w:r>
    </w:p>
    <w:p w:rsidR="006A625B" w:rsidRPr="001B276C" w:rsidRDefault="000A5550" w:rsidP="000A5550">
      <w:pPr>
        <w:spacing w:line="360" w:lineRule="auto"/>
        <w:ind w:left="709"/>
        <w:jc w:val="both"/>
        <w:rPr>
          <w:rStyle w:val="Body10"/>
          <w:rFonts w:ascii="Times New Roman" w:hAnsi="Times New Roman" w:cs="Times New Roman"/>
          <w:lang w:val="ru-RU"/>
        </w:rPr>
      </w:pPr>
      <w:r w:rsidRPr="001B276C">
        <w:rPr>
          <w:rStyle w:val="Body10"/>
          <w:rFonts w:ascii="Times New Roman" w:hAnsi="Times New Roman" w:cs="Times New Roman"/>
          <w:lang w:val="ru-RU"/>
        </w:rPr>
        <w:t xml:space="preserve">          </w:t>
      </w:r>
      <w:r w:rsidR="00C74986" w:rsidRPr="001B276C">
        <w:rPr>
          <w:rStyle w:val="Body10"/>
          <w:rFonts w:ascii="Times New Roman" w:hAnsi="Times New Roman" w:cs="Times New Roman"/>
          <w:lang w:val="ru-RU"/>
        </w:rPr>
        <w:t>В соответствии с ФГ</w:t>
      </w:r>
      <w:r w:rsidR="006A625B" w:rsidRPr="001B276C">
        <w:rPr>
          <w:rStyle w:val="Body10"/>
          <w:rFonts w:ascii="Times New Roman" w:hAnsi="Times New Roman" w:cs="Times New Roman"/>
          <w:lang w:val="ru-RU"/>
        </w:rPr>
        <w:t>Т</w:t>
      </w:r>
      <w:r w:rsidR="00C74986" w:rsidRPr="001B276C">
        <w:rPr>
          <w:rStyle w:val="Body10"/>
          <w:rFonts w:ascii="Times New Roman" w:hAnsi="Times New Roman" w:cs="Times New Roman"/>
          <w:lang w:val="ru-RU"/>
        </w:rPr>
        <w:t xml:space="preserve"> р</w:t>
      </w:r>
      <w:r w:rsidR="008404AD" w:rsidRPr="001B276C">
        <w:rPr>
          <w:rStyle w:val="Body10"/>
          <w:rFonts w:ascii="Times New Roman" w:hAnsi="Times New Roman" w:cs="Times New Roman"/>
          <w:lang w:val="ru-RU"/>
        </w:rPr>
        <w:t>екомендуемый с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>рок реализации учебного</w:t>
      </w:r>
      <w:r w:rsidR="007528AB" w:rsidRPr="001B276C">
        <w:rPr>
          <w:rStyle w:val="Body10"/>
          <w:rFonts w:ascii="Times New Roman" w:hAnsi="Times New Roman" w:cs="Times New Roman"/>
          <w:lang w:val="ru-RU"/>
        </w:rPr>
        <w:t xml:space="preserve"> предмета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 xml:space="preserve">для 8-летнего обучения 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>по п</w:t>
      </w:r>
      <w:r w:rsidR="007528AB" w:rsidRPr="001B276C">
        <w:rPr>
          <w:rStyle w:val="Body10"/>
          <w:rFonts w:ascii="Times New Roman" w:hAnsi="Times New Roman" w:cs="Times New Roman"/>
          <w:lang w:val="ru-RU"/>
        </w:rPr>
        <w:t>редпрофессиональной программе «Народные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 xml:space="preserve"> инструменты»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–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5 лет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(с 4 по 8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класс), для 5-летнего обучения –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4 года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(со</w:t>
      </w:r>
      <w:r w:rsidR="00CE1BD5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2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 xml:space="preserve"> по 5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 xml:space="preserve"> класс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>).</w:t>
      </w:r>
    </w:p>
    <w:p w:rsidR="0018312A" w:rsidRPr="001B276C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CD3027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37BF" w:rsidRPr="001B276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53C9C" w:rsidRPr="001B276C">
        <w:rPr>
          <w:rFonts w:ascii="Times New Roman" w:hAnsi="Times New Roman" w:cs="Times New Roman"/>
          <w:b/>
          <w:i/>
          <w:sz w:val="24"/>
          <w:szCs w:val="24"/>
        </w:rPr>
        <w:t>бъем учебного времени</w:t>
      </w:r>
      <w:r w:rsidR="00CD173C" w:rsidRPr="001B276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30C6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173C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предусмотренный учебным планом образовательного учреждения </w:t>
      </w:r>
      <w:r w:rsidR="00853C9C" w:rsidRPr="001B276C">
        <w:rPr>
          <w:rFonts w:ascii="Times New Roman" w:hAnsi="Times New Roman" w:cs="Times New Roman"/>
          <w:b/>
          <w:i/>
          <w:sz w:val="24"/>
          <w:szCs w:val="24"/>
        </w:rPr>
        <w:t>на реализаци</w:t>
      </w:r>
      <w:r w:rsidR="0018312A" w:rsidRPr="001B276C">
        <w:rPr>
          <w:rFonts w:ascii="Times New Roman" w:hAnsi="Times New Roman" w:cs="Times New Roman"/>
          <w:b/>
          <w:i/>
          <w:sz w:val="24"/>
          <w:szCs w:val="24"/>
        </w:rPr>
        <w:t>ю учебного предмета «Фортепиано»</w:t>
      </w:r>
    </w:p>
    <w:p w:rsidR="00667764" w:rsidRPr="001B276C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На освоение предмета «Фортепиано» </w:t>
      </w:r>
      <w:r w:rsidR="00CE1BD5" w:rsidRPr="001B276C">
        <w:rPr>
          <w:rFonts w:ascii="Times New Roman" w:hAnsi="Times New Roman" w:cs="Times New Roman"/>
          <w:sz w:val="24"/>
          <w:szCs w:val="24"/>
        </w:rPr>
        <w:t>по учебному плану для учащихся отделения народных инструментов предлагается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0,5 часа в неделю</w:t>
      </w:r>
      <w:r w:rsidR="004968B7" w:rsidRPr="001B276C">
        <w:rPr>
          <w:rFonts w:ascii="Times New Roman" w:hAnsi="Times New Roman" w:cs="Times New Roman"/>
          <w:sz w:val="24"/>
          <w:szCs w:val="24"/>
        </w:rPr>
        <w:t xml:space="preserve">, в выпускном классе – 1 час 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аудиторных занятий </w:t>
      </w:r>
      <w:r w:rsidR="004968B7" w:rsidRPr="001B276C">
        <w:rPr>
          <w:rFonts w:ascii="Times New Roman" w:hAnsi="Times New Roman" w:cs="Times New Roman"/>
          <w:sz w:val="24"/>
          <w:szCs w:val="24"/>
        </w:rPr>
        <w:t>в неделю</w:t>
      </w:r>
      <w:r w:rsidR="00EF77D5" w:rsidRPr="001B276C">
        <w:rPr>
          <w:rFonts w:ascii="Times New Roman" w:hAnsi="Times New Roman" w:cs="Times New Roman"/>
          <w:sz w:val="24"/>
          <w:szCs w:val="24"/>
        </w:rPr>
        <w:t>.</w:t>
      </w:r>
    </w:p>
    <w:p w:rsidR="00EF77D5" w:rsidRPr="001B276C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 w:rsidRPr="001B276C">
        <w:rPr>
          <w:rFonts w:ascii="Times New Roman" w:hAnsi="Times New Roman" w:cs="Times New Roman"/>
          <w:sz w:val="24"/>
          <w:szCs w:val="24"/>
        </w:rPr>
        <w:t>контролироваться на каждом уроке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667764" w:rsidRPr="001B276C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 самостоятельную работу отводится  2 часа в неделю в течение всех лет обучения.</w:t>
      </w:r>
    </w:p>
    <w:p w:rsidR="00CD173C" w:rsidRPr="001B276C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1B276C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Style w:val="a9"/>
        <w:tblW w:w="7655" w:type="dxa"/>
        <w:tblInd w:w="534" w:type="dxa"/>
        <w:tblLook w:val="00A0" w:firstRow="1" w:lastRow="0" w:firstColumn="1" w:lastColumn="0" w:noHBand="0" w:noVBand="0"/>
      </w:tblPr>
      <w:tblGrid>
        <w:gridCol w:w="3260"/>
        <w:gridCol w:w="2127"/>
        <w:gridCol w:w="2268"/>
      </w:tblGrid>
      <w:tr w:rsidR="00CE1BD5" w:rsidRPr="001B276C" w:rsidTr="00CE1BD5">
        <w:tc>
          <w:tcPr>
            <w:tcW w:w="3260" w:type="dxa"/>
          </w:tcPr>
          <w:p w:rsidR="00CE1BD5" w:rsidRPr="001B276C" w:rsidRDefault="00CE1BD5" w:rsidP="006459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инструменты</w:t>
            </w:r>
          </w:p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(8 лет)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инструменты</w:t>
            </w:r>
          </w:p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(5 лет)</w:t>
            </w:r>
          </w:p>
        </w:tc>
      </w:tr>
      <w:tr w:rsidR="00CE1BD5" w:rsidRPr="001B276C" w:rsidTr="00CE1BD5">
        <w:trPr>
          <w:trHeight w:val="421"/>
        </w:trPr>
        <w:tc>
          <w:tcPr>
            <w:tcW w:w="3260" w:type="dxa"/>
          </w:tcPr>
          <w:p w:rsidR="00CE1BD5" w:rsidRPr="001B276C" w:rsidRDefault="00CE1BD5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346,5 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82,5 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E1BD5" w:rsidRPr="001B276C" w:rsidRDefault="00CE1BD5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264 </w:t>
            </w:r>
          </w:p>
        </w:tc>
      </w:tr>
    </w:tbl>
    <w:p w:rsidR="00CE1BD5" w:rsidRPr="001B276C" w:rsidRDefault="00CE1BD5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7D5" w:rsidRPr="001B276C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230C6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3CA8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 </w:t>
      </w:r>
      <w:r w:rsidR="00AE7F4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учебных </w:t>
      </w:r>
      <w:r w:rsidR="00B204E6" w:rsidRPr="001B276C">
        <w:rPr>
          <w:rFonts w:ascii="Times New Roman" w:hAnsi="Times New Roman" w:cs="Times New Roman"/>
          <w:b/>
          <w:i/>
          <w:sz w:val="24"/>
          <w:szCs w:val="24"/>
        </w:rPr>
        <w:t>аудиторных занятий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 - индивидуальная,</w:t>
      </w:r>
      <w:r w:rsidR="00230C64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4597A" w:rsidRPr="001B276C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</w:t>
      </w:r>
      <w:r w:rsidR="00EF77D5" w:rsidRPr="001B276C">
        <w:rPr>
          <w:rFonts w:ascii="Times New Roman" w:hAnsi="Times New Roman" w:cs="Times New Roman"/>
          <w:sz w:val="24"/>
          <w:szCs w:val="24"/>
        </w:rPr>
        <w:t>урок</w:t>
      </w:r>
      <w:r w:rsidR="0064597A" w:rsidRPr="001B276C">
        <w:rPr>
          <w:rFonts w:ascii="Times New Roman" w:hAnsi="Times New Roman" w:cs="Times New Roman"/>
          <w:sz w:val="24"/>
          <w:szCs w:val="24"/>
        </w:rPr>
        <w:t xml:space="preserve">а 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 при 5-летнем обучении –</w:t>
      </w:r>
      <w:r w:rsidR="00EF77D5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403BE" w:rsidRPr="001B276C">
        <w:rPr>
          <w:rFonts w:ascii="Times New Roman" w:hAnsi="Times New Roman" w:cs="Times New Roman"/>
          <w:sz w:val="24"/>
          <w:szCs w:val="24"/>
        </w:rPr>
        <w:t>20 минут со 2 по 4 классы, 45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 минут в  выпускном классе. При 8-летнем обучении – 20 минут с</w:t>
      </w:r>
      <w:r w:rsidR="00A403BE" w:rsidRPr="001B276C">
        <w:rPr>
          <w:rFonts w:ascii="Times New Roman" w:hAnsi="Times New Roman" w:cs="Times New Roman"/>
          <w:sz w:val="24"/>
          <w:szCs w:val="24"/>
        </w:rPr>
        <w:t xml:space="preserve"> 4 по 6 классы, 45</w:t>
      </w:r>
      <w:r w:rsidR="000F6F89" w:rsidRPr="001B276C">
        <w:rPr>
          <w:rFonts w:ascii="Times New Roman" w:hAnsi="Times New Roman" w:cs="Times New Roman"/>
          <w:sz w:val="24"/>
          <w:szCs w:val="24"/>
        </w:rPr>
        <w:t xml:space="preserve"> минут в выпускном классе.</w:t>
      </w:r>
    </w:p>
    <w:p w:rsidR="005D37D3" w:rsidRPr="001B276C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трудоспособность, эмоционально-</w:t>
      </w: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психологические особенности.</w:t>
      </w:r>
    </w:p>
    <w:p w:rsidR="00EF77D5" w:rsidRPr="001B276C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lang w:val="ru-RU"/>
        </w:rPr>
        <w:t>Цель</w:t>
      </w:r>
      <w:r w:rsidR="00EF77D5" w:rsidRPr="001B276C">
        <w:rPr>
          <w:rFonts w:ascii="Times New Roman" w:eastAsia="Helvetica" w:hAnsi="Times New Roman" w:cs="Times New Roman"/>
          <w:b/>
          <w:i/>
          <w:lang w:val="ru-RU"/>
        </w:rPr>
        <w:t xml:space="preserve"> и задачи учебного предмета «Фортепиано»</w:t>
      </w:r>
    </w:p>
    <w:p w:rsidR="00EF77D5" w:rsidRPr="001B276C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b/>
          <w:color w:val="auto"/>
          <w:lang w:val="ru-RU"/>
        </w:rPr>
        <w:t>Цель</w:t>
      </w:r>
      <w:r w:rsidR="00EF77D5" w:rsidRPr="001B276C">
        <w:rPr>
          <w:rFonts w:ascii="Times New Roman" w:eastAsia="Helvetica" w:hAnsi="Times New Roman" w:cs="Times New Roman"/>
          <w:color w:val="auto"/>
          <w:lang w:val="ru-RU"/>
        </w:rPr>
        <w:t>:</w:t>
      </w:r>
    </w:p>
    <w:p w:rsidR="00EF77D5" w:rsidRPr="001B276C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B276C">
        <w:rPr>
          <w:rFonts w:ascii="Times New Roman" w:hAnsi="Times New Roman" w:cs="Times New Roman"/>
          <w:color w:val="auto"/>
        </w:rPr>
        <w:t xml:space="preserve">развитие музыкально-творческих способностей учащегося на основе приобретенных им </w:t>
      </w:r>
      <w:r w:rsidR="00D46AA0" w:rsidRPr="001B276C">
        <w:rPr>
          <w:rFonts w:ascii="Times New Roman" w:hAnsi="Times New Roman" w:cs="Times New Roman"/>
          <w:color w:val="auto"/>
        </w:rPr>
        <w:t xml:space="preserve">базовых </w:t>
      </w:r>
      <w:r w:rsidRPr="001B276C">
        <w:rPr>
          <w:rFonts w:ascii="Times New Roman" w:hAnsi="Times New Roman" w:cs="Times New Roman"/>
          <w:color w:val="auto"/>
        </w:rPr>
        <w:t>знаний, умений и навыков</w:t>
      </w:r>
      <w:r w:rsidR="0064597A" w:rsidRPr="001B276C">
        <w:rPr>
          <w:rFonts w:ascii="Times New Roman" w:hAnsi="Times New Roman" w:cs="Times New Roman"/>
          <w:color w:val="auto"/>
        </w:rPr>
        <w:t xml:space="preserve"> в области фортепианного исполнительства</w:t>
      </w:r>
      <w:r w:rsidR="00D46AA0" w:rsidRPr="001B276C">
        <w:rPr>
          <w:rFonts w:ascii="Times New Roman" w:hAnsi="Times New Roman" w:cs="Times New Roman"/>
          <w:color w:val="auto"/>
        </w:rPr>
        <w:t>.</w:t>
      </w:r>
    </w:p>
    <w:p w:rsidR="00EF77D5" w:rsidRPr="001B276C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Задачи:</w:t>
      </w:r>
    </w:p>
    <w:p w:rsidR="003C275C" w:rsidRPr="001B276C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азвитие общей музыкальной грамотности ученика и расширение его музыкального </w:t>
      </w:r>
      <w:r w:rsidR="00CF2CEB" w:rsidRPr="001B276C">
        <w:rPr>
          <w:rFonts w:ascii="Times New Roman" w:hAnsi="Times New Roman" w:cs="Times New Roman"/>
          <w:sz w:val="24"/>
          <w:szCs w:val="24"/>
        </w:rPr>
        <w:t>кругозора, а также воспитание в нем любви к классической музыке и музыкальному творчеству;</w:t>
      </w:r>
    </w:p>
    <w:p w:rsidR="006A59F3" w:rsidRPr="001B276C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 w:rsidRPr="001B276C">
        <w:rPr>
          <w:rFonts w:ascii="Times New Roman" w:hAnsi="Times New Roman" w:cs="Times New Roman"/>
          <w:sz w:val="24"/>
          <w:szCs w:val="24"/>
        </w:rPr>
        <w:t>втора музыкального произведения</w:t>
      </w:r>
      <w:r w:rsidR="00B204E6"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основными видами штрихов-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nonlegato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A56EE8"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развитие музыкальных способностей: ритма, слуха, памяти, музыкальности, эмоциональности;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овладение основами музыкальной грамоты</w:t>
      </w:r>
      <w:r w:rsidR="00CF2CEB" w:rsidRPr="001B276C">
        <w:rPr>
          <w:rFonts w:ascii="Times New Roman" w:hAnsi="Times New Roman" w:cs="Times New Roman"/>
          <w:sz w:val="24"/>
          <w:szCs w:val="24"/>
        </w:rPr>
        <w:t xml:space="preserve">, необходимыми для владения инструментом фортепиано в </w:t>
      </w:r>
      <w:r w:rsidR="00D46AA0" w:rsidRPr="001B276C">
        <w:rPr>
          <w:rFonts w:ascii="Times New Roman" w:hAnsi="Times New Roman" w:cs="Times New Roman"/>
          <w:sz w:val="24"/>
          <w:szCs w:val="24"/>
        </w:rPr>
        <w:t>рамках программных требований</w:t>
      </w:r>
      <w:r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1B276C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1B276C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B204E6" w:rsidRPr="001B276C">
        <w:rPr>
          <w:rFonts w:ascii="Times New Roman" w:hAnsi="Times New Roman" w:cs="Times New Roman"/>
          <w:sz w:val="24"/>
          <w:szCs w:val="24"/>
        </w:rPr>
        <w:t>выразительности: звукоизвлечением, штрихами, фразировкой, динамикой, педализацией;</w:t>
      </w:r>
    </w:p>
    <w:p w:rsidR="00D46AA0" w:rsidRPr="001B276C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приобретение навыков публичных выступлений, а также интереса к музицированию.</w:t>
      </w:r>
    </w:p>
    <w:p w:rsidR="00EF77D5" w:rsidRPr="001B276C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Обоснование структуры учебного предмета «Фортепиано»</w:t>
      </w:r>
    </w:p>
    <w:p w:rsidR="00B60411" w:rsidRPr="001B276C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hAnsi="Times New Roman" w:cs="Times New Roman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02605" w:rsidRPr="001B276C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Программа содержит  следующие разделы: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сведения о затратах учебного времени, предусмотренного на освоение</w:t>
      </w:r>
    </w:p>
    <w:p w:rsidR="00402605" w:rsidRPr="001B276C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учебного предмета;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требования к уровню подготовки обучающихся;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формы и методы контроля, система оценок;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1D2C63" w:rsidRPr="001B276C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В соответствии с данными направлениями строится основной раздел программы </w:t>
      </w:r>
      <w:r w:rsidR="00F66AA1"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"Содержание учебного предмета".</w:t>
      </w:r>
    </w:p>
    <w:p w:rsidR="001D2C63" w:rsidRPr="001B276C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Методы обучения</w:t>
      </w:r>
    </w:p>
    <w:p w:rsidR="00402605" w:rsidRPr="001B276C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При работе с учащимся педагог </w:t>
      </w:r>
      <w:r w:rsidR="00057D2C" w:rsidRPr="001B276C">
        <w:rPr>
          <w:rFonts w:ascii="Times New Roman" w:hAnsi="Times New Roman" w:cs="Times New Roman"/>
          <w:sz w:val="24"/>
          <w:szCs w:val="24"/>
        </w:rPr>
        <w:t>использу</w:t>
      </w:r>
      <w:r w:rsidR="004F5315" w:rsidRPr="001B276C">
        <w:rPr>
          <w:rFonts w:ascii="Times New Roman" w:hAnsi="Times New Roman" w:cs="Times New Roman"/>
          <w:sz w:val="24"/>
          <w:szCs w:val="24"/>
        </w:rPr>
        <w:t>е</w:t>
      </w:r>
      <w:r w:rsidR="00057D2C" w:rsidRPr="001B276C">
        <w:rPr>
          <w:rFonts w:ascii="Times New Roman" w:hAnsi="Times New Roman" w:cs="Times New Roman"/>
          <w:sz w:val="24"/>
          <w:szCs w:val="24"/>
        </w:rPr>
        <w:t xml:space="preserve">т </w:t>
      </w:r>
      <w:r w:rsidR="00402605" w:rsidRPr="001B276C">
        <w:rPr>
          <w:rFonts w:ascii="Times New Roman" w:hAnsi="Times New Roman" w:cs="Times New Roman"/>
          <w:sz w:val="24"/>
          <w:szCs w:val="24"/>
        </w:rPr>
        <w:t>следующие методы:</w:t>
      </w:r>
    </w:p>
    <w:p w:rsidR="00402605" w:rsidRPr="001B276C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словесные </w:t>
      </w:r>
      <w:r w:rsidR="00057D2C" w:rsidRPr="001B276C">
        <w:rPr>
          <w:rFonts w:ascii="Times New Roman" w:hAnsi="Times New Roman" w:cs="Times New Roman"/>
          <w:sz w:val="24"/>
          <w:szCs w:val="24"/>
        </w:rPr>
        <w:t>(</w:t>
      </w:r>
      <w:r w:rsidR="00402605" w:rsidRPr="001B276C">
        <w:rPr>
          <w:rFonts w:ascii="Times New Roman" w:hAnsi="Times New Roman" w:cs="Times New Roman"/>
          <w:sz w:val="24"/>
          <w:szCs w:val="24"/>
        </w:rPr>
        <w:t>объяснение, беседа, рассказ);</w:t>
      </w:r>
    </w:p>
    <w:p w:rsidR="00402605" w:rsidRPr="001B276C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наглядно-слуховой метод</w:t>
      </w:r>
      <w:r w:rsidR="00F769D4" w:rsidRPr="001B276C">
        <w:rPr>
          <w:rFonts w:ascii="Times New Roman" w:hAnsi="Times New Roman" w:cs="Times New Roman"/>
          <w:sz w:val="24"/>
          <w:szCs w:val="24"/>
        </w:rPr>
        <w:t>(показ с демонстрацией пианистических приемов,</w:t>
      </w:r>
      <w:r w:rsidR="00402605" w:rsidRPr="001B276C">
        <w:rPr>
          <w:rFonts w:ascii="Times New Roman" w:hAnsi="Times New Roman" w:cs="Times New Roman"/>
          <w:sz w:val="24"/>
          <w:szCs w:val="24"/>
        </w:rPr>
        <w:t xml:space="preserve"> наблюдение);</w:t>
      </w:r>
    </w:p>
    <w:p w:rsidR="00402605" w:rsidRPr="001B276C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эмоциональный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(подбор ассоциаций, образ</w:t>
      </w:r>
      <w:r w:rsidR="00845085" w:rsidRPr="001B276C">
        <w:rPr>
          <w:rFonts w:ascii="Times New Roman" w:hAnsi="Times New Roman" w:cs="Times New Roman"/>
          <w:sz w:val="24"/>
          <w:szCs w:val="24"/>
        </w:rPr>
        <w:t>ных сравнений</w:t>
      </w:r>
      <w:r w:rsidR="00402605" w:rsidRPr="001B276C">
        <w:rPr>
          <w:rFonts w:ascii="Times New Roman" w:hAnsi="Times New Roman" w:cs="Times New Roman"/>
          <w:sz w:val="24"/>
          <w:szCs w:val="24"/>
        </w:rPr>
        <w:t>);</w:t>
      </w:r>
    </w:p>
    <w:p w:rsidR="00402605" w:rsidRPr="001B276C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практические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 методы обучения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B7C4F" w:rsidRPr="001B276C">
        <w:rPr>
          <w:rFonts w:ascii="Times New Roman" w:hAnsi="Times New Roman" w:cs="Times New Roman"/>
          <w:sz w:val="24"/>
          <w:szCs w:val="24"/>
        </w:rPr>
        <w:t xml:space="preserve">(работа 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на инструменте </w:t>
      </w:r>
      <w:r w:rsidR="00EB7C4F" w:rsidRPr="001B276C">
        <w:rPr>
          <w:rFonts w:ascii="Times New Roman" w:hAnsi="Times New Roman" w:cs="Times New Roman"/>
          <w:sz w:val="24"/>
          <w:szCs w:val="24"/>
        </w:rPr>
        <w:t>над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B7C4F" w:rsidRPr="001B276C">
        <w:rPr>
          <w:rFonts w:ascii="Times New Roman" w:hAnsi="Times New Roman" w:cs="Times New Roman"/>
          <w:sz w:val="24"/>
          <w:szCs w:val="24"/>
        </w:rPr>
        <w:t>упражнениями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B7C4F" w:rsidRPr="001B276C">
        <w:rPr>
          <w:rFonts w:ascii="Times New Roman" w:hAnsi="Times New Roman" w:cs="Times New Roman"/>
          <w:sz w:val="24"/>
          <w:szCs w:val="24"/>
        </w:rPr>
        <w:t xml:space="preserve">чтением с листа, исполнением </w:t>
      </w:r>
      <w:r w:rsidRPr="001B276C">
        <w:rPr>
          <w:rFonts w:ascii="Times New Roman" w:hAnsi="Times New Roman" w:cs="Times New Roman"/>
          <w:sz w:val="24"/>
          <w:szCs w:val="24"/>
        </w:rPr>
        <w:t>музыкальных произведений)</w:t>
      </w:r>
      <w:r w:rsidR="007C5FC6" w:rsidRPr="001B276C">
        <w:rPr>
          <w:rFonts w:ascii="Times New Roman" w:hAnsi="Times New Roman" w:cs="Times New Roman"/>
          <w:sz w:val="24"/>
          <w:szCs w:val="24"/>
        </w:rPr>
        <w:t>.</w:t>
      </w:r>
    </w:p>
    <w:p w:rsidR="00402605" w:rsidRPr="001B276C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Описание материально-технических условий реализации учебного предмета «Фортепиано»</w:t>
      </w:r>
    </w:p>
    <w:p w:rsidR="005D37D3" w:rsidRPr="001B276C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необходимы </w:t>
      </w:r>
      <w:r w:rsidR="00D46AA0" w:rsidRPr="001B276C">
        <w:rPr>
          <w:rFonts w:ascii="Times New Roman" w:hAnsi="Times New Roman" w:cs="Times New Roman"/>
          <w:sz w:val="24"/>
          <w:szCs w:val="24"/>
        </w:rPr>
        <w:t>следующие условия: класс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(не менее 6 </w:t>
      </w:r>
      <w:r w:rsidR="00A56EE8" w:rsidRPr="001B276C">
        <w:rPr>
          <w:rFonts w:ascii="Times New Roman" w:hAnsi="Times New Roman" w:cs="Times New Roman"/>
          <w:sz w:val="24"/>
          <w:szCs w:val="24"/>
        </w:rPr>
        <w:t>кв.м</w:t>
      </w:r>
      <w:r w:rsidRPr="001B276C">
        <w:rPr>
          <w:rFonts w:ascii="Times New Roman" w:hAnsi="Times New Roman" w:cs="Times New Roman"/>
          <w:sz w:val="24"/>
          <w:szCs w:val="24"/>
        </w:rPr>
        <w:t xml:space="preserve">) для индивидуальных занятий с наличием инструмента </w:t>
      </w:r>
      <w:r w:rsidR="004F5315" w:rsidRPr="001B276C">
        <w:rPr>
          <w:rFonts w:ascii="Times New Roman" w:hAnsi="Times New Roman" w:cs="Times New Roman"/>
          <w:sz w:val="24"/>
          <w:szCs w:val="24"/>
        </w:rPr>
        <w:t>«</w:t>
      </w:r>
      <w:r w:rsidRPr="001B276C">
        <w:rPr>
          <w:rFonts w:ascii="Times New Roman" w:hAnsi="Times New Roman" w:cs="Times New Roman"/>
          <w:sz w:val="24"/>
          <w:szCs w:val="24"/>
        </w:rPr>
        <w:t>фортепиано</w:t>
      </w:r>
      <w:r w:rsidR="004F5315" w:rsidRPr="001B276C">
        <w:rPr>
          <w:rFonts w:ascii="Times New Roman" w:hAnsi="Times New Roman" w:cs="Times New Roman"/>
          <w:sz w:val="24"/>
          <w:szCs w:val="24"/>
        </w:rPr>
        <w:t>»</w:t>
      </w:r>
      <w:r w:rsidRPr="001B276C">
        <w:rPr>
          <w:rFonts w:ascii="Times New Roman" w:hAnsi="Times New Roman" w:cs="Times New Roman"/>
          <w:sz w:val="24"/>
          <w:szCs w:val="24"/>
        </w:rPr>
        <w:t>, а также доступ к нотному и методическому материалу</w:t>
      </w:r>
      <w:r w:rsidR="00402605" w:rsidRPr="001B276C">
        <w:rPr>
          <w:rFonts w:ascii="Times New Roman" w:hAnsi="Times New Roman" w:cs="Times New Roman"/>
          <w:sz w:val="24"/>
          <w:szCs w:val="24"/>
        </w:rPr>
        <w:t>(</w:t>
      </w:r>
      <w:r w:rsidRPr="001B276C">
        <w:rPr>
          <w:rFonts w:ascii="Times New Roman" w:hAnsi="Times New Roman" w:cs="Times New Roman"/>
          <w:sz w:val="24"/>
          <w:szCs w:val="24"/>
        </w:rPr>
        <w:t>наличие нотной библиотеки)</w:t>
      </w:r>
      <w:r w:rsidR="000B3820" w:rsidRPr="001B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206" w:rsidRPr="001B276C" w:rsidRDefault="00F769D4" w:rsidP="001A6B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</w:t>
      </w:r>
      <w:r w:rsidR="005D37D3" w:rsidRPr="001B276C">
        <w:rPr>
          <w:rFonts w:ascii="Times New Roman" w:hAnsi="Times New Roman" w:cs="Times New Roman"/>
          <w:sz w:val="24"/>
          <w:szCs w:val="24"/>
        </w:rPr>
        <w:t>.</w:t>
      </w:r>
    </w:p>
    <w:p w:rsidR="001A6B4E" w:rsidRPr="001B276C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241" w:rsidRPr="001B276C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46AA0" w:rsidRPr="001B2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241" w:rsidRPr="001B276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4700D" w:rsidRPr="001B276C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Pr="001B276C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276C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1B276C">
        <w:rPr>
          <w:rFonts w:ascii="Times New Roman" w:hAnsi="Times New Roman" w:cs="Times New Roman"/>
          <w:i/>
        </w:rPr>
        <w:t>,</w:t>
      </w:r>
      <w:r w:rsidRPr="001B276C">
        <w:rPr>
          <w:rFonts w:ascii="Times New Roman" w:hAnsi="Times New Roman" w:cs="Times New Roman"/>
        </w:rPr>
        <w:t>предусмотренного на освоение учебного предмета «Фортепиано», на максимальную, самостоятельную нагрузку обучающихся и аудиторные занятия:</w:t>
      </w:r>
    </w:p>
    <w:p w:rsidR="00402605" w:rsidRPr="001B276C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</w:rPr>
      </w:pPr>
      <w:r w:rsidRPr="001B276C">
        <w:rPr>
          <w:rFonts w:ascii="Times New Roman" w:hAnsi="Times New Roman" w:cs="Times New Roman"/>
          <w:b/>
          <w:i/>
          <w:color w:val="auto"/>
        </w:rPr>
        <w:t>Таблица 2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RPr="001B276C" w:rsidTr="00D46AA0">
        <w:tc>
          <w:tcPr>
            <w:tcW w:w="4645" w:type="dxa"/>
            <w:gridSpan w:val="2"/>
          </w:tcPr>
          <w:p w:rsidR="00D46AA0" w:rsidRPr="001B276C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Классы:</w:t>
            </w:r>
          </w:p>
          <w:p w:rsidR="00D46AA0" w:rsidRPr="001B276C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46AA0" w:rsidRPr="001B276C" w:rsidTr="00230C64">
        <w:trPr>
          <w:trHeight w:val="435"/>
        </w:trPr>
        <w:tc>
          <w:tcPr>
            <w:tcW w:w="2518" w:type="dxa"/>
            <w:vMerge w:val="restart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неделях)</w:t>
            </w:r>
          </w:p>
          <w:p w:rsidR="00D46AA0" w:rsidRPr="001B276C" w:rsidRDefault="00D46AA0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6AA0" w:rsidRPr="001B276C" w:rsidRDefault="00D46AA0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46AA0" w:rsidRPr="001B276C" w:rsidTr="00230C64">
        <w:tc>
          <w:tcPr>
            <w:tcW w:w="2518" w:type="dxa"/>
            <w:vMerge/>
          </w:tcPr>
          <w:p w:rsidR="00D46AA0" w:rsidRPr="001B276C" w:rsidRDefault="00D46AA0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6AA0" w:rsidRPr="001B276C" w:rsidRDefault="00D46AA0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89" w:rsidRPr="001B276C" w:rsidTr="00230C64">
        <w:trPr>
          <w:trHeight w:val="474"/>
        </w:trPr>
        <w:tc>
          <w:tcPr>
            <w:tcW w:w="2518" w:type="dxa"/>
            <w:vMerge w:val="restart"/>
          </w:tcPr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F89" w:rsidRPr="001B276C" w:rsidTr="00230C64">
        <w:trPr>
          <w:trHeight w:val="538"/>
        </w:trPr>
        <w:tc>
          <w:tcPr>
            <w:tcW w:w="2518" w:type="dxa"/>
            <w:vMerge/>
          </w:tcPr>
          <w:p w:rsidR="000F6F89" w:rsidRPr="001B276C" w:rsidRDefault="000F6F89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89" w:rsidRPr="001B276C" w:rsidTr="00230C64">
        <w:trPr>
          <w:trHeight w:val="553"/>
        </w:trPr>
        <w:tc>
          <w:tcPr>
            <w:tcW w:w="2518" w:type="dxa"/>
            <w:vMerge w:val="restart"/>
          </w:tcPr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F89"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F89" w:rsidRPr="001B276C" w:rsidTr="00230C64">
        <w:trPr>
          <w:trHeight w:val="561"/>
        </w:trPr>
        <w:tc>
          <w:tcPr>
            <w:tcW w:w="2518" w:type="dxa"/>
            <w:vMerge/>
          </w:tcPr>
          <w:p w:rsidR="000F6F89" w:rsidRPr="001B276C" w:rsidRDefault="000F6F89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F66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A1E" w:rsidRPr="001B276C" w:rsidRDefault="00B04A1E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lang w:val="ru-RU"/>
        </w:rPr>
      </w:pPr>
    </w:p>
    <w:p w:rsidR="00402605" w:rsidRPr="001B276C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Аудиторная нагрузка по учебному предмету </w:t>
      </w:r>
      <w:r w:rsidR="00F66AA1" w:rsidRPr="001B276C">
        <w:rPr>
          <w:rFonts w:ascii="Times New Roman" w:eastAsia="Helvetica" w:hAnsi="Times New Roman" w:cs="Times New Roman"/>
          <w:lang w:val="ru-RU"/>
        </w:rPr>
        <w:t xml:space="preserve">«Фортепиано» </w:t>
      </w:r>
      <w:r w:rsidRPr="001B276C">
        <w:rPr>
          <w:rFonts w:ascii="Times New Roman" w:eastAsia="Helvetica" w:hAnsi="Times New Roman" w:cs="Times New Roman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ФГТ.</w:t>
      </w:r>
    </w:p>
    <w:p w:rsidR="005D37D3" w:rsidRPr="001B276C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 w:rsidRPr="001B276C">
        <w:rPr>
          <w:rFonts w:ascii="Times New Roman" w:eastAsia="Helvetica" w:hAnsi="Times New Roman" w:cs="Times New Roman"/>
          <w:lang w:val="ru-RU"/>
        </w:rPr>
        <w:t xml:space="preserve"> </w:t>
      </w:r>
      <w:r w:rsidRPr="001B276C">
        <w:rPr>
          <w:rFonts w:ascii="Times New Roman" w:eastAsia="Helvetica" w:hAnsi="Times New Roman" w:cs="Times New Roman"/>
          <w:lang w:val="ru-RU"/>
        </w:rPr>
        <w:t>методической целесообразности и индивидуальных способностей ученика.</w:t>
      </w:r>
    </w:p>
    <w:p w:rsidR="00402605" w:rsidRPr="001B276C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Виды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внеаудиторной  работы: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- выполнение домашнего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задания;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- посещение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учр</w:t>
      </w:r>
      <w:r w:rsidRPr="001B276C">
        <w:rPr>
          <w:rFonts w:ascii="Times New Roman" w:hAnsi="Times New Roman" w:cs="Times New Roman"/>
          <w:i/>
          <w:sz w:val="24"/>
          <w:szCs w:val="24"/>
        </w:rPr>
        <w:t>еждений культуры (филармоний, театров, концертных залов и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др.);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- участие обучающихся в концертах, творческих мероприятиях и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культурно-</w:t>
      </w:r>
      <w:r w:rsidRPr="001B276C">
        <w:rPr>
          <w:rFonts w:ascii="Times New Roman" w:hAnsi="Times New Roman" w:cs="Times New Roman"/>
          <w:i/>
          <w:sz w:val="24"/>
          <w:szCs w:val="24"/>
        </w:rPr>
        <w:t xml:space="preserve">просветительской деятельности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обра</w:t>
      </w:r>
      <w:r w:rsidRPr="001B276C">
        <w:rPr>
          <w:rFonts w:ascii="Times New Roman" w:hAnsi="Times New Roman" w:cs="Times New Roman"/>
          <w:i/>
          <w:sz w:val="24"/>
          <w:szCs w:val="24"/>
        </w:rPr>
        <w:t xml:space="preserve">зовательного учреждения и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др.</w:t>
      </w:r>
    </w:p>
    <w:p w:rsidR="00402605" w:rsidRPr="001B276C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05" w:rsidRPr="001B276C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Требования по годам обучения</w:t>
      </w:r>
    </w:p>
    <w:p w:rsidR="00464DAD" w:rsidRPr="001B276C" w:rsidRDefault="00C975FE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Аудиторная нагрузка по учебному предмету «Фортепиано» распределяется по годам обучения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(классам) в соответствии с дидактическими зад</w:t>
      </w:r>
      <w:r w:rsidR="00F66AA1" w:rsidRPr="001B276C">
        <w:rPr>
          <w:rFonts w:ascii="Times New Roman" w:hAnsi="Times New Roman" w:cs="Times New Roman"/>
          <w:sz w:val="24"/>
          <w:szCs w:val="24"/>
        </w:rPr>
        <w:t>ачами, стоящими перед педагогом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Согласно ФГТ изучение учебного предмета "Фортепиано" для учащихся струнн</w:t>
      </w:r>
      <w:r w:rsidR="009A03E4" w:rsidRPr="001B276C">
        <w:rPr>
          <w:rFonts w:ascii="Times New Roman" w:hAnsi="Times New Roman" w:cs="Times New Roman"/>
          <w:sz w:val="24"/>
          <w:szCs w:val="24"/>
        </w:rPr>
        <w:t xml:space="preserve">ых </w:t>
      </w:r>
      <w:r w:rsidRPr="001B276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9A03E4" w:rsidRPr="001B276C">
        <w:rPr>
          <w:rFonts w:ascii="Times New Roman" w:hAnsi="Times New Roman" w:cs="Times New Roman"/>
          <w:sz w:val="24"/>
          <w:szCs w:val="24"/>
        </w:rPr>
        <w:t>ений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отдел</w:t>
      </w:r>
      <w:r w:rsidR="009A03E4" w:rsidRPr="001B276C">
        <w:rPr>
          <w:rFonts w:ascii="Times New Roman" w:hAnsi="Times New Roman" w:cs="Times New Roman"/>
          <w:sz w:val="24"/>
          <w:szCs w:val="24"/>
        </w:rPr>
        <w:t>ений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духовых и ударных инструментов  рекомендовано начинать не с первого класса, поэтому годовые требования представлены в данной программе по годам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Первый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96053F" w:rsidRPr="001B276C" w:rsidRDefault="00B04A1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классу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для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8-летнего обучения, </w:t>
      </w:r>
    </w:p>
    <w:p w:rsidR="00464DAD" w:rsidRPr="001B276C" w:rsidRDefault="00B04A1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классу для программы  5-летнего обучения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Второй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5 классу для программы 8-летнего обучения, 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3 классу для программы  5-летнего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Третий год обучения</w:t>
      </w:r>
      <w:r w:rsidR="00801E70" w:rsidRPr="001B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3E4" w:rsidRPr="001B276C">
        <w:rPr>
          <w:rFonts w:ascii="Times New Roman" w:hAnsi="Times New Roman" w:cs="Times New Roman"/>
          <w:sz w:val="24"/>
          <w:szCs w:val="24"/>
        </w:rPr>
        <w:t>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6 классу для программы 8-летнего обучения, 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классу для программы  5-летнего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Четвертый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7 классу для программы 8-летнего обучения, </w:t>
      </w:r>
    </w:p>
    <w:p w:rsidR="00464DAD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5 классу для программы  5-летнего обучения.</w:t>
      </w:r>
    </w:p>
    <w:p w:rsidR="0096053F" w:rsidRPr="001B276C" w:rsidRDefault="00464DAD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Пятый год обучения</w:t>
      </w:r>
      <w:r w:rsidR="00801E70" w:rsidRPr="001B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3E4" w:rsidRPr="001B276C">
        <w:rPr>
          <w:rFonts w:ascii="Times New Roman" w:hAnsi="Times New Roman" w:cs="Times New Roman"/>
          <w:sz w:val="24"/>
          <w:szCs w:val="24"/>
        </w:rPr>
        <w:t>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8 класс</w:t>
      </w:r>
      <w:r w:rsidR="009A03E4" w:rsidRPr="001B276C">
        <w:rPr>
          <w:rFonts w:ascii="Times New Roman" w:hAnsi="Times New Roman" w:cs="Times New Roman"/>
          <w:sz w:val="24"/>
          <w:szCs w:val="24"/>
        </w:rPr>
        <w:t>у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04A1E" w:rsidRPr="001B276C">
        <w:rPr>
          <w:rFonts w:ascii="Times New Roman" w:hAnsi="Times New Roman" w:cs="Times New Roman"/>
          <w:sz w:val="24"/>
          <w:szCs w:val="24"/>
        </w:rPr>
        <w:t xml:space="preserve">для программы </w:t>
      </w:r>
      <w:r w:rsidRPr="001B276C">
        <w:rPr>
          <w:rFonts w:ascii="Times New Roman" w:hAnsi="Times New Roman" w:cs="Times New Roman"/>
          <w:sz w:val="24"/>
          <w:szCs w:val="24"/>
        </w:rPr>
        <w:t xml:space="preserve"> 8-летнего обучения.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 w:rsidRPr="001B276C">
        <w:rPr>
          <w:rFonts w:ascii="Times New Roman" w:hAnsi="Times New Roman" w:cs="Times New Roman"/>
          <w:sz w:val="24"/>
          <w:szCs w:val="24"/>
        </w:rPr>
        <w:t>ыкальными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Разучивание в течени</w:t>
      </w:r>
      <w:r w:rsidR="00887FD4" w:rsidRPr="001B276C">
        <w:rPr>
          <w:rFonts w:ascii="Times New Roman" w:hAnsi="Times New Roman" w:cs="Times New Roman"/>
          <w:sz w:val="24"/>
          <w:szCs w:val="24"/>
        </w:rPr>
        <w:t>е</w:t>
      </w:r>
      <w:r w:rsidRPr="001B276C">
        <w:rPr>
          <w:rFonts w:ascii="Times New Roman" w:hAnsi="Times New Roman" w:cs="Times New Roman"/>
          <w:sz w:val="24"/>
          <w:szCs w:val="24"/>
        </w:rPr>
        <w:t xml:space="preserve"> года 10-12 раз</w:t>
      </w:r>
      <w:r w:rsidR="00F66AA1" w:rsidRPr="001B276C">
        <w:rPr>
          <w:rFonts w:ascii="Times New Roman" w:hAnsi="Times New Roman" w:cs="Times New Roman"/>
          <w:sz w:val="24"/>
          <w:szCs w:val="24"/>
        </w:rPr>
        <w:t>нохарактерных произведений из "</w:t>
      </w:r>
      <w:r w:rsidRPr="001B276C">
        <w:rPr>
          <w:rFonts w:ascii="Times New Roman" w:hAnsi="Times New Roman" w:cs="Times New Roman"/>
          <w:sz w:val="24"/>
          <w:szCs w:val="24"/>
        </w:rPr>
        <w:t>Школы игры на фортепиано" под ред. Ник</w:t>
      </w:r>
      <w:r w:rsidR="00F66AA1" w:rsidRPr="001B276C">
        <w:rPr>
          <w:rFonts w:ascii="Times New Roman" w:hAnsi="Times New Roman" w:cs="Times New Roman"/>
          <w:sz w:val="24"/>
          <w:szCs w:val="24"/>
        </w:rPr>
        <w:t>олаева, или Хрестоматии для 1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63B63" w:rsidRPr="001B276C">
        <w:rPr>
          <w:rFonts w:ascii="Times New Roman" w:hAnsi="Times New Roman" w:cs="Times New Roman"/>
          <w:sz w:val="24"/>
          <w:szCs w:val="24"/>
        </w:rPr>
        <w:t>(</w:t>
      </w:r>
      <w:r w:rsidRPr="001B276C">
        <w:rPr>
          <w:rFonts w:ascii="Times New Roman" w:hAnsi="Times New Roman" w:cs="Times New Roman"/>
          <w:sz w:val="24"/>
          <w:szCs w:val="24"/>
        </w:rPr>
        <w:t xml:space="preserve">сост. </w:t>
      </w:r>
      <w:r w:rsidR="00D63B63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>Милич</w:t>
      </w:r>
      <w:r w:rsidR="00D63B63" w:rsidRPr="001B276C">
        <w:rPr>
          <w:rFonts w:ascii="Times New Roman" w:hAnsi="Times New Roman" w:cs="Times New Roman"/>
          <w:sz w:val="24"/>
          <w:szCs w:val="24"/>
        </w:rPr>
        <w:t>)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других сборников для 1-го года </w:t>
      </w:r>
      <w:r w:rsidR="00887FD4" w:rsidRPr="001B276C">
        <w:rPr>
          <w:rFonts w:ascii="Times New Roman" w:hAnsi="Times New Roman" w:cs="Times New Roman"/>
          <w:sz w:val="24"/>
          <w:szCs w:val="24"/>
        </w:rPr>
        <w:t>обучения</w:t>
      </w:r>
      <w:r w:rsidR="00D63B63" w:rsidRPr="001B276C">
        <w:rPr>
          <w:rFonts w:ascii="Times New Roman" w:hAnsi="Times New Roman" w:cs="Times New Roman"/>
          <w:sz w:val="24"/>
          <w:szCs w:val="24"/>
        </w:rPr>
        <w:t xml:space="preserve">игре </w:t>
      </w:r>
      <w:r w:rsidRPr="001B276C">
        <w:rPr>
          <w:rFonts w:ascii="Times New Roman" w:hAnsi="Times New Roman" w:cs="Times New Roman"/>
          <w:sz w:val="24"/>
          <w:szCs w:val="24"/>
        </w:rPr>
        <w:t>на ф</w:t>
      </w:r>
      <w:r w:rsidR="00887FD4" w:rsidRPr="001B276C">
        <w:rPr>
          <w:rFonts w:ascii="Times New Roman" w:hAnsi="Times New Roman" w:cs="Times New Roman"/>
          <w:sz w:val="24"/>
          <w:szCs w:val="24"/>
        </w:rPr>
        <w:t>ортепиано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Чтение с листа отдельн</w:t>
      </w:r>
      <w:r w:rsidR="00887FD4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легкого нотного текста.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</w:t>
      </w:r>
      <w:r w:rsidR="00D63B63" w:rsidRPr="001B276C">
        <w:rPr>
          <w:rFonts w:ascii="Times New Roman" w:hAnsi="Times New Roman" w:cs="Times New Roman"/>
          <w:sz w:val="24"/>
          <w:szCs w:val="24"/>
        </w:rPr>
        <w:t>аммы До, Соль, Ре, Ля, Ми-</w:t>
      </w:r>
      <w:r w:rsidR="00464DAD" w:rsidRPr="001B276C">
        <w:rPr>
          <w:rFonts w:ascii="Times New Roman" w:hAnsi="Times New Roman" w:cs="Times New Roman"/>
          <w:sz w:val="24"/>
          <w:szCs w:val="24"/>
        </w:rPr>
        <w:t>мажор отдельно каждой рукой на одну октаву. Аккорд- тоническое трезвучие- отдельн</w:t>
      </w:r>
      <w:r w:rsidR="00887FD4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887FD4" w:rsidRPr="001B276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выступить два раза на академических вечерах в конце каждого полугодия. Оценки за работу в классе и дома,а также по результатам публичных выступлений, выставляются педагогом по четвертям.</w:t>
      </w:r>
    </w:p>
    <w:p w:rsidR="00FE38FD" w:rsidRPr="001B276C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DAD" w:rsidRPr="001B276C" w:rsidRDefault="00D63B63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Пьесы полифонического склада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  <w:t xml:space="preserve">«Нотная тетрадь Анны Магдалины </w:t>
      </w:r>
      <w:r w:rsidR="0096053F" w:rsidRPr="001B276C">
        <w:rPr>
          <w:rFonts w:ascii="Times New Roman" w:hAnsi="Times New Roman" w:cs="Times New Roman"/>
          <w:sz w:val="24"/>
          <w:szCs w:val="24"/>
        </w:rPr>
        <w:t>Бах</w:t>
      </w:r>
      <w:r w:rsidR="00D63B63" w:rsidRPr="001B276C">
        <w:rPr>
          <w:rFonts w:ascii="Times New Roman" w:hAnsi="Times New Roman" w:cs="Times New Roman"/>
          <w:sz w:val="24"/>
          <w:szCs w:val="24"/>
        </w:rPr>
        <w:t>»</w:t>
      </w:r>
      <w:r w:rsidR="0096053F" w:rsidRPr="001B276C">
        <w:rPr>
          <w:rFonts w:ascii="Times New Roman" w:hAnsi="Times New Roman" w:cs="Times New Roman"/>
          <w:sz w:val="24"/>
          <w:szCs w:val="24"/>
        </w:rPr>
        <w:t xml:space="preserve"> (</w:t>
      </w:r>
      <w:r w:rsidRPr="001B276C">
        <w:rPr>
          <w:rFonts w:ascii="Times New Roman" w:hAnsi="Times New Roman" w:cs="Times New Roman"/>
          <w:sz w:val="24"/>
          <w:szCs w:val="24"/>
        </w:rPr>
        <w:t>по выбору)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Корелли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Сарабанда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Моцарт В.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  <w:t>Менуэт фа мажор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Моцарт Л.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  <w:t>Бурре ре минор, 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Перселл Г.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Скарлатти Д.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Гнесина Е.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"Фортепианная азбука"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"Маленькие этюды для начинающих"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"Избранные этюды для начинающих" соч.65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Школа игры на фортепиано </w:t>
      </w:r>
      <w:r w:rsidR="00D63B63" w:rsidRPr="001B276C">
        <w:rPr>
          <w:rFonts w:ascii="Times New Roman" w:hAnsi="Times New Roman" w:cs="Times New Roman"/>
          <w:sz w:val="24"/>
          <w:szCs w:val="24"/>
        </w:rPr>
        <w:t>под общ.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ред.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А.</w:t>
      </w:r>
      <w:r w:rsidR="00464DAD" w:rsidRPr="001B276C">
        <w:rPr>
          <w:rFonts w:ascii="Times New Roman" w:hAnsi="Times New Roman" w:cs="Times New Roman"/>
          <w:sz w:val="24"/>
          <w:szCs w:val="24"/>
        </w:rPr>
        <w:t>Николаев</w:t>
      </w:r>
      <w:r w:rsidR="00D63B63" w:rsidRPr="001B276C">
        <w:rPr>
          <w:rFonts w:ascii="Times New Roman" w:hAnsi="Times New Roman" w:cs="Times New Roman"/>
          <w:sz w:val="24"/>
          <w:szCs w:val="24"/>
        </w:rPr>
        <w:t>а</w:t>
      </w:r>
      <w:r w:rsidR="004C7D68" w:rsidRPr="001B276C">
        <w:rPr>
          <w:rFonts w:ascii="Times New Roman" w:hAnsi="Times New Roman" w:cs="Times New Roman"/>
          <w:sz w:val="24"/>
          <w:szCs w:val="24"/>
        </w:rPr>
        <w:t>: э</w:t>
      </w:r>
      <w:r w:rsidR="00464DAD" w:rsidRPr="001B276C">
        <w:rPr>
          <w:rFonts w:ascii="Times New Roman" w:hAnsi="Times New Roman" w:cs="Times New Roman"/>
          <w:sz w:val="24"/>
          <w:szCs w:val="24"/>
        </w:rPr>
        <w:t>тюды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Гречанинов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Соч.98: "</w:t>
      </w:r>
      <w:r w:rsidRPr="001B276C">
        <w:rPr>
          <w:rFonts w:ascii="Times New Roman" w:hAnsi="Times New Roman" w:cs="Times New Roman"/>
          <w:sz w:val="24"/>
          <w:szCs w:val="24"/>
        </w:rPr>
        <w:t>В разлуке", "Мазурка"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Гедике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Танец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Глинка М.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Полька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 Д. "Клоуны","Маленькая полька"</w:t>
      </w:r>
    </w:p>
    <w:p w:rsidR="00D63B63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5D37D3" w:rsidRPr="001B276C">
        <w:rPr>
          <w:rFonts w:ascii="Times New Roman" w:hAnsi="Times New Roman" w:cs="Times New Roman"/>
          <w:sz w:val="24"/>
          <w:szCs w:val="24"/>
        </w:rPr>
        <w:t>Соч.28</w:t>
      </w:r>
      <w:r w:rsidR="00D63B63" w:rsidRPr="001B276C">
        <w:rPr>
          <w:rFonts w:ascii="Times New Roman" w:hAnsi="Times New Roman" w:cs="Times New Roman"/>
          <w:sz w:val="24"/>
          <w:szCs w:val="24"/>
        </w:rPr>
        <w:t>: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"Бирюльки",</w:t>
      </w:r>
      <w:r w:rsidRPr="001B276C">
        <w:rPr>
          <w:rFonts w:ascii="Times New Roman" w:hAnsi="Times New Roman" w:cs="Times New Roman"/>
          <w:sz w:val="24"/>
          <w:szCs w:val="24"/>
        </w:rPr>
        <w:t xml:space="preserve"> "В садике", "Пастушок", </w:t>
      </w:r>
    </w:p>
    <w:p w:rsidR="00464DAD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"Мотылек"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Хачатурян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Андантино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Штейбельт Д.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Адажио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53F" w:rsidRPr="001B276C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</w:t>
      </w:r>
      <w:r w:rsidR="00D63B63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римеры переводных программ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Ансамбль – </w:t>
      </w:r>
      <w:r w:rsidR="00464DAD" w:rsidRPr="001B276C">
        <w:rPr>
          <w:rFonts w:ascii="Times New Roman" w:hAnsi="Times New Roman" w:cs="Times New Roman"/>
          <w:sz w:val="24"/>
          <w:szCs w:val="24"/>
        </w:rPr>
        <w:t>С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Прокофьев «</w:t>
      </w:r>
      <w:r w:rsidR="00464DAD" w:rsidRPr="001B276C">
        <w:rPr>
          <w:rFonts w:ascii="Times New Roman" w:hAnsi="Times New Roman" w:cs="Times New Roman"/>
          <w:sz w:val="24"/>
          <w:szCs w:val="24"/>
        </w:rPr>
        <w:t>Болтунья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Старокадомский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М. </w:t>
      </w:r>
      <w:r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Веселые путешественники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Польская нар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.песня 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«Висла»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Ансамбль - </w:t>
      </w:r>
      <w:r w:rsidR="00464DAD" w:rsidRPr="001B276C">
        <w:rPr>
          <w:rFonts w:ascii="Times New Roman" w:hAnsi="Times New Roman" w:cs="Times New Roman"/>
          <w:sz w:val="24"/>
          <w:szCs w:val="24"/>
        </w:rPr>
        <w:t>"Здравствуй, гостья зима"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Е. </w:t>
      </w:r>
      <w:r w:rsidRPr="001B276C">
        <w:rPr>
          <w:rFonts w:ascii="Times New Roman" w:hAnsi="Times New Roman" w:cs="Times New Roman"/>
          <w:sz w:val="24"/>
          <w:szCs w:val="24"/>
        </w:rPr>
        <w:t>Этюд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А. </w:t>
      </w:r>
      <w:r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 садике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6A04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Продолжение работынад совершенствованием технических приемов игры на фортепиано, звукоизвлечением. Работа над упражнениями, формирующ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ими правильные игровые навыки. </w:t>
      </w:r>
      <w:r w:rsidR="00D63B63" w:rsidRPr="001B276C">
        <w:rPr>
          <w:rFonts w:ascii="Times New Roman" w:hAnsi="Times New Roman" w:cs="Times New Roman"/>
          <w:sz w:val="24"/>
          <w:szCs w:val="24"/>
        </w:rPr>
        <w:t>Чтение с листа.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Аттестация проводится в конце каждой четверти: в 1 и 3 четвертях по результатам текущего контроля и публичных выступлений, во 2 и 4 четвертях проводится промежуточная аттестация в виде контрольного урока </w:t>
      </w:r>
      <w:r w:rsidR="004C7D68" w:rsidRPr="001B276C">
        <w:rPr>
          <w:rFonts w:ascii="Times New Roman" w:hAnsi="Times New Roman" w:cs="Times New Roman"/>
          <w:sz w:val="24"/>
          <w:szCs w:val="24"/>
        </w:rPr>
        <w:t>или зачета с оценкой, проводимого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присутствии комиссии.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изучить:</w:t>
      </w:r>
    </w:p>
    <w:p w:rsidR="00464DAD" w:rsidRPr="001B276C" w:rsidRDefault="00D63B63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4 </w:t>
      </w:r>
      <w:r w:rsidR="00464DAD" w:rsidRPr="001B276C">
        <w:rPr>
          <w:rFonts w:ascii="Times New Roman" w:hAnsi="Times New Roman" w:cs="Times New Roman"/>
          <w:sz w:val="24"/>
          <w:szCs w:val="24"/>
        </w:rPr>
        <w:t>этюда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разнохарактерные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2-3 произведения полифонического стиля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До, Ре, Соль, Ля, Ми-</w:t>
      </w:r>
      <w:r w:rsidR="00464DAD" w:rsidRPr="001B276C">
        <w:rPr>
          <w:rFonts w:ascii="Times New Roman" w:hAnsi="Times New Roman" w:cs="Times New Roman"/>
          <w:sz w:val="24"/>
          <w:szCs w:val="24"/>
        </w:rPr>
        <w:t>мажор двумя руками на 2 октавы, аккорды, арпеджио к ним двумя руками на одну октаву.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3F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3B63" w:rsidRPr="001B276C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D63B63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«Школа игры на фортепиано» (под общ.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ред. </w:t>
      </w:r>
      <w:r w:rsidR="00D63B63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>Николаева):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Арман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Ж.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Аглинцова</w:t>
      </w:r>
      <w:r w:rsidR="00D63B63" w:rsidRPr="001B276C">
        <w:rPr>
          <w:rFonts w:ascii="Times New Roman" w:hAnsi="Times New Roman" w:cs="Times New Roman"/>
          <w:sz w:val="24"/>
          <w:szCs w:val="24"/>
        </w:rPr>
        <w:t xml:space="preserve"> Е.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Русская песня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Кригер </w:t>
      </w:r>
      <w:r w:rsidR="00D63B63" w:rsidRPr="001B276C">
        <w:rPr>
          <w:rFonts w:ascii="Times New Roman" w:hAnsi="Times New Roman" w:cs="Times New Roman"/>
          <w:sz w:val="24"/>
          <w:szCs w:val="24"/>
        </w:rPr>
        <w:t>И.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Курочкин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Д.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Левидова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Д.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</w:t>
      </w:r>
      <w:r w:rsidR="005D37D3" w:rsidRPr="001B276C">
        <w:rPr>
          <w:rFonts w:ascii="Times New Roman" w:hAnsi="Times New Roman" w:cs="Times New Roman"/>
          <w:sz w:val="24"/>
          <w:szCs w:val="24"/>
        </w:rPr>
        <w:t>И.С.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Полонез соль минор; Б</w:t>
      </w:r>
      <w:r w:rsidRPr="001B276C">
        <w:rPr>
          <w:rFonts w:ascii="Times New Roman" w:hAnsi="Times New Roman" w:cs="Times New Roman"/>
          <w:sz w:val="24"/>
          <w:szCs w:val="24"/>
        </w:rPr>
        <w:t>урре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Волынка; Бурре; Менуэт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Ригодон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Телеман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Гавот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5D37D3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40 мелодических этюдов, соч. 32, 1 ч.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Е</w:t>
      </w:r>
      <w:r w:rsidR="005D37D3" w:rsidRPr="001B276C">
        <w:rPr>
          <w:rFonts w:ascii="Times New Roman" w:hAnsi="Times New Roman" w:cs="Times New Roman"/>
          <w:sz w:val="24"/>
          <w:szCs w:val="24"/>
        </w:rPr>
        <w:t>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Фортепианная азбука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Беркович </w:t>
      </w:r>
      <w:r w:rsidR="00376C98" w:rsidRPr="001B276C">
        <w:rPr>
          <w:rFonts w:ascii="Times New Roman" w:hAnsi="Times New Roman" w:cs="Times New Roman"/>
          <w:sz w:val="24"/>
          <w:szCs w:val="24"/>
        </w:rPr>
        <w:t>И.</w:t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Ф</w:t>
      </w:r>
      <w:r w:rsidRPr="001B276C">
        <w:rPr>
          <w:rFonts w:ascii="Times New Roman" w:hAnsi="Times New Roman" w:cs="Times New Roman"/>
          <w:sz w:val="24"/>
          <w:szCs w:val="24"/>
        </w:rPr>
        <w:t>а мажор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Гурлит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М.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Лекуппэ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Д</w:t>
      </w:r>
      <w:r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№№ 1-15 (1 тетр.)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Л.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 108 №№ 1,3,5,7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Беркович</w:t>
      </w:r>
      <w:r w:rsidR="00376C98" w:rsidRPr="001B276C">
        <w:rPr>
          <w:rFonts w:ascii="Times New Roman" w:hAnsi="Times New Roman" w:cs="Times New Roman"/>
          <w:sz w:val="24"/>
          <w:szCs w:val="24"/>
        </w:rPr>
        <w:t>И.</w:t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25 легких пьес: «Сказка», «Осенью в лесу»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Й.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Анданте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Русская песня, соч. 36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Вальс ля минор, соч. 12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«Пастушок», «В садике», соч. 28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Руббах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«Воробей»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Фрид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Г.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«Грустно»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«Мой Лизочек», «В церкви»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Шостакович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Марш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</w:t>
      </w:r>
      <w:r w:rsidR="00D75650" w:rsidRPr="001B276C">
        <w:rPr>
          <w:rFonts w:ascii="Times New Roman" w:hAnsi="Times New Roman" w:cs="Times New Roman"/>
          <w:sz w:val="24"/>
          <w:szCs w:val="24"/>
        </w:rPr>
        <w:t>тейбельт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Д.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Адажио</w:t>
      </w:r>
    </w:p>
    <w:p w:rsidR="00464DAD" w:rsidRPr="001B276C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Бизе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Хор мальчиков из оперы «Кармен»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Глинка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Хор «Славься»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«Дом с колокольчиком»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Шаинский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В</w:t>
      </w:r>
      <w:r w:rsidR="00B766DF" w:rsidRPr="001B276C">
        <w:rPr>
          <w:rFonts w:ascii="Times New Roman" w:hAnsi="Times New Roman" w:cs="Times New Roman"/>
          <w:sz w:val="24"/>
          <w:szCs w:val="24"/>
        </w:rPr>
        <w:t>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«Пусть бегут неуклюже»</w:t>
      </w:r>
    </w:p>
    <w:p w:rsidR="00D75650" w:rsidRPr="001B276C" w:rsidRDefault="00D75650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376C98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 программ</w:t>
      </w:r>
    </w:p>
    <w:p w:rsidR="00D75650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Левидова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="004C7D68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Руббах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«Воробей»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108 № 17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«В церкви»</w:t>
      </w:r>
    </w:p>
    <w:p w:rsidR="00464DAD" w:rsidRPr="001B276C" w:rsidRDefault="00464DAD" w:rsidP="00AF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3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Начиная с 3 года обучения</w:t>
      </w:r>
      <w:r w:rsidR="00376C98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выразительного исполнения </w:t>
      </w:r>
      <w:r w:rsidRPr="001B276C">
        <w:rPr>
          <w:rFonts w:ascii="Times New Roman" w:hAnsi="Times New Roman" w:cs="Times New Roman"/>
          <w:sz w:val="24"/>
          <w:szCs w:val="24"/>
        </w:rPr>
        <w:t>(</w:t>
      </w:r>
      <w:r w:rsidR="00376C98" w:rsidRPr="001B276C">
        <w:rPr>
          <w:rFonts w:ascii="Times New Roman" w:hAnsi="Times New Roman" w:cs="Times New Roman"/>
          <w:sz w:val="24"/>
          <w:szCs w:val="24"/>
        </w:rPr>
        <w:t>П.</w:t>
      </w:r>
      <w:r w:rsidRPr="001B276C">
        <w:rPr>
          <w:rFonts w:ascii="Times New Roman" w:hAnsi="Times New Roman" w:cs="Times New Roman"/>
          <w:sz w:val="24"/>
          <w:szCs w:val="24"/>
        </w:rPr>
        <w:t xml:space="preserve">Чайковский «Болезнь куклы», </w:t>
      </w:r>
      <w:r w:rsidR="00376C98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 xml:space="preserve">Гречанинов «Грустная песенка» и </w:t>
      </w:r>
      <w:r w:rsidR="00376C98" w:rsidRPr="001B276C">
        <w:rPr>
          <w:rFonts w:ascii="Times New Roman" w:hAnsi="Times New Roman" w:cs="Times New Roman"/>
          <w:sz w:val="24"/>
          <w:szCs w:val="24"/>
        </w:rPr>
        <w:t>др.).</w:t>
      </w:r>
    </w:p>
    <w:p w:rsidR="00464DAD" w:rsidRPr="001B276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Начиная с 3 класса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и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Pr="001B276C">
        <w:rPr>
          <w:rFonts w:ascii="Times New Roman" w:hAnsi="Times New Roman" w:cs="Times New Roman"/>
          <w:sz w:val="24"/>
          <w:szCs w:val="24"/>
        </w:rPr>
        <w:t xml:space="preserve">в содержании учебных занятий </w:t>
      </w:r>
      <w:r w:rsidR="00376C98" w:rsidRPr="001B276C">
        <w:rPr>
          <w:rFonts w:ascii="Times New Roman" w:hAnsi="Times New Roman" w:cs="Times New Roman"/>
          <w:sz w:val="24"/>
          <w:szCs w:val="24"/>
        </w:rPr>
        <w:t>касаются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усложнения из</w:t>
      </w:r>
      <w:r w:rsidR="00376C98" w:rsidRPr="001B276C">
        <w:rPr>
          <w:rFonts w:ascii="Times New Roman" w:hAnsi="Times New Roman" w:cs="Times New Roman"/>
          <w:sz w:val="24"/>
          <w:szCs w:val="24"/>
        </w:rPr>
        <w:t>учаемого музыкального материала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и повышени</w:t>
      </w:r>
      <w:r w:rsidR="00444A06" w:rsidRPr="001B276C">
        <w:rPr>
          <w:rFonts w:ascii="Times New Roman" w:hAnsi="Times New Roman" w:cs="Times New Roman"/>
          <w:sz w:val="24"/>
          <w:szCs w:val="24"/>
        </w:rPr>
        <w:t>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требований к качеству исполнения.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Продолжается работа над формированием навыков чтения с листа.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освоить: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этюда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разнохарактерные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 часть произведения крупной формы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ля, ре, ми, соль, до-минор, аккорды и арпеджио к ним двумя руками в 2 октавы.</w:t>
      </w:r>
    </w:p>
    <w:p w:rsidR="00D75650" w:rsidRPr="001B276C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5E7" w:rsidRPr="001B276C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650" w:rsidRPr="001B276C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AF368A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Арнэ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013E2B" w:rsidRPr="001B276C">
        <w:rPr>
          <w:rFonts w:ascii="Times New Roman" w:hAnsi="Times New Roman" w:cs="Times New Roman"/>
          <w:sz w:val="24"/>
          <w:szCs w:val="24"/>
        </w:rPr>
        <w:t>Т.</w:t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Полифонический эскиз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Ф.Э.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Маленькая фантазия</w:t>
      </w:r>
    </w:p>
    <w:p w:rsidR="00D75650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Маленькие прелюдии и фуги, 1 тетр.: </w:t>
      </w:r>
    </w:p>
    <w:p w:rsidR="00D75650" w:rsidRPr="001B276C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Домажор, ре минор, Ф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а мажор; </w:t>
      </w:r>
    </w:p>
    <w:p w:rsidR="00B766DF" w:rsidRPr="001B276C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Полонез соль минор, Ария ре минор, 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Бём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</w:t>
      </w:r>
      <w:r w:rsidR="00D75650" w:rsidRPr="001B276C">
        <w:rPr>
          <w:rFonts w:ascii="Times New Roman" w:hAnsi="Times New Roman" w:cs="Times New Roman"/>
          <w:sz w:val="24"/>
          <w:szCs w:val="24"/>
        </w:rPr>
        <w:t>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Фугетты соч. 36</w:t>
      </w:r>
      <w:r w:rsidR="00D2290D" w:rsidRPr="001B276C">
        <w:rPr>
          <w:rFonts w:ascii="Times New Roman" w:hAnsi="Times New Roman" w:cs="Times New Roman"/>
          <w:sz w:val="24"/>
          <w:szCs w:val="24"/>
        </w:rPr>
        <w:t>: Домажор, С</w:t>
      </w:r>
      <w:r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Г.Ф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Пёрселл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D75650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12 пьес под ред. Кувшинникова: </w:t>
      </w:r>
    </w:p>
    <w:p w:rsidR="00464DAD" w:rsidRPr="001B276C" w:rsidRDefault="00464DAD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сарабанда ре мажор, менуэты ре мажор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ре минор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Сен-Люк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Бурре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Чюрленис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Бертини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С</w:t>
      </w:r>
      <w:r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40 мелодических этюдов, 2 тетрадь, соч. 32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58. </w:t>
      </w:r>
      <w:r w:rsidR="00D2290D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Ровность и беглость</w:t>
      </w:r>
      <w:r w:rsidR="00D2290D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65, №№ 4-8,11,12,15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соч.37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№</w:t>
      </w:r>
      <w:r w:rsidR="00464DAD" w:rsidRPr="001B276C">
        <w:rPr>
          <w:rFonts w:ascii="Times New Roman" w:hAnsi="Times New Roman" w:cs="Times New Roman"/>
          <w:sz w:val="24"/>
          <w:szCs w:val="24"/>
        </w:rPr>
        <w:t>№1,2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1 тетрадь: №№ 7-28; 2 тетрадь:</w:t>
      </w:r>
      <w:r w:rsidRPr="001B276C">
        <w:rPr>
          <w:rFonts w:ascii="Times New Roman" w:hAnsi="Times New Roman" w:cs="Times New Roman"/>
          <w:sz w:val="24"/>
          <w:szCs w:val="24"/>
        </w:rPr>
        <w:t xml:space="preserve"> №№ 1,2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108: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14-19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Диабелли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омажор № 1, 1 ч.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Александров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6 пьес: «Когда я был маленьким»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Тюрк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Д.Г.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Песенка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Русская песня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Александров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Новогодняя полька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Анданте</w:t>
      </w:r>
    </w:p>
    <w:p w:rsidR="00DD188A" w:rsidRPr="001B276C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Волков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30 пьес для фортепиано: «По волнам</w:t>
      </w:r>
      <w:r w:rsidRPr="001B276C">
        <w:rPr>
          <w:rFonts w:ascii="Times New Roman" w:hAnsi="Times New Roman" w:cs="Times New Roman"/>
          <w:sz w:val="24"/>
          <w:szCs w:val="24"/>
        </w:rPr>
        <w:t xml:space="preserve">», "Вечер", </w:t>
      </w:r>
    </w:p>
    <w:p w:rsidR="00464DAD" w:rsidRPr="001B276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"Песня"         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36: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21,23,31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«На лужайке», Вальс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Вальс ми минор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Лоншан-Друшкевич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Полька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14 пьес: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Избранные пьесы: «Утром», Гавот, Песенка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Свиридов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«Ласковая просьба»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Сигмейстер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Блюз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Марш деревянных солдатиков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68: «Марш», «Смелый наездник»</w:t>
      </w:r>
    </w:p>
    <w:p w:rsidR="00464DAD" w:rsidRPr="001B276C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Векерлен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Ж.Б.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Пастораль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Афинские развалины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из оперы «Дон-Жуан»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Немецкий танец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Танец феи Драже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Ария Папагено</w:t>
      </w: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4"/>
          <w:szCs w:val="24"/>
        </w:rPr>
      </w:pP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DD188A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 программ</w:t>
      </w:r>
    </w:p>
    <w:p w:rsidR="00D75650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Этюд, 1 тетрадь, № 21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Бём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65 № 11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Детский альбом: Полька</w:t>
      </w:r>
    </w:p>
    <w:p w:rsidR="00464DAD" w:rsidRPr="001B276C" w:rsidRDefault="00464DAD" w:rsidP="00FA75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C0" w:rsidRPr="001B276C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4 год обучения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4-5 этюдов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2-3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 часть крупной формы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продолжение формирования навыков чтения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с листа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FC0" w:rsidRPr="001B276C" w:rsidRDefault="00AF368A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8D6FC0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FC0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DD188A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Арм</w:t>
      </w:r>
      <w:r w:rsidR="008D6FC0" w:rsidRPr="001B276C">
        <w:rPr>
          <w:rFonts w:ascii="Times New Roman" w:hAnsi="Times New Roman" w:cs="Times New Roman"/>
          <w:sz w:val="24"/>
          <w:szCs w:val="24"/>
        </w:rPr>
        <w:t>ан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Нотная тетрадь Анны-Магдалены Бах; 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Маленькие прелюдии доминор, ми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Анданте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Рамо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в форме рондо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3 менуэта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Кирнбергер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И.Ф.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Корелли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Скарлатти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 ре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Ария,</w:t>
      </w:r>
      <w:r w:rsidR="004C7D68" w:rsidRPr="001B276C">
        <w:rPr>
          <w:rFonts w:ascii="Times New Roman" w:hAnsi="Times New Roman" w:cs="Times New Roman"/>
          <w:sz w:val="24"/>
          <w:szCs w:val="24"/>
        </w:rPr>
        <w:t xml:space="preserve"> Менуэт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</w:t>
      </w:r>
      <w:r w:rsidRPr="001B276C">
        <w:rPr>
          <w:rFonts w:ascii="Times New Roman" w:hAnsi="Times New Roman" w:cs="Times New Roman"/>
          <w:sz w:val="24"/>
          <w:szCs w:val="24"/>
        </w:rPr>
        <w:t>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Инвенция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Гурлит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Л</w:t>
      </w:r>
      <w:r w:rsidR="00464DAD" w:rsidRPr="001B276C">
        <w:rPr>
          <w:rFonts w:ascii="Times New Roman" w:hAnsi="Times New Roman" w:cs="Times New Roman"/>
          <w:sz w:val="24"/>
          <w:szCs w:val="24"/>
        </w:rPr>
        <w:t>я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ми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соч.160</w:t>
      </w:r>
      <w:r w:rsidR="004C7D68" w:rsidRPr="001B276C">
        <w:rPr>
          <w:rFonts w:ascii="Times New Roman" w:hAnsi="Times New Roman" w:cs="Times New Roman"/>
          <w:sz w:val="24"/>
          <w:szCs w:val="24"/>
        </w:rPr>
        <w:t xml:space="preserve">: </w:t>
      </w:r>
      <w:r w:rsidR="00464DAD" w:rsidRPr="001B276C">
        <w:rPr>
          <w:rFonts w:ascii="Times New Roman" w:hAnsi="Times New Roman" w:cs="Times New Roman"/>
          <w:sz w:val="24"/>
          <w:szCs w:val="24"/>
        </w:rPr>
        <w:t>№10,14,15,18</w:t>
      </w:r>
    </w:p>
    <w:p w:rsidR="00464DAD" w:rsidRPr="001B276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Геллер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</w:t>
      </w:r>
      <w:r w:rsidRPr="001B276C">
        <w:rPr>
          <w:rFonts w:ascii="Times New Roman" w:hAnsi="Times New Roman" w:cs="Times New Roman"/>
          <w:sz w:val="24"/>
          <w:szCs w:val="24"/>
        </w:rPr>
        <w:tab/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Е.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Маленький этюд на трели</w:t>
      </w:r>
    </w:p>
    <w:p w:rsidR="006A6CEB" w:rsidRPr="001B276C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Гозенпуд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Игра</w:t>
      </w:r>
      <w:r w:rsidR="006A6CEB" w:rsidRPr="001B276C">
        <w:rPr>
          <w:rFonts w:ascii="Times New Roman" w:hAnsi="Times New Roman" w:cs="Times New Roman"/>
          <w:sz w:val="24"/>
          <w:szCs w:val="24"/>
        </w:rPr>
        <w:t>»</w:t>
      </w:r>
      <w:r w:rsidR="00AF368A" w:rsidRPr="001B276C">
        <w:rPr>
          <w:rFonts w:ascii="Times New Roman" w:hAnsi="Times New Roman" w:cs="Times New Roman"/>
          <w:sz w:val="24"/>
          <w:szCs w:val="24"/>
        </w:rPr>
        <w:t xml:space="preserve"> (М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узыкальный альбом для фортепиано, </w:t>
      </w:r>
    </w:p>
    <w:p w:rsidR="00464DAD" w:rsidRPr="001B276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вып.1, сост. Руббах)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</w:t>
      </w:r>
      <w:r w:rsidR="008D6FC0" w:rsidRPr="001B276C">
        <w:rPr>
          <w:rFonts w:ascii="Times New Roman" w:hAnsi="Times New Roman" w:cs="Times New Roman"/>
          <w:sz w:val="24"/>
          <w:szCs w:val="24"/>
        </w:rPr>
        <w:t>н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Соч. 65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37: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10-13, 20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1 тетрадь</w:t>
      </w:r>
      <w:r w:rsidR="004C7D68" w:rsidRPr="001B276C">
        <w:rPr>
          <w:rFonts w:ascii="Times New Roman" w:hAnsi="Times New Roman" w:cs="Times New Roman"/>
          <w:sz w:val="24"/>
          <w:szCs w:val="24"/>
        </w:rPr>
        <w:t>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20-29, 30-35</w:t>
      </w:r>
    </w:p>
    <w:p w:rsidR="00464DAD" w:rsidRPr="001B276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Андрэ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Бенда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Я.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ля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Вебер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</w:t>
      </w:r>
      <w:r w:rsidR="006A6CEB" w:rsidRPr="001B276C">
        <w:rPr>
          <w:rFonts w:ascii="Times New Roman" w:hAnsi="Times New Roman" w:cs="Times New Roman"/>
          <w:sz w:val="24"/>
          <w:szCs w:val="24"/>
        </w:rPr>
        <w:t>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оль мажор, 1, 2 </w:t>
      </w:r>
      <w:r w:rsidR="00464DAD" w:rsidRPr="001B276C">
        <w:rPr>
          <w:rFonts w:ascii="Times New Roman" w:hAnsi="Times New Roman" w:cs="Times New Roman"/>
          <w:sz w:val="24"/>
          <w:szCs w:val="24"/>
        </w:rPr>
        <w:t>ч.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№ 4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Клементи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Сонатины До</w:t>
      </w:r>
      <w:r w:rsidRPr="001B276C">
        <w:rPr>
          <w:rFonts w:ascii="Times New Roman" w:hAnsi="Times New Roman" w:cs="Times New Roman"/>
          <w:sz w:val="24"/>
          <w:szCs w:val="24"/>
        </w:rPr>
        <w:t>мажор, Фа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Ля мажор,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Мюллер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Сонатина, 1 ч.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Плейель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Легкие вариации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Кикта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</w:t>
      </w:r>
      <w:r w:rsidRPr="001B276C">
        <w:rPr>
          <w:rFonts w:ascii="Times New Roman" w:hAnsi="Times New Roman" w:cs="Times New Roman"/>
          <w:sz w:val="24"/>
          <w:szCs w:val="24"/>
        </w:rPr>
        <w:t xml:space="preserve">Вариации на старинную украинскую </w:t>
      </w:r>
      <w:r w:rsidR="00464DAD" w:rsidRPr="001B276C">
        <w:rPr>
          <w:rFonts w:ascii="Times New Roman" w:hAnsi="Times New Roman" w:cs="Times New Roman"/>
          <w:sz w:val="24"/>
          <w:szCs w:val="24"/>
        </w:rPr>
        <w:t>песню"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Алябьев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Пьеса соль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Мясковский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Беззаботная песенка</w:t>
      </w:r>
      <w:r w:rsidR="006A6CEB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Б.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Скерцо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98, № 1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Лядов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Колыбельная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Кюи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Ц.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«Испанские марионетки»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Токкатина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«Мимолетное видение»,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«</w:t>
      </w:r>
      <w:r w:rsidR="00464DAD" w:rsidRPr="001B276C">
        <w:rPr>
          <w:rFonts w:ascii="Times New Roman" w:hAnsi="Times New Roman" w:cs="Times New Roman"/>
          <w:sz w:val="24"/>
          <w:szCs w:val="24"/>
        </w:rPr>
        <w:t>Пастушок»,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«</w:t>
      </w:r>
      <w:r w:rsidR="00464DAD" w:rsidRPr="001B276C">
        <w:rPr>
          <w:rFonts w:ascii="Times New Roman" w:hAnsi="Times New Roman" w:cs="Times New Roman"/>
          <w:sz w:val="24"/>
          <w:szCs w:val="24"/>
        </w:rPr>
        <w:t>Мотылек»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Аллегретто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Николаева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Т.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Детский альбом: Сказочка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Питерсон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О.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Зимний блюз</w:t>
      </w:r>
      <w:r w:rsidR="00013E2B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Роули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«Акробаты»</w:t>
      </w:r>
    </w:p>
    <w:p w:rsidR="006E3CA6" w:rsidRPr="001B276C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Детский альбом: «Болезнь куклы», 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Итальянская </w:t>
      </w:r>
    </w:p>
    <w:p w:rsidR="00464DAD" w:rsidRPr="001B276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полька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«Первая утрата»,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 «</w:t>
      </w:r>
      <w:r w:rsidR="00464DAD" w:rsidRPr="001B276C">
        <w:rPr>
          <w:rFonts w:ascii="Times New Roman" w:hAnsi="Times New Roman" w:cs="Times New Roman"/>
          <w:sz w:val="24"/>
          <w:szCs w:val="24"/>
        </w:rPr>
        <w:t>Смелый наездник»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Хачатурян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Андантино</w:t>
      </w:r>
    </w:p>
    <w:p w:rsidR="00464DAD" w:rsidRPr="001B276C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Немецкие танцы (в 4 руки)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Беркович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="006E3CA6"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90: фортепианные ансамбли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Цикл пьес в 4 руки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50 </w:t>
      </w:r>
      <w:r w:rsidR="00013E2B" w:rsidRPr="001B276C">
        <w:rPr>
          <w:rFonts w:ascii="Times New Roman" w:hAnsi="Times New Roman" w:cs="Times New Roman"/>
          <w:sz w:val="24"/>
          <w:szCs w:val="24"/>
        </w:rPr>
        <w:t>русских народных песен в 4 руки: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1,2,6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Шмитц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«Веселый разговор»</w:t>
      </w:r>
    </w:p>
    <w:p w:rsidR="008D6FC0" w:rsidRPr="001B276C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6E3CA6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</w:t>
      </w:r>
      <w:r w:rsidR="00AF368A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 программ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37, № 10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Аллегретто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Алябьев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Пьеса соль минор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1 тетрадь: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29</w:t>
      </w:r>
    </w:p>
    <w:p w:rsidR="00464DAD" w:rsidRPr="001B276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Маленькая прелюдия ля минор №12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DAD" w:rsidRPr="001B276C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5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7D6A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Учащиеся старших классов должны как можно чаще привлекаться к участию в публичных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Pr="001B276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4-5 этюдов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2-4 разнохарактерные пьесы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части крупной формы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 или аккомпанемента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чтение с листа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мажорные гаммы от черных клавиш, к ним -аккорды и арпеджио на 2 октавы.</w:t>
      </w:r>
    </w:p>
    <w:p w:rsidR="00230C64" w:rsidRPr="001B276C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8FD" w:rsidRPr="001B276C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D6A" w:rsidRPr="001B276C" w:rsidRDefault="006E3CA6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067D6A" w:rsidRPr="001B276C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полифонического склада </w:t>
      </w:r>
    </w:p>
    <w:p w:rsidR="00464DAD" w:rsidRPr="001B276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Маленькая прелюдия ля минор,</w:t>
      </w:r>
      <w:r w:rsidR="00013E2B" w:rsidRPr="001B276C">
        <w:rPr>
          <w:rFonts w:ascii="Times New Roman" w:hAnsi="Times New Roman" w:cs="Times New Roman"/>
          <w:sz w:val="24"/>
          <w:szCs w:val="24"/>
        </w:rPr>
        <w:t>Ф</w:t>
      </w:r>
      <w:r w:rsidR="00464DAD" w:rsidRPr="001B276C">
        <w:rPr>
          <w:rFonts w:ascii="Times New Roman" w:hAnsi="Times New Roman" w:cs="Times New Roman"/>
          <w:sz w:val="24"/>
          <w:szCs w:val="24"/>
        </w:rPr>
        <w:t>а мажор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Менуэты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</w:t>
      </w:r>
      <w:r w:rsidRPr="001B276C">
        <w:rPr>
          <w:rFonts w:ascii="Times New Roman" w:hAnsi="Times New Roman" w:cs="Times New Roman"/>
          <w:sz w:val="24"/>
          <w:szCs w:val="24"/>
        </w:rPr>
        <w:t>ль мажор</w:t>
      </w:r>
      <w:r w:rsidR="00464DAD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до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60: инвенция, прелюдия ля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Гольденвейзер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Соч. 11: фугетты М</w:t>
      </w:r>
      <w:r w:rsidR="00464DAD" w:rsidRPr="001B276C">
        <w:rPr>
          <w:rFonts w:ascii="Times New Roman" w:hAnsi="Times New Roman" w:cs="Times New Roman"/>
          <w:sz w:val="24"/>
          <w:szCs w:val="24"/>
        </w:rPr>
        <w:t>и мажор,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 с вариациями,Фугетта</w:t>
      </w:r>
    </w:p>
    <w:p w:rsidR="006E3CA6" w:rsidRPr="001B276C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Кригер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Сарабанда (сб. «Избранные произведения </w:t>
      </w:r>
    </w:p>
    <w:p w:rsidR="006E3CA6" w:rsidRPr="001B276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композиторов XVII, XVIII, XIX вв.», вып. 2, сост. </w:t>
      </w:r>
    </w:p>
    <w:p w:rsidR="00464DAD" w:rsidRPr="001B276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Кувшинников)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Маттезон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Ария, Менуэт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Контрданс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Танец, Менуэт, Вольта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Павлюченко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 из сюиты № 2, Менуэт из сюиты № 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Рамо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Ж.Ф.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47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10-16, 18,21,26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0E50" w:rsidRPr="001B276C">
        <w:rPr>
          <w:rFonts w:ascii="Times New Roman" w:hAnsi="Times New Roman" w:cs="Times New Roman"/>
          <w:sz w:val="24"/>
          <w:szCs w:val="24"/>
        </w:rPr>
        <w:t>Соч. 58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13,18,20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Соч.100№4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Геллер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Соч.47№12,13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Дювернуа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Соч.176№43,44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Лак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Т.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  <w:t>Соч. 172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5-8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37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20,23,35,39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65,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2 тетрадь (по выбору)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1 тетрадь: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30,32,34-36,38,42,43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68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2,3,6,9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Сонатина Фа мажор, 1, 2 </w:t>
      </w:r>
      <w:r w:rsidR="00EC0E50" w:rsidRPr="001B276C">
        <w:rPr>
          <w:rFonts w:ascii="Times New Roman" w:hAnsi="Times New Roman" w:cs="Times New Roman"/>
          <w:sz w:val="24"/>
          <w:szCs w:val="24"/>
        </w:rPr>
        <w:t>ч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Тема с вариациями, соч. 46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Диабелли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  <w:t>Сонатина № 1; Р</w:t>
      </w:r>
      <w:r w:rsidR="00464DAD" w:rsidRPr="001B276C">
        <w:rPr>
          <w:rFonts w:ascii="Times New Roman" w:hAnsi="Times New Roman" w:cs="Times New Roman"/>
          <w:sz w:val="24"/>
          <w:szCs w:val="24"/>
        </w:rPr>
        <w:t>ондо, соч. 151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ля минор, соч. 27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0E50" w:rsidRPr="001B276C">
        <w:rPr>
          <w:rFonts w:ascii="Times New Roman" w:hAnsi="Times New Roman" w:cs="Times New Roman"/>
          <w:sz w:val="24"/>
          <w:szCs w:val="24"/>
        </w:rPr>
        <w:t>Сонатина До мажор, 2,3 ч</w:t>
      </w:r>
      <w:r w:rsidR="00464DAD" w:rsidRPr="001B276C">
        <w:rPr>
          <w:rFonts w:ascii="Times New Roman" w:hAnsi="Times New Roman" w:cs="Times New Roman"/>
          <w:sz w:val="24"/>
          <w:szCs w:val="24"/>
        </w:rPr>
        <w:t>., соч. 36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</w:t>
      </w:r>
      <w:r w:rsidR="00EC0E50" w:rsidRPr="001B276C">
        <w:rPr>
          <w:rFonts w:ascii="Times New Roman" w:hAnsi="Times New Roman" w:cs="Times New Roman"/>
          <w:sz w:val="24"/>
          <w:szCs w:val="24"/>
        </w:rPr>
        <w:t>онатина Ф</w:t>
      </w:r>
      <w:r w:rsidR="00464DAD" w:rsidRPr="001B276C">
        <w:rPr>
          <w:rFonts w:ascii="Times New Roman" w:hAnsi="Times New Roman" w:cs="Times New Roman"/>
          <w:sz w:val="24"/>
          <w:szCs w:val="24"/>
        </w:rPr>
        <w:t>а мажор, 1 ч.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Мелартин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Сонатина соль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</w:t>
      </w:r>
      <w:r w:rsidR="00067D6A" w:rsidRPr="001B276C">
        <w:rPr>
          <w:rFonts w:ascii="Times New Roman" w:hAnsi="Times New Roman" w:cs="Times New Roman"/>
          <w:sz w:val="24"/>
          <w:szCs w:val="24"/>
        </w:rPr>
        <w:t>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Детская сонатина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Чимароза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Сонатины ре минор, ля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Домаж</w:t>
      </w:r>
      <w:r w:rsidR="00EC0E50" w:rsidRPr="001B276C">
        <w:rPr>
          <w:rFonts w:ascii="Times New Roman" w:hAnsi="Times New Roman" w:cs="Times New Roman"/>
          <w:sz w:val="24"/>
          <w:szCs w:val="24"/>
        </w:rPr>
        <w:t>ор</w:t>
      </w:r>
      <w:r w:rsidR="00464DAD" w:rsidRPr="001B276C">
        <w:rPr>
          <w:rFonts w:ascii="Times New Roman" w:hAnsi="Times New Roman" w:cs="Times New Roman"/>
          <w:sz w:val="24"/>
          <w:szCs w:val="24"/>
        </w:rPr>
        <w:t>,</w:t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 соч.55 №3: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1, 2 ч.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EC0E50" w:rsidRPr="001B276C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Экос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езы Ми-бемоль мажор, Соль мажор </w:t>
      </w:r>
    </w:p>
    <w:p w:rsidR="00464DAD" w:rsidRPr="001B276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Тирольская песня, соч. 107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Менуэт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12: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Родная песня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Песня сторожа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Мендельсон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Песни без слов: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Шопен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Кантабиле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Альбом для юношества: Сицилийская песенка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Детский альбом: «Новая кукла», Полька, Вальс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Парцхаладзе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C0E50" w:rsidRPr="001B276C">
        <w:rPr>
          <w:rFonts w:ascii="Times New Roman" w:hAnsi="Times New Roman" w:cs="Times New Roman"/>
          <w:sz w:val="24"/>
          <w:szCs w:val="24"/>
        </w:rPr>
        <w:t>М.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«Осень», «</w:t>
      </w:r>
      <w:r w:rsidRPr="001B276C">
        <w:rPr>
          <w:rFonts w:ascii="Times New Roman" w:hAnsi="Times New Roman" w:cs="Times New Roman"/>
          <w:sz w:val="24"/>
          <w:szCs w:val="24"/>
        </w:rPr>
        <w:t>Танец», «Колокольчики»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Слонов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Ю.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Скерцино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123: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Грустная песенка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15: Вальс, Пастораль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8: Мелодия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Соч. 28: Колыбельная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Прокофьев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65: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Сказочка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Дождь и радуга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Вечер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EC0E50" w:rsidRPr="001B276C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Балакирев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30 </w:t>
      </w:r>
      <w:r w:rsidR="00EC0E50" w:rsidRPr="001B276C">
        <w:rPr>
          <w:rFonts w:ascii="Times New Roman" w:hAnsi="Times New Roman" w:cs="Times New Roman"/>
          <w:sz w:val="24"/>
          <w:szCs w:val="24"/>
        </w:rPr>
        <w:t>русских народных песен в 4 руки: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«Калинушка </w:t>
      </w:r>
    </w:p>
    <w:p w:rsidR="00464DAD" w:rsidRPr="001B276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с малинушкой»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Мартини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Дж.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Гавот (перел.Гехтмана)</w:t>
      </w:r>
    </w:p>
    <w:p w:rsidR="00E3066D" w:rsidRPr="001B276C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«О чужих странах и людях» (сб. «Музыкальный </w:t>
      </w:r>
    </w:p>
    <w:p w:rsidR="00464DAD" w:rsidRPr="001B276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альбом для фортепиано, 1 вып., сост. </w:t>
      </w:r>
      <w:r w:rsidR="00E3066D" w:rsidRPr="001B276C">
        <w:rPr>
          <w:rFonts w:ascii="Times New Roman" w:hAnsi="Times New Roman" w:cs="Times New Roman"/>
          <w:sz w:val="24"/>
          <w:szCs w:val="24"/>
        </w:rPr>
        <w:t>А.</w:t>
      </w:r>
      <w:r w:rsidR="00464DAD" w:rsidRPr="001B276C">
        <w:rPr>
          <w:rFonts w:ascii="Times New Roman" w:hAnsi="Times New Roman" w:cs="Times New Roman"/>
          <w:sz w:val="24"/>
          <w:szCs w:val="24"/>
        </w:rPr>
        <w:t>Руббах)</w:t>
      </w:r>
    </w:p>
    <w:p w:rsidR="00E3066D" w:rsidRPr="001B276C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Дв</w:t>
      </w:r>
      <w:r w:rsidR="00E3066D" w:rsidRPr="001B276C">
        <w:rPr>
          <w:rFonts w:ascii="Times New Roman" w:hAnsi="Times New Roman" w:cs="Times New Roman"/>
          <w:sz w:val="24"/>
          <w:szCs w:val="24"/>
        </w:rPr>
        <w:t>а вальса Л</w:t>
      </w:r>
      <w:r w:rsidRPr="001B276C">
        <w:rPr>
          <w:rFonts w:ascii="Times New Roman" w:hAnsi="Times New Roman" w:cs="Times New Roman"/>
          <w:sz w:val="24"/>
          <w:szCs w:val="24"/>
        </w:rPr>
        <w:t xml:space="preserve">я-бемоль мажор (переложение 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в 4 </w:t>
      </w:r>
    </w:p>
    <w:p w:rsidR="00464DAD" w:rsidRPr="001B276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руки)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Лендлер</w:t>
      </w:r>
    </w:p>
    <w:p w:rsidR="00067D6A" w:rsidRPr="001B276C" w:rsidRDefault="00067D6A" w:rsidP="00B66969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«Не бушуйте, ветры буйные»</w:t>
      </w:r>
    </w:p>
    <w:p w:rsidR="00B66969" w:rsidRPr="001B276C" w:rsidRDefault="00B66969" w:rsidP="00B66969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Примеры программ итогового зачета</w:t>
      </w:r>
    </w:p>
    <w:p w:rsidR="00067D6A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47, № 15</w:t>
      </w:r>
    </w:p>
    <w:p w:rsidR="00464DAD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из сюиты № 4</w:t>
      </w:r>
    </w:p>
    <w:p w:rsidR="00464DAD" w:rsidRPr="001B276C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Чимароза Д.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ре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37, № 35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Гольденвейзер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Соч.11: фугетта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013E2B" w:rsidRPr="001B276C">
        <w:rPr>
          <w:rFonts w:ascii="Times New Roman" w:hAnsi="Times New Roman" w:cs="Times New Roman"/>
          <w:sz w:val="24"/>
          <w:szCs w:val="24"/>
        </w:rPr>
        <w:t>Сонатина соч.55 №3: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2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="00B66969" w:rsidRPr="001B276C">
        <w:rPr>
          <w:rFonts w:ascii="Times New Roman" w:hAnsi="Times New Roman" w:cs="Times New Roman"/>
          <w:i/>
          <w:sz w:val="24"/>
          <w:szCs w:val="24"/>
        </w:rPr>
        <w:t>2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61 и 88, № 3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7A024C" w:rsidRPr="001B276C">
        <w:rPr>
          <w:rFonts w:ascii="Times New Roman" w:hAnsi="Times New Roman" w:cs="Times New Roman"/>
          <w:sz w:val="24"/>
          <w:szCs w:val="24"/>
        </w:rPr>
        <w:t>Маленькая прелюдия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 (ч.2)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Вебер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="00A641C6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7A024C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омажор, 1 ч.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Скерцино, соч. 15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="00B66969" w:rsidRPr="001B276C">
        <w:rPr>
          <w:rFonts w:ascii="Times New Roman" w:hAnsi="Times New Roman" w:cs="Times New Roman"/>
          <w:i/>
          <w:sz w:val="24"/>
          <w:szCs w:val="24"/>
        </w:rPr>
        <w:t>3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E7843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66, № 4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Мясковский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2-голосная фуга ре минор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Соната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 № 11, 1 ч.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Питерсон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О.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«Волна за волной»</w:t>
      </w:r>
    </w:p>
    <w:p w:rsidR="00F55743" w:rsidRPr="001B276C" w:rsidRDefault="00F55743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743" w:rsidRPr="001B276C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III</w:t>
      </w:r>
      <w:r w:rsidR="009E7843" w:rsidRPr="001B276C">
        <w:rPr>
          <w:rFonts w:ascii="Times New Roman" w:hAnsi="Times New Roman" w:cs="Times New Roman"/>
          <w:b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обучающихся</w:t>
      </w:r>
    </w:p>
    <w:p w:rsidR="007A024C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Уровень  подготовки  обучающихся  является  результатом  освоения    программы  учебного  предмета  «Фортепиано</w:t>
      </w:r>
      <w:r w:rsidR="00A92B97" w:rsidRPr="001B276C">
        <w:rPr>
          <w:rFonts w:ascii="Times New Roman" w:hAnsi="Times New Roman" w:cs="Times New Roman"/>
          <w:sz w:val="24"/>
          <w:szCs w:val="24"/>
        </w:rPr>
        <w:t>»и  включает следующие знания, умения, навыки</w:t>
      </w:r>
      <w:r w:rsidRPr="001B276C">
        <w:rPr>
          <w:rFonts w:ascii="Times New Roman" w:hAnsi="Times New Roman" w:cs="Times New Roman"/>
          <w:sz w:val="24"/>
          <w:szCs w:val="24"/>
        </w:rPr>
        <w:t>:</w:t>
      </w:r>
    </w:p>
    <w:p w:rsidR="007A024C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знание инструментальных и художественных особенностей и возможностей фортепиано;</w:t>
      </w:r>
    </w:p>
    <w:p w:rsidR="007A024C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</w:r>
    </w:p>
    <w:p w:rsidR="00A93BDA" w:rsidRPr="001B276C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A93BD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умения технически грамотно исполнять произведения разной </w:t>
      </w:r>
      <w:r w:rsidR="00C02AAA" w:rsidRPr="001B276C">
        <w:rPr>
          <w:rFonts w:ascii="Times New Roman" w:hAnsi="Times New Roman" w:cs="Times New Roman"/>
          <w:sz w:val="24"/>
          <w:szCs w:val="24"/>
        </w:rPr>
        <w:t>степени трудности на фортепиано;</w:t>
      </w:r>
    </w:p>
    <w:p w:rsidR="00C02AA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умения самостоятельного разбора и разучивания на фортепиано несло</w:t>
      </w:r>
      <w:r w:rsidR="00C02AAA" w:rsidRPr="001B276C">
        <w:rPr>
          <w:rFonts w:ascii="Times New Roman" w:hAnsi="Times New Roman" w:cs="Times New Roman"/>
          <w:sz w:val="24"/>
          <w:szCs w:val="24"/>
        </w:rPr>
        <w:t>жного музыкального произведения;</w:t>
      </w:r>
    </w:p>
    <w:p w:rsidR="00A93BD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умения использовать теоретические знан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ия при </w:t>
      </w:r>
      <w:r w:rsidR="00A92B97" w:rsidRPr="001B276C">
        <w:rPr>
          <w:rFonts w:ascii="Times New Roman" w:hAnsi="Times New Roman" w:cs="Times New Roman"/>
          <w:sz w:val="24"/>
          <w:szCs w:val="24"/>
        </w:rPr>
        <w:t>игре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 на фортепиано;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публичных выступлений на концертах, академических вечерах, открытых уроках и т.п.</w:t>
      </w:r>
      <w:r w:rsidR="00C02AAA" w:rsidRPr="001B276C">
        <w:rPr>
          <w:rFonts w:ascii="Times New Roman" w:hAnsi="Times New Roman" w:cs="Times New Roman"/>
          <w:sz w:val="24"/>
          <w:szCs w:val="24"/>
        </w:rPr>
        <w:t>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чтения с лис</w:t>
      </w:r>
      <w:r w:rsidR="00C02AAA" w:rsidRPr="001B276C">
        <w:rPr>
          <w:rFonts w:ascii="Times New Roman" w:hAnsi="Times New Roman" w:cs="Times New Roman"/>
          <w:sz w:val="24"/>
          <w:szCs w:val="24"/>
        </w:rPr>
        <w:t>та легкого музыкального текста;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 (первоначальные</w:t>
      </w:r>
      <w:r w:rsidR="00A93BDA" w:rsidRPr="001B276C">
        <w:rPr>
          <w:rFonts w:ascii="Times New Roman" w:hAnsi="Times New Roman" w:cs="Times New Roman"/>
          <w:sz w:val="24"/>
          <w:szCs w:val="24"/>
        </w:rPr>
        <w:t>) игры в фортепианно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м или </w:t>
      </w:r>
      <w:r w:rsidRPr="001B276C">
        <w:rPr>
          <w:rFonts w:ascii="Times New Roman" w:hAnsi="Times New Roman" w:cs="Times New Roman"/>
          <w:sz w:val="24"/>
          <w:szCs w:val="24"/>
        </w:rPr>
        <w:t xml:space="preserve">смешанном </w:t>
      </w:r>
      <w:r w:rsidR="00C02AAA" w:rsidRPr="001B276C">
        <w:rPr>
          <w:rFonts w:ascii="Times New Roman" w:hAnsi="Times New Roman" w:cs="Times New Roman"/>
          <w:sz w:val="24"/>
          <w:szCs w:val="24"/>
        </w:rPr>
        <w:t>инструментальном ансамбле;</w:t>
      </w:r>
    </w:p>
    <w:p w:rsidR="005A341D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первичные 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в области теоретического анализа исполняемых произведени</w:t>
      </w:r>
      <w:r w:rsidR="0056686C" w:rsidRPr="001B276C">
        <w:rPr>
          <w:rFonts w:ascii="Times New Roman" w:hAnsi="Times New Roman" w:cs="Times New Roman"/>
          <w:sz w:val="24"/>
          <w:szCs w:val="24"/>
        </w:rPr>
        <w:t>й.</w:t>
      </w:r>
    </w:p>
    <w:p w:rsidR="005A341D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</w:p>
    <w:p w:rsidR="00C02AAA" w:rsidRPr="001B276C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IV</w:t>
      </w:r>
      <w:r w:rsidR="00A92B97" w:rsidRPr="001B276C">
        <w:rPr>
          <w:rFonts w:ascii="Times New Roman" w:hAnsi="Times New Roman" w:cs="Times New Roman"/>
          <w:b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sz w:val="24"/>
          <w:szCs w:val="24"/>
        </w:rPr>
        <w:t xml:space="preserve"> Формы и методы контроля, система оценок</w:t>
      </w:r>
    </w:p>
    <w:p w:rsidR="00C02AAA" w:rsidRPr="001B276C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B276C">
        <w:rPr>
          <w:rFonts w:ascii="Times New Roman" w:hAnsi="Times New Roman" w:cs="Times New Roman"/>
          <w:i/>
        </w:rPr>
        <w:t>Аттестация</w:t>
      </w:r>
      <w:r w:rsidR="00A92B97" w:rsidRPr="001B276C">
        <w:rPr>
          <w:rFonts w:ascii="Times New Roman" w:hAnsi="Times New Roman" w:cs="Times New Roman"/>
          <w:i/>
        </w:rPr>
        <w:t>: цели, виды, форма, содержание</w:t>
      </w:r>
    </w:p>
    <w:p w:rsidR="00C02AAA" w:rsidRPr="001B276C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1B276C">
        <w:rPr>
          <w:rFonts w:ascii="Times New Roman" w:eastAsia="Geeza Pro" w:hAnsi="Times New Roman" w:cs="Times New Roman"/>
          <w:sz w:val="24"/>
          <w:szCs w:val="24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1B276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  <w:u w:val="single"/>
        </w:rPr>
        <w:t>Текущий контроль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направлен на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 поддержание учебной дисциплины,на ответственную </w:t>
      </w:r>
      <w:r w:rsidR="008C7B17" w:rsidRPr="001B276C">
        <w:rPr>
          <w:rFonts w:ascii="Times New Roman" w:hAnsi="Times New Roman" w:cs="Times New Roman"/>
          <w:sz w:val="24"/>
          <w:szCs w:val="24"/>
        </w:rPr>
        <w:t>подготовку домаш</w:t>
      </w:r>
      <w:r w:rsidR="00FA76BD" w:rsidRPr="001B276C">
        <w:rPr>
          <w:rFonts w:ascii="Times New Roman" w:hAnsi="Times New Roman" w:cs="Times New Roman"/>
          <w:sz w:val="24"/>
          <w:szCs w:val="24"/>
        </w:rPr>
        <w:t>н</w:t>
      </w:r>
      <w:r w:rsidR="008C7B17" w:rsidRPr="001B276C">
        <w:rPr>
          <w:rFonts w:ascii="Times New Roman" w:hAnsi="Times New Roman" w:cs="Times New Roman"/>
          <w:sz w:val="24"/>
          <w:szCs w:val="24"/>
        </w:rPr>
        <w:t xml:space="preserve">его задания, правильную организацию самостоятельной работы, имеет воспитательные цели, носит стимулирующий характер.Текущий контроль над работой ученика осуществляет преподаватель, отражая </w:t>
      </w:r>
      <w:r w:rsidR="00A92B97" w:rsidRPr="001B276C">
        <w:rPr>
          <w:rFonts w:ascii="Times New Roman" w:hAnsi="Times New Roman" w:cs="Times New Roman"/>
          <w:sz w:val="24"/>
          <w:szCs w:val="24"/>
        </w:rPr>
        <w:t>в оценках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92B97" w:rsidRPr="001B276C">
        <w:rPr>
          <w:rFonts w:ascii="Times New Roman" w:hAnsi="Times New Roman" w:cs="Times New Roman"/>
          <w:sz w:val="24"/>
          <w:szCs w:val="24"/>
        </w:rPr>
        <w:t>достиженияученика</w:t>
      </w:r>
      <w:r w:rsidR="008C7B17" w:rsidRPr="001B276C">
        <w:rPr>
          <w:rFonts w:ascii="Times New Roman" w:hAnsi="Times New Roman" w:cs="Times New Roman"/>
          <w:sz w:val="24"/>
          <w:szCs w:val="24"/>
        </w:rPr>
        <w:t xml:space="preserve">, темпы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его </w:t>
      </w:r>
      <w:r w:rsidR="008C7B17" w:rsidRPr="001B276C">
        <w:rPr>
          <w:rFonts w:ascii="Times New Roman" w:hAnsi="Times New Roman" w:cs="Times New Roman"/>
          <w:sz w:val="24"/>
          <w:szCs w:val="24"/>
        </w:rPr>
        <w:t>продвижения в освоении материала, к</w:t>
      </w:r>
      <w:r w:rsidR="00B66969" w:rsidRPr="001B276C">
        <w:rPr>
          <w:rFonts w:ascii="Times New Roman" w:hAnsi="Times New Roman" w:cs="Times New Roman"/>
          <w:sz w:val="24"/>
          <w:szCs w:val="24"/>
        </w:rPr>
        <w:t>ачество выполнения заданий и т.</w:t>
      </w:r>
      <w:r w:rsidR="008C7B17" w:rsidRPr="001B276C">
        <w:rPr>
          <w:rFonts w:ascii="Times New Roman" w:hAnsi="Times New Roman" w:cs="Times New Roman"/>
          <w:sz w:val="24"/>
          <w:szCs w:val="24"/>
        </w:rPr>
        <w:t>п.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8C7B17" w:rsidRPr="001B276C">
        <w:rPr>
          <w:rFonts w:ascii="Times New Roman" w:hAnsi="Times New Roman" w:cs="Times New Roman"/>
          <w:sz w:val="24"/>
          <w:szCs w:val="24"/>
        </w:rPr>
        <w:t>Одной из форм текущего контроля может стать контрольный урок без присутствия комиссии.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8C7B17" w:rsidRPr="001B276C">
        <w:rPr>
          <w:rFonts w:ascii="Times New Roman" w:hAnsi="Times New Roman" w:cs="Times New Roman"/>
          <w:sz w:val="24"/>
          <w:szCs w:val="24"/>
        </w:rPr>
        <w:t>На основании результатов текущего контроля, а также учитывая публичные выступления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на концерте или открытом уроке, выставляется четвертная отметка. Текущая аттестация</w:t>
      </w:r>
      <w:r w:rsidR="005A341D" w:rsidRPr="001B276C">
        <w:rPr>
          <w:rFonts w:ascii="Times New Roman" w:hAnsi="Times New Roman" w:cs="Times New Roman"/>
          <w:sz w:val="24"/>
          <w:szCs w:val="24"/>
        </w:rPr>
        <w:t xml:space="preserve"> проводится за счет времени аудиторных занятий на всем протяжении обучения.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с приглашением комиссии и выставлением оценки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Промежуточная аттестация отражает результаты работы ученика за </w:t>
      </w:r>
      <w:r w:rsidR="007A024C" w:rsidRPr="001B276C">
        <w:rPr>
          <w:rFonts w:ascii="Times New Roman" w:hAnsi="Times New Roman" w:cs="Times New Roman"/>
          <w:sz w:val="24"/>
          <w:szCs w:val="24"/>
        </w:rPr>
        <w:t>данный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период времени</w:t>
      </w:r>
      <w:r w:rsidR="0010083D" w:rsidRPr="001B276C">
        <w:rPr>
          <w:rFonts w:ascii="Times New Roman" w:hAnsi="Times New Roman" w:cs="Times New Roman"/>
          <w:sz w:val="24"/>
          <w:szCs w:val="24"/>
        </w:rPr>
        <w:t>, определяет степень успешности развития учащегося на данном этапе обучения</w:t>
      </w:r>
      <w:r w:rsidRPr="001B276C">
        <w:rPr>
          <w:rFonts w:ascii="Times New Roman" w:hAnsi="Times New Roman" w:cs="Times New Roman"/>
          <w:sz w:val="24"/>
          <w:szCs w:val="24"/>
        </w:rPr>
        <w:t>. Концертные публичные выступл</w:t>
      </w:r>
      <w:r w:rsidR="007A024C" w:rsidRPr="001B276C">
        <w:rPr>
          <w:rFonts w:ascii="Times New Roman" w:hAnsi="Times New Roman" w:cs="Times New Roman"/>
          <w:sz w:val="24"/>
          <w:szCs w:val="24"/>
        </w:rPr>
        <w:t>ения также могут быть засчитаны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 На зачетах и контрольных уроках в течени</w:t>
      </w:r>
      <w:r w:rsidR="005B1F39" w:rsidRPr="001B276C">
        <w:rPr>
          <w:rFonts w:ascii="Times New Roman" w:hAnsi="Times New Roman" w:cs="Times New Roman"/>
          <w:sz w:val="24"/>
          <w:szCs w:val="24"/>
        </w:rPr>
        <w:t>е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 г</w:t>
      </w:r>
      <w:r w:rsidR="00A92B97" w:rsidRPr="001B276C">
        <w:rPr>
          <w:rFonts w:ascii="Times New Roman" w:hAnsi="Times New Roman" w:cs="Times New Roman"/>
          <w:sz w:val="24"/>
          <w:szCs w:val="24"/>
        </w:rPr>
        <w:t>ода должны быть представлены различ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ные формы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исполняемых 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произведений: полифония, этюды, пьесы, ансамбли, части произведений крупных форм. 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1B276C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i/>
          <w:color w:val="auto"/>
          <w:lang w:val="ru-RU"/>
        </w:rPr>
        <w:t>Критерии оценок</w:t>
      </w:r>
    </w:p>
    <w:p w:rsidR="00C02AAA" w:rsidRPr="001B276C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и средства 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контроля, позволяющие оценить приобретенные знания, умения и навыки.  </w:t>
      </w:r>
    </w:p>
    <w:p w:rsidR="00C02AAA" w:rsidRPr="001B276C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1B276C">
        <w:rPr>
          <w:rFonts w:ascii="Times New Roman" w:hAnsi="Times New Roman" w:cs="Times New Roman"/>
          <w:i/>
          <w:color w:val="auto"/>
        </w:rPr>
        <w:t>Критерии оценки качества исполнения</w:t>
      </w:r>
      <w:r w:rsidRPr="001B276C">
        <w:rPr>
          <w:rFonts w:ascii="Times New Roman" w:hAnsi="Times New Roman" w:cs="Times New Roman"/>
          <w:i/>
          <w:color w:val="auto"/>
        </w:rPr>
        <w:tab/>
      </w:r>
    </w:p>
    <w:p w:rsidR="00C02AAA" w:rsidRPr="001B276C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B276C">
        <w:rPr>
          <w:rFonts w:ascii="Times New Roman" w:hAnsi="Times New Roman" w:cs="Times New Roman"/>
          <w:color w:val="auto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1B276C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color w:val="auto"/>
          <w:lang w:val="ru-RU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4"/>
        <w:gridCol w:w="6520"/>
      </w:tblGrid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276C">
              <w:rPr>
                <w:rFonts w:ascii="Times New Roman" w:hAnsi="Times New Roman" w:cs="Times New Roman"/>
                <w:b/>
                <w:color w:val="auto"/>
              </w:rPr>
              <w:t>Оценка</w:t>
            </w:r>
          </w:p>
        </w:tc>
        <w:tc>
          <w:tcPr>
            <w:tcW w:w="6520" w:type="dxa"/>
          </w:tcPr>
          <w:p w:rsidR="00C02AAA" w:rsidRPr="001B276C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276C">
              <w:rPr>
                <w:rFonts w:ascii="Times New Roman" w:hAnsi="Times New Roman" w:cs="Times New Roman"/>
                <w:b/>
                <w:color w:val="auto"/>
              </w:rPr>
              <w:t>Критерии оценивания выступления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5 («отлично»)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 w:rsidRPr="001B276C">
              <w:rPr>
                <w:rFonts w:ascii="Times New Roman" w:hAnsi="Times New Roman" w:cs="Times New Roman"/>
                <w:color w:val="auto"/>
                <w:lang w:val="ru-RU"/>
              </w:rPr>
              <w:t xml:space="preserve">я; использование художественно </w:t>
            </w: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4 («хорошо»)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3 («удовлетворительно»)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2 («неудовлетвор</w:t>
            </w:r>
            <w:r w:rsidR="00A92B97" w:rsidRPr="001B276C">
              <w:rPr>
                <w:rFonts w:ascii="Times New Roman" w:hAnsi="Times New Roman" w:cs="Times New Roman"/>
                <w:color w:val="auto"/>
                <w:lang w:val="ru-RU"/>
              </w:rPr>
              <w:t>ительно</w:t>
            </w: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A92B97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«зачет» (без отметки)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eastAsia="Helvetica" w:hAnsi="Times New Roman" w:cs="Times New Roman"/>
                <w:color w:val="auto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AAA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C02AAA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Фонды оценочных средств призваны обеспечивать оценку качества приобретенных выпуск</w:t>
      </w:r>
      <w:r w:rsidR="007A024C" w:rsidRPr="001B276C">
        <w:rPr>
          <w:rFonts w:ascii="Times New Roman" w:hAnsi="Times New Roman" w:cs="Times New Roman"/>
          <w:sz w:val="24"/>
          <w:szCs w:val="24"/>
        </w:rPr>
        <w:t>никами знаний, умений и навыков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В критерии оценки уровня исполнения должны входить следующие составляющие: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 техническая оснащенность учащегося на данном этапе обучения;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художественная трактовка произведения;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стабильность исполнения;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выразительность исполнения.</w:t>
      </w:r>
    </w:p>
    <w:p w:rsidR="00D7793D" w:rsidRPr="001B276C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E856DB" w:rsidRPr="001B276C">
        <w:rPr>
          <w:rFonts w:ascii="Times New Roman" w:hAnsi="Times New Roman" w:cs="Times New Roman"/>
          <w:sz w:val="24"/>
          <w:szCs w:val="24"/>
        </w:rPr>
        <w:t xml:space="preserve">и промежуточный 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контроль знаний, </w:t>
      </w:r>
      <w:r w:rsidR="007A024C" w:rsidRPr="001B276C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Pr="001B276C">
        <w:rPr>
          <w:rFonts w:ascii="Times New Roman" w:hAnsi="Times New Roman" w:cs="Times New Roman"/>
          <w:sz w:val="24"/>
          <w:szCs w:val="24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1B276C" w:rsidRDefault="002410EC" w:rsidP="00AF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AAA" w:rsidRPr="001B276C" w:rsidRDefault="00C02AAA" w:rsidP="00F17945">
      <w:pPr>
        <w:pStyle w:val="Body1"/>
        <w:spacing w:line="360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1B276C">
        <w:rPr>
          <w:rFonts w:ascii="Times New Roman" w:hAnsi="Times New Roman" w:cs="Times New Roman"/>
          <w:b/>
          <w:color w:val="auto"/>
        </w:rPr>
        <w:t>V</w:t>
      </w:r>
      <w:r w:rsidR="00F17945" w:rsidRPr="001B276C">
        <w:rPr>
          <w:rFonts w:ascii="Times New Roman" w:hAnsi="Times New Roman" w:cs="Times New Roman"/>
          <w:b/>
          <w:color w:val="auto"/>
          <w:lang w:val="ru-RU"/>
        </w:rPr>
        <w:t>.</w:t>
      </w:r>
      <w:r w:rsidRPr="001B276C">
        <w:rPr>
          <w:rFonts w:ascii="Times New Roman" w:hAnsi="Times New Roman" w:cs="Times New Roman"/>
          <w:b/>
          <w:color w:val="auto"/>
          <w:lang w:val="ru-RU"/>
        </w:rPr>
        <w:tab/>
        <w:t>Методическое обеспечение учебного процесса</w:t>
      </w:r>
    </w:p>
    <w:p w:rsidR="00C02AAA" w:rsidRPr="001B276C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hAnsi="Times New Roman" w:cs="Times New Roman"/>
          <w:b/>
          <w:i/>
          <w:color w:val="auto"/>
          <w:lang w:val="ru-RU"/>
        </w:rPr>
        <w:t xml:space="preserve">1.Методические рекомендации </w:t>
      </w:r>
      <w:r w:rsidR="00F17945" w:rsidRPr="001B276C">
        <w:rPr>
          <w:rFonts w:ascii="Times New Roman" w:hAnsi="Times New Roman" w:cs="Times New Roman"/>
          <w:b/>
          <w:i/>
          <w:color w:val="auto"/>
          <w:lang w:val="ru-RU"/>
        </w:rPr>
        <w:t>преподавателям</w:t>
      </w:r>
    </w:p>
    <w:p w:rsidR="00BE4B01" w:rsidRPr="001B276C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B276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 w:rsidRPr="001B276C">
        <w:rPr>
          <w:rFonts w:ascii="Times New Roman" w:hAnsi="Times New Roman" w:cs="Times New Roman"/>
          <w:b w:val="0"/>
          <w:bCs w:val="0"/>
          <w:i w:val="0"/>
          <w:iCs w:val="0"/>
        </w:rPr>
        <w:t>методическими установками</w:t>
      </w:r>
      <w:r w:rsidRPr="001B276C">
        <w:rPr>
          <w:rFonts w:ascii="Times New Roman" w:hAnsi="Times New Roman" w:cs="Times New Roman"/>
          <w:b w:val="0"/>
          <w:bCs w:val="0"/>
          <w:i w:val="0"/>
          <w:iCs w:val="0"/>
        </w:rPr>
        <w:t>,а также с возможностями и способностями конкретного ученика.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1B276C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течение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учебного года успешно занимающиеся учащиеся имеют возможность </w:t>
      </w:r>
      <w:r w:rsidRPr="001B276C">
        <w:rPr>
          <w:rFonts w:ascii="Times New Roman" w:hAnsi="Times New Roman" w:cs="Times New Roman"/>
          <w:sz w:val="24"/>
          <w:szCs w:val="24"/>
        </w:rPr>
        <w:t xml:space="preserve">выступать 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на классных и отчетных  концертах (1-2 за учебный год). </w:t>
      </w:r>
    </w:p>
    <w:p w:rsidR="00D152FE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 в освоении учебного предмет</w:t>
      </w:r>
      <w:r w:rsidR="00F17945" w:rsidRPr="001B276C">
        <w:rPr>
          <w:rFonts w:ascii="Times New Roman" w:hAnsi="Times New Roman" w:cs="Times New Roman"/>
          <w:sz w:val="24"/>
          <w:szCs w:val="24"/>
        </w:rPr>
        <w:t>а</w:t>
      </w:r>
      <w:r w:rsidRPr="001B276C">
        <w:rPr>
          <w:rFonts w:ascii="Times New Roman" w:hAnsi="Times New Roman" w:cs="Times New Roman"/>
          <w:sz w:val="24"/>
          <w:szCs w:val="24"/>
        </w:rPr>
        <w:t xml:space="preserve">. </w:t>
      </w:r>
      <w:r w:rsidR="00F17945" w:rsidRPr="001B276C">
        <w:rPr>
          <w:rFonts w:ascii="Times New Roman" w:hAnsi="Times New Roman" w:cs="Times New Roman"/>
          <w:sz w:val="24"/>
          <w:szCs w:val="24"/>
        </w:rPr>
        <w:t>Содержание</w:t>
      </w:r>
      <w:r w:rsidRPr="001B276C">
        <w:rPr>
          <w:rFonts w:ascii="Times New Roman" w:hAnsi="Times New Roman" w:cs="Times New Roman"/>
          <w:sz w:val="24"/>
          <w:szCs w:val="24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1B276C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с учащимсявключает</w:t>
      </w:r>
      <w:r w:rsidR="00D7793D" w:rsidRPr="001B276C">
        <w:rPr>
          <w:rFonts w:ascii="Times New Roman" w:hAnsi="Times New Roman" w:cs="Times New Roman"/>
          <w:sz w:val="24"/>
          <w:szCs w:val="24"/>
        </w:rPr>
        <w:t>: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решение технических учебных задач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–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координация рук, пальцев, наработка аппликатурных и позиционных навыков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BE4B01" w:rsidRPr="001B276C">
        <w:rPr>
          <w:rFonts w:ascii="Times New Roman" w:hAnsi="Times New Roman" w:cs="Times New Roman"/>
          <w:sz w:val="24"/>
          <w:szCs w:val="24"/>
        </w:rPr>
        <w:t>освоение приемов педализации</w:t>
      </w:r>
      <w:r w:rsidRPr="001B276C">
        <w:rPr>
          <w:rFonts w:ascii="Times New Roman" w:hAnsi="Times New Roman" w:cs="Times New Roman"/>
          <w:sz w:val="24"/>
          <w:szCs w:val="24"/>
        </w:rPr>
        <w:t>;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приемами звукоизвлечения;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1B276C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формирование</w:t>
      </w:r>
      <w:r w:rsidR="00D7793D" w:rsidRPr="001B276C">
        <w:rPr>
          <w:rFonts w:ascii="Times New Roman" w:hAnsi="Times New Roman" w:cs="Times New Roman"/>
          <w:sz w:val="24"/>
          <w:szCs w:val="24"/>
        </w:rPr>
        <w:t xml:space="preserve"> теоретических знаний: знакомство с тональностью, гармонией, интервалами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др.</w:t>
      </w:r>
      <w:r w:rsidR="00D7793D" w:rsidRPr="001B276C">
        <w:rPr>
          <w:rFonts w:ascii="Times New Roman" w:hAnsi="Times New Roman" w:cs="Times New Roman"/>
          <w:sz w:val="24"/>
          <w:szCs w:val="24"/>
        </w:rPr>
        <w:t>;</w:t>
      </w:r>
    </w:p>
    <w:p w:rsidR="00AF368A" w:rsidRPr="001B276C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разъяснение учащемуся </w:t>
      </w:r>
      <w:r w:rsidR="00D7793D" w:rsidRPr="001B276C">
        <w:rPr>
          <w:rFonts w:ascii="Times New Roman" w:hAnsi="Times New Roman" w:cs="Times New Roman"/>
          <w:sz w:val="24"/>
          <w:szCs w:val="24"/>
        </w:rPr>
        <w:t xml:space="preserve">принципов оптимально продуктивной самостоятельной работы над музыкальным </w:t>
      </w:r>
      <w:r w:rsidRPr="001B276C">
        <w:rPr>
          <w:rFonts w:ascii="Times New Roman" w:hAnsi="Times New Roman" w:cs="Times New Roman"/>
          <w:sz w:val="24"/>
          <w:szCs w:val="24"/>
        </w:rPr>
        <w:t>произведением.</w:t>
      </w:r>
    </w:p>
    <w:p w:rsidR="00D7793D" w:rsidRPr="001B276C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 w:rsidRPr="001B276C">
        <w:rPr>
          <w:rFonts w:ascii="Times New Roman" w:hAnsi="Times New Roman" w:cs="Times New Roman"/>
          <w:sz w:val="24"/>
          <w:szCs w:val="24"/>
        </w:rPr>
        <w:t>подбор</w:t>
      </w:r>
      <w:r w:rsidRPr="001B276C">
        <w:rPr>
          <w:rFonts w:ascii="Times New Roman" w:hAnsi="Times New Roman" w:cs="Times New Roman"/>
          <w:sz w:val="24"/>
          <w:szCs w:val="24"/>
        </w:rPr>
        <w:t xml:space="preserve"> репертуара. Основная форма планирования- составление </w:t>
      </w:r>
      <w:r w:rsidR="00936900" w:rsidRPr="001B276C"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Pr="001B276C">
        <w:rPr>
          <w:rFonts w:ascii="Times New Roman" w:hAnsi="Times New Roman" w:cs="Times New Roman"/>
          <w:sz w:val="24"/>
          <w:szCs w:val="24"/>
        </w:rPr>
        <w:t>индивидуального плана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на каждого ученика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начале учебного года и в начале второго полугодия. </w:t>
      </w:r>
      <w:r w:rsidR="0038406C" w:rsidRPr="001B276C">
        <w:rPr>
          <w:rFonts w:ascii="Times New Roman" w:hAnsi="Times New Roman" w:cs="Times New Roman"/>
          <w:sz w:val="24"/>
          <w:szCs w:val="24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 w:rsidRPr="001B276C">
        <w:rPr>
          <w:rFonts w:ascii="Times New Roman" w:hAnsi="Times New Roman" w:cs="Times New Roman"/>
          <w:sz w:val="24"/>
          <w:szCs w:val="24"/>
        </w:rPr>
        <w:t>кой и современной музыки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с учетом специфики преподавания предмета фортепиано для учащихся оркестровых </w:t>
      </w:r>
      <w:r w:rsidR="00F17945" w:rsidRPr="001B276C">
        <w:rPr>
          <w:rFonts w:ascii="Times New Roman" w:hAnsi="Times New Roman" w:cs="Times New Roman"/>
          <w:sz w:val="24"/>
          <w:szCs w:val="24"/>
        </w:rPr>
        <w:t>отделений</w:t>
      </w:r>
      <w:r w:rsidR="00936900" w:rsidRPr="001B276C">
        <w:rPr>
          <w:rFonts w:ascii="Times New Roman" w:hAnsi="Times New Roman" w:cs="Times New Roman"/>
          <w:sz w:val="24"/>
          <w:szCs w:val="24"/>
        </w:rPr>
        <w:t>.</w:t>
      </w:r>
    </w:p>
    <w:p w:rsidR="00D152FE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1B276C">
        <w:rPr>
          <w:rFonts w:ascii="Times New Roman" w:hAnsi="Times New Roman" w:cs="Times New Roman"/>
          <w:sz w:val="24"/>
          <w:szCs w:val="24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1B276C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1B276C">
        <w:rPr>
          <w:rFonts w:ascii="Times New Roman" w:hAnsi="Times New Roman" w:cs="Times New Roman"/>
          <w:sz w:val="24"/>
          <w:szCs w:val="24"/>
        </w:rPr>
        <w:t>нием большого числа довольно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 w:rsidRPr="001B276C">
        <w:rPr>
          <w:rFonts w:ascii="Times New Roman" w:hAnsi="Times New Roman" w:cs="Times New Roman"/>
          <w:sz w:val="24"/>
          <w:szCs w:val="24"/>
        </w:rPr>
        <w:t>в процессе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музицирования.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Важность работы над полифоническими произве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дениями заключается в том, что </w:t>
      </w:r>
      <w:r w:rsidRPr="001B276C">
        <w:rPr>
          <w:rFonts w:ascii="Times New Roman" w:hAnsi="Times New Roman" w:cs="Times New Roman"/>
          <w:sz w:val="24"/>
          <w:szCs w:val="24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 w:rsidRPr="001B276C">
        <w:rPr>
          <w:rFonts w:ascii="Times New Roman" w:hAnsi="Times New Roman" w:cs="Times New Roman"/>
          <w:sz w:val="24"/>
          <w:szCs w:val="24"/>
        </w:rPr>
        <w:t>ивает слуховые, координационные</w:t>
      </w:r>
      <w:r w:rsidRPr="001B276C">
        <w:rPr>
          <w:rFonts w:ascii="Times New Roman" w:hAnsi="Times New Roman" w:cs="Times New Roman"/>
          <w:sz w:val="24"/>
          <w:szCs w:val="24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Большая часть программы разучивается на аудиторных занятиях под </w:t>
      </w:r>
      <w:r w:rsidR="00BD6BDE" w:rsidRPr="001B276C">
        <w:rPr>
          <w:rFonts w:ascii="Times New Roman" w:hAnsi="Times New Roman" w:cs="Times New Roman"/>
          <w:sz w:val="24"/>
          <w:szCs w:val="24"/>
        </w:rPr>
        <w:t>контролем педагога.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 w:rsidRPr="001B276C">
        <w:rPr>
          <w:rFonts w:ascii="Times New Roman" w:hAnsi="Times New Roman" w:cs="Times New Roman"/>
          <w:sz w:val="24"/>
          <w:szCs w:val="24"/>
        </w:rPr>
        <w:t>-х фортепиа</w:t>
      </w:r>
      <w:r w:rsidRPr="001B276C">
        <w:rPr>
          <w:rFonts w:ascii="Times New Roman" w:hAnsi="Times New Roman" w:cs="Times New Roman"/>
          <w:sz w:val="24"/>
          <w:szCs w:val="24"/>
        </w:rPr>
        <w:t>но, аккомпанементы голосу, струнному или духовому инструменту.</w:t>
      </w:r>
    </w:p>
    <w:p w:rsidR="00A641C6" w:rsidRPr="001B276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2FE" w:rsidRPr="001B276C" w:rsidRDefault="00B66969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D152FE"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рекомендаци</w:t>
      </w:r>
      <w:r w:rsidR="00856E90"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и по организации самостоятельнойработы обучающихся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 w:rsidRPr="001B276C">
        <w:rPr>
          <w:rFonts w:ascii="Times New Roman" w:hAnsi="Times New Roman" w:cs="Times New Roman"/>
          <w:sz w:val="24"/>
          <w:szCs w:val="24"/>
        </w:rPr>
        <w:t>ьной работы учащимися струнного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 отделения, отделения духовых и ударных инструментов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по предмету "фортепиано" с учетом сложившихся педагогических традиций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- 2 часа в неделю. Для организации домашних занятий обязательным условием является наличие дома у ученика 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1B276C">
        <w:rPr>
          <w:rFonts w:ascii="Times New Roman" w:hAnsi="Times New Roman" w:cs="Times New Roman"/>
          <w:sz w:val="24"/>
          <w:szCs w:val="24"/>
        </w:rPr>
        <w:t xml:space="preserve">инструмента, а также наличие у него нотного материала.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Самостоятельные занятия должны быть регулярными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(2-3 р</w:t>
      </w:r>
      <w:r w:rsidR="00856E90" w:rsidRPr="001B276C">
        <w:rPr>
          <w:rFonts w:ascii="Times New Roman" w:hAnsi="Times New Roman" w:cs="Times New Roman"/>
          <w:sz w:val="24"/>
          <w:szCs w:val="24"/>
        </w:rPr>
        <w:t>аза в неделю)</w:t>
      </w:r>
      <w:r w:rsidRPr="001B276C">
        <w:rPr>
          <w:rFonts w:ascii="Times New Roman" w:hAnsi="Times New Roman" w:cs="Times New Roman"/>
          <w:sz w:val="24"/>
          <w:szCs w:val="24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1B276C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Роль педагога в организации самостоятельн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ой работы учащегося велика. Она </w:t>
      </w:r>
      <w:r w:rsidRPr="001B276C">
        <w:rPr>
          <w:rFonts w:ascii="Times New Roman" w:hAnsi="Times New Roman" w:cs="Times New Roman"/>
          <w:sz w:val="24"/>
          <w:szCs w:val="24"/>
        </w:rPr>
        <w:t xml:space="preserve">заключается в необходимости обучения ребенка эффективному использованию </w:t>
      </w:r>
      <w:r w:rsidR="00497CDF" w:rsidRPr="001B276C">
        <w:rPr>
          <w:rFonts w:ascii="Times New Roman" w:hAnsi="Times New Roman" w:cs="Times New Roman"/>
          <w:sz w:val="24"/>
          <w:szCs w:val="24"/>
        </w:rPr>
        <w:t>учебного внеаудиторного времени.</w:t>
      </w:r>
      <w:r w:rsidR="00E90659" w:rsidRPr="001B276C">
        <w:rPr>
          <w:rFonts w:ascii="Times New Roman" w:hAnsi="Times New Roman" w:cs="Times New Roman"/>
          <w:sz w:val="24"/>
          <w:szCs w:val="24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Pr="001B276C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 w:rsidRPr="001B276C">
        <w:rPr>
          <w:rFonts w:ascii="Times New Roman" w:hAnsi="Times New Roman" w:cs="Times New Roman"/>
          <w:sz w:val="24"/>
          <w:szCs w:val="24"/>
        </w:rPr>
        <w:t>которая была начата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 w:rsidRPr="001B276C">
        <w:rPr>
          <w:rFonts w:ascii="Times New Roman" w:hAnsi="Times New Roman" w:cs="Times New Roman"/>
          <w:sz w:val="24"/>
          <w:szCs w:val="24"/>
        </w:rPr>
        <w:t>, которое будет записано педагогом в дневник учащегося.</w:t>
      </w:r>
    </w:p>
    <w:p w:rsidR="00986BF2" w:rsidRPr="001B276C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Так,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Pr="001B276C">
        <w:rPr>
          <w:rFonts w:ascii="Times New Roman" w:hAnsi="Times New Roman" w:cs="Times New Roman"/>
          <w:sz w:val="24"/>
          <w:szCs w:val="24"/>
        </w:rPr>
        <w:t>, чтение с листа легкого музыкального текста, игра гамм, аккордов, арпеджио, упражнений на поста</w:t>
      </w:r>
      <w:r w:rsidR="00A85643" w:rsidRPr="001B276C">
        <w:rPr>
          <w:rFonts w:ascii="Times New Roman" w:hAnsi="Times New Roman" w:cs="Times New Roman"/>
          <w:sz w:val="24"/>
          <w:szCs w:val="24"/>
        </w:rPr>
        <w:t>новку рук, показанных педагогом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986BF2" w:rsidRPr="001B276C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При работе над этюдами следует</w:t>
      </w:r>
      <w:r w:rsidR="001B120C" w:rsidRPr="001B276C">
        <w:rPr>
          <w:rFonts w:ascii="Times New Roman" w:hAnsi="Times New Roman" w:cs="Times New Roman"/>
          <w:sz w:val="24"/>
          <w:szCs w:val="24"/>
        </w:rPr>
        <w:t xml:space="preserve"> добиваться технической свободы исполнения, используя оптимальную аппликатуру</w:t>
      </w:r>
      <w:r w:rsidR="00814AF1" w:rsidRPr="001B276C">
        <w:rPr>
          <w:rFonts w:ascii="Times New Roman" w:hAnsi="Times New Roman" w:cs="Times New Roman"/>
          <w:sz w:val="24"/>
          <w:szCs w:val="24"/>
        </w:rPr>
        <w:t>, предложенную педагогом</w:t>
      </w:r>
      <w:r w:rsidR="001B120C" w:rsidRPr="001B276C">
        <w:rPr>
          <w:rFonts w:ascii="Times New Roman" w:hAnsi="Times New Roman" w:cs="Times New Roman"/>
          <w:sz w:val="24"/>
          <w:szCs w:val="24"/>
        </w:rPr>
        <w:t xml:space="preserve">. Педагог должен </w:t>
      </w:r>
      <w:r w:rsidR="00814AF1" w:rsidRPr="001B276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B120C" w:rsidRPr="001B276C">
        <w:rPr>
          <w:rFonts w:ascii="Times New Roman" w:hAnsi="Times New Roman" w:cs="Times New Roman"/>
          <w:sz w:val="24"/>
          <w:szCs w:val="24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Pr="001B276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 w:rsidRPr="001B276C">
        <w:rPr>
          <w:rFonts w:ascii="Times New Roman" w:hAnsi="Times New Roman" w:cs="Times New Roman"/>
          <w:sz w:val="24"/>
          <w:szCs w:val="24"/>
        </w:rPr>
        <w:t>грая при этом другие.</w:t>
      </w:r>
    </w:p>
    <w:p w:rsidR="004C71E8" w:rsidRPr="001B276C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При разучивании произведений крупной формы ученик должен с помощью педагога разобраться в его строении,разделах,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 w:rsidRPr="001B276C">
        <w:rPr>
          <w:rFonts w:ascii="Times New Roman" w:hAnsi="Times New Roman" w:cs="Times New Roman"/>
          <w:sz w:val="24"/>
          <w:szCs w:val="24"/>
        </w:rPr>
        <w:t>педали и других указаний автора, редактора или педагога.</w:t>
      </w:r>
    </w:p>
    <w:p w:rsidR="004C71E8" w:rsidRPr="001B276C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разнохарактерными пьесами должна заключаться не в многократном проигрывании</w:t>
      </w:r>
      <w:r w:rsidR="00957BEC" w:rsidRPr="001B276C">
        <w:rPr>
          <w:rFonts w:ascii="Times New Roman" w:hAnsi="Times New Roman" w:cs="Times New Roman"/>
          <w:sz w:val="24"/>
          <w:szCs w:val="24"/>
        </w:rPr>
        <w:t xml:space="preserve"> их с начала до конца, а в </w:t>
      </w:r>
      <w:r w:rsidR="00A85643" w:rsidRPr="001B276C">
        <w:rPr>
          <w:rFonts w:ascii="Times New Roman" w:hAnsi="Times New Roman" w:cs="Times New Roman"/>
          <w:sz w:val="24"/>
          <w:szCs w:val="24"/>
        </w:rPr>
        <w:t>проработке</w:t>
      </w:r>
      <w:r w:rsidR="00957BEC" w:rsidRPr="001B276C">
        <w:rPr>
          <w:rFonts w:ascii="Times New Roman" w:hAnsi="Times New Roman" w:cs="Times New Roman"/>
          <w:sz w:val="24"/>
          <w:szCs w:val="24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 w:rsidRPr="001B276C">
        <w:rPr>
          <w:rFonts w:ascii="Times New Roman" w:hAnsi="Times New Roman" w:cs="Times New Roman"/>
          <w:sz w:val="24"/>
          <w:szCs w:val="24"/>
        </w:rPr>
        <w:t xml:space="preserve"> Полезно повторение учеником ранее пройденного репертуара.</w:t>
      </w:r>
    </w:p>
    <w:p w:rsidR="00A85643" w:rsidRPr="001B276C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Cs/>
          <w:iCs/>
          <w:sz w:val="24"/>
          <w:szCs w:val="24"/>
        </w:rPr>
        <w:t>Результаты домашней ра</w:t>
      </w:r>
      <w:r w:rsidR="00D152FE" w:rsidRPr="001B276C">
        <w:rPr>
          <w:rFonts w:ascii="Times New Roman" w:hAnsi="Times New Roman" w:cs="Times New Roman"/>
          <w:bCs/>
          <w:iCs/>
          <w:sz w:val="24"/>
          <w:szCs w:val="24"/>
        </w:rPr>
        <w:t>боты проверяются</w:t>
      </w:r>
      <w:r w:rsidRPr="001B276C">
        <w:rPr>
          <w:rFonts w:ascii="Times New Roman" w:hAnsi="Times New Roman" w:cs="Times New Roman"/>
          <w:bCs/>
          <w:iCs/>
          <w:sz w:val="24"/>
          <w:szCs w:val="24"/>
        </w:rPr>
        <w:t>,корректируются и оцениваются преподавателем на уроке</w:t>
      </w:r>
      <w:r w:rsidR="00A85643" w:rsidRPr="001B276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E38FD" w:rsidRPr="001B276C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Проверка результатов самостоятельной работы учащегося должна проводиться  педагогом регулярно</w:t>
      </w:r>
      <w:r w:rsidR="00814AF1" w:rsidRPr="001B276C">
        <w:rPr>
          <w:rFonts w:ascii="Times New Roman" w:hAnsi="Times New Roman" w:cs="Times New Roman"/>
          <w:sz w:val="24"/>
          <w:szCs w:val="24"/>
        </w:rPr>
        <w:t>.</w:t>
      </w:r>
      <w:r w:rsidR="00D152FE" w:rsidRPr="001B276C">
        <w:rPr>
          <w:rFonts w:ascii="Times New Roman" w:hAnsi="Times New Roman" w:cs="Times New Roman"/>
          <w:sz w:val="24"/>
          <w:szCs w:val="24"/>
        </w:rPr>
        <w:tab/>
      </w:r>
    </w:p>
    <w:p w:rsidR="00FE38FD" w:rsidRPr="001B276C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52FE" w:rsidRPr="001B276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b/>
        </w:rPr>
        <w:t>VI</w:t>
      </w:r>
      <w:r w:rsidR="00A85643" w:rsidRPr="001B276C">
        <w:rPr>
          <w:rFonts w:ascii="Times New Roman" w:eastAsia="Helvetica" w:hAnsi="Times New Roman" w:cs="Times New Roman"/>
          <w:b/>
          <w:lang w:val="ru-RU"/>
        </w:rPr>
        <w:t>.</w:t>
      </w:r>
      <w:r w:rsidRPr="001B276C">
        <w:rPr>
          <w:rFonts w:ascii="Times New Roman" w:eastAsia="Helvetica" w:hAnsi="Times New Roman" w:cs="Times New Roman"/>
          <w:b/>
          <w:lang w:val="ru-RU"/>
        </w:rPr>
        <w:tab/>
      </w:r>
      <w:r w:rsidRPr="001B276C">
        <w:rPr>
          <w:rFonts w:ascii="Times New Roman" w:eastAsia="Helvetica" w:hAnsi="Times New Roman" w:cs="Times New Roman"/>
          <w:b/>
          <w:lang w:val="ru-RU"/>
        </w:rPr>
        <w:tab/>
        <w:t>Списки рекомендуемой нотной и методической литературы</w:t>
      </w:r>
    </w:p>
    <w:p w:rsidR="00D152FE" w:rsidRPr="001B276C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lang w:val="ru-RU"/>
        </w:rPr>
        <w:t>Список  рекомендуемой нотной литературы</w:t>
      </w:r>
    </w:p>
    <w:p w:rsidR="00FF036D" w:rsidRPr="001B276C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</w:t>
      </w:r>
      <w:r w:rsidR="00D152FE" w:rsidRPr="001B276C">
        <w:rPr>
          <w:rFonts w:ascii="Times New Roman" w:hAnsi="Times New Roman" w:cs="Times New Roman"/>
          <w:sz w:val="24"/>
          <w:szCs w:val="24"/>
        </w:rPr>
        <w:t>л</w:t>
      </w:r>
      <w:r w:rsidR="00A85643" w:rsidRPr="001B276C">
        <w:rPr>
          <w:rFonts w:ascii="Times New Roman" w:hAnsi="Times New Roman" w:cs="Times New Roman"/>
          <w:sz w:val="24"/>
          <w:szCs w:val="24"/>
        </w:rPr>
        <w:t>ьбом классического репертуара. Пособие для подготовительного  и 1 классов /сост.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85643" w:rsidRPr="001B276C">
        <w:rPr>
          <w:rFonts w:ascii="Times New Roman" w:hAnsi="Times New Roman" w:cs="Times New Roman"/>
          <w:sz w:val="24"/>
          <w:szCs w:val="24"/>
        </w:rPr>
        <w:t>Т.Директоренко, О.</w:t>
      </w:r>
      <w:r w:rsidRPr="001B276C">
        <w:rPr>
          <w:rFonts w:ascii="Times New Roman" w:hAnsi="Times New Roman" w:cs="Times New Roman"/>
          <w:sz w:val="24"/>
          <w:szCs w:val="24"/>
        </w:rPr>
        <w:t>Мечетина. М.,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Композитор,2003</w:t>
      </w:r>
    </w:p>
    <w:p w:rsidR="00CE4864" w:rsidRPr="001B276C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Альбом легких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 переложений для ф-но в 4 руки. </w:t>
      </w:r>
      <w:r w:rsidRPr="001B276C">
        <w:rPr>
          <w:rFonts w:ascii="Times New Roman" w:hAnsi="Times New Roman" w:cs="Times New Roman"/>
          <w:sz w:val="24"/>
          <w:szCs w:val="24"/>
        </w:rPr>
        <w:t>Вып.2/сост.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Э.Денисов</w:t>
      </w:r>
      <w:r w:rsidR="00D152FE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1962</w:t>
      </w:r>
    </w:p>
    <w:p w:rsidR="00D152FE" w:rsidRPr="001B276C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Альбом юного музыкант</w:t>
      </w:r>
      <w:r w:rsidR="00A85643" w:rsidRPr="001B276C">
        <w:rPr>
          <w:rFonts w:ascii="Times New Roman" w:hAnsi="Times New Roman" w:cs="Times New Roman"/>
          <w:sz w:val="24"/>
          <w:szCs w:val="24"/>
        </w:rPr>
        <w:t>а. Педагогический репертуар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 1-3кл./ред.-сост. И. Беркович. Киев</w:t>
      </w:r>
      <w:r w:rsidR="00D152FE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1964</w:t>
      </w:r>
    </w:p>
    <w:p w:rsidR="00FF036D" w:rsidRPr="001B276C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Артоболевская А. Первая встре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ча с музыкой: Учебное пособие. </w:t>
      </w:r>
      <w:r w:rsidRPr="001B276C">
        <w:rPr>
          <w:rFonts w:ascii="Times New Roman" w:hAnsi="Times New Roman" w:cs="Times New Roman"/>
          <w:sz w:val="24"/>
          <w:szCs w:val="24"/>
        </w:rPr>
        <w:t>М.: Российское музыкальное из</w:t>
      </w:r>
      <w:r w:rsidR="00856E90" w:rsidRPr="001B276C">
        <w:rPr>
          <w:rFonts w:ascii="Times New Roman" w:hAnsi="Times New Roman" w:cs="Times New Roman"/>
          <w:sz w:val="24"/>
          <w:szCs w:val="24"/>
        </w:rPr>
        <w:t>дательство, 1996</w:t>
      </w:r>
    </w:p>
    <w:p w:rsidR="00476B8A" w:rsidRPr="001B276C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A8564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Нот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ная тетрадь Анны Магдалены Бах. 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М.: </w:t>
      </w:r>
      <w:r w:rsidRPr="001B276C">
        <w:rPr>
          <w:rFonts w:ascii="Times New Roman" w:hAnsi="Times New Roman" w:cs="Times New Roman"/>
          <w:sz w:val="24"/>
          <w:szCs w:val="24"/>
        </w:rPr>
        <w:t>Музыка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2012</w:t>
      </w:r>
    </w:p>
    <w:p w:rsidR="00FF036D" w:rsidRPr="001B276C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A8564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Маленькие прелюди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и и фуги для ф-но. Под </w:t>
      </w:r>
      <w:r w:rsidRPr="001B276C">
        <w:rPr>
          <w:rFonts w:ascii="Times New Roman" w:hAnsi="Times New Roman" w:cs="Times New Roman"/>
          <w:sz w:val="24"/>
          <w:szCs w:val="24"/>
        </w:rPr>
        <w:t>ред. И.А.Браудо. –</w:t>
      </w:r>
      <w:r w:rsidR="00D152FE" w:rsidRPr="001B276C">
        <w:rPr>
          <w:rFonts w:ascii="Times New Roman" w:hAnsi="Times New Roman" w:cs="Times New Roman"/>
          <w:sz w:val="24"/>
          <w:szCs w:val="24"/>
        </w:rPr>
        <w:t>СПб.: Композитор, 1997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Беренс Г. 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Этюды.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FE5E0F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Г.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32 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избранных </w:t>
      </w:r>
      <w:r w:rsidRPr="001B276C">
        <w:rPr>
          <w:rFonts w:ascii="Times New Roman" w:hAnsi="Times New Roman" w:cs="Times New Roman"/>
          <w:sz w:val="24"/>
          <w:szCs w:val="24"/>
        </w:rPr>
        <w:t>этюда (</w:t>
      </w:r>
      <w:r w:rsidR="00FE5E0F" w:rsidRPr="001B276C">
        <w:rPr>
          <w:rFonts w:ascii="Times New Roman" w:hAnsi="Times New Roman" w:cs="Times New Roman"/>
          <w:sz w:val="24"/>
          <w:szCs w:val="24"/>
        </w:rPr>
        <w:t>соч.61, 68, 88)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Бертини А. 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Избранные этюды. 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 М.: </w:t>
      </w:r>
      <w:r w:rsidRPr="001B276C">
        <w:rPr>
          <w:rFonts w:ascii="Times New Roman" w:hAnsi="Times New Roman" w:cs="Times New Roman"/>
          <w:sz w:val="24"/>
          <w:szCs w:val="24"/>
        </w:rPr>
        <w:t>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1992</w:t>
      </w:r>
    </w:p>
    <w:p w:rsidR="00F44CAF" w:rsidRPr="001B276C" w:rsidRDefault="00856E90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Бетховен Л.   </w:t>
      </w:r>
      <w:r w:rsidR="00F44CAF" w:rsidRPr="001B276C">
        <w:rPr>
          <w:rFonts w:ascii="Times New Roman" w:hAnsi="Times New Roman" w:cs="Times New Roman"/>
          <w:sz w:val="24"/>
          <w:szCs w:val="24"/>
        </w:rPr>
        <w:t>Легкие сонаты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(сонатины) для ф-но. </w:t>
      </w:r>
      <w:r w:rsidRPr="001B276C">
        <w:rPr>
          <w:rFonts w:ascii="Times New Roman" w:hAnsi="Times New Roman" w:cs="Times New Roman"/>
          <w:sz w:val="24"/>
          <w:szCs w:val="24"/>
        </w:rPr>
        <w:t>М.: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Музыка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CE4864" w:rsidRPr="001B276C" w:rsidRDefault="00CE4864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Библиотека юного пианиста. Сонаты.Средн</w:t>
      </w:r>
      <w:r w:rsidR="003C64CC" w:rsidRPr="001B276C">
        <w:rPr>
          <w:rFonts w:ascii="Times New Roman" w:hAnsi="Times New Roman" w:cs="Times New Roman"/>
          <w:sz w:val="24"/>
          <w:szCs w:val="24"/>
        </w:rPr>
        <w:t>ие и старшие классы ДМШ. Вып.1. С</w:t>
      </w:r>
      <w:r w:rsidRPr="001B276C">
        <w:rPr>
          <w:rFonts w:ascii="Times New Roman" w:hAnsi="Times New Roman" w:cs="Times New Roman"/>
          <w:sz w:val="24"/>
          <w:szCs w:val="24"/>
        </w:rPr>
        <w:t>ост.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Ю. Курганов. </w:t>
      </w:r>
      <w:r w:rsidRPr="001B276C">
        <w:rPr>
          <w:rFonts w:ascii="Times New Roman" w:hAnsi="Times New Roman" w:cs="Times New Roman"/>
          <w:sz w:val="24"/>
          <w:szCs w:val="24"/>
        </w:rPr>
        <w:t>М.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1991</w:t>
      </w:r>
    </w:p>
    <w:p w:rsidR="00FE5E0F" w:rsidRPr="001B276C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Ветлугина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>Н. Музыкальный букварь. -</w:t>
      </w:r>
      <w:r w:rsidR="00FE5E0F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FE5E0F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Веселые нотки. С</w:t>
      </w:r>
      <w:r w:rsidR="00FE5E0F" w:rsidRPr="001B276C">
        <w:rPr>
          <w:rFonts w:ascii="Times New Roman" w:hAnsi="Times New Roman" w:cs="Times New Roman"/>
          <w:sz w:val="24"/>
          <w:szCs w:val="24"/>
        </w:rPr>
        <w:t>борник пьес для ф-но, 3-4 кл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ДМШ, вып</w:t>
      </w:r>
      <w:r w:rsidR="00856E90" w:rsidRPr="001B276C">
        <w:rPr>
          <w:rFonts w:ascii="Times New Roman" w:hAnsi="Times New Roman" w:cs="Times New Roman"/>
          <w:sz w:val="24"/>
          <w:szCs w:val="24"/>
        </w:rPr>
        <w:t>.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1: </w:t>
      </w:r>
      <w:r w:rsidR="00856E90" w:rsidRPr="001B276C">
        <w:rPr>
          <w:rFonts w:ascii="Times New Roman" w:hAnsi="Times New Roman" w:cs="Times New Roman"/>
          <w:sz w:val="24"/>
          <w:szCs w:val="24"/>
        </w:rPr>
        <w:t>Учебно-метод. пособие,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сост. С.А. Барсуко</w:t>
      </w:r>
      <w:r w:rsidR="00856E90" w:rsidRPr="001B276C">
        <w:rPr>
          <w:rFonts w:ascii="Times New Roman" w:hAnsi="Times New Roman" w:cs="Times New Roman"/>
          <w:sz w:val="24"/>
          <w:szCs w:val="24"/>
        </w:rPr>
        <w:t>ва. – Ростов н/Д: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 Феникс, 2007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Гайдн Й. </w:t>
      </w:r>
      <w:r w:rsidR="00501E49" w:rsidRPr="001B276C">
        <w:rPr>
          <w:rFonts w:ascii="Times New Roman" w:hAnsi="Times New Roman" w:cs="Times New Roman"/>
          <w:sz w:val="24"/>
          <w:szCs w:val="24"/>
        </w:rPr>
        <w:t>Избранные пьесы для ф-но</w:t>
      </w:r>
      <w:r w:rsidRPr="001B276C">
        <w:rPr>
          <w:rFonts w:ascii="Times New Roman" w:hAnsi="Times New Roman" w:cs="Times New Roman"/>
          <w:sz w:val="24"/>
          <w:szCs w:val="24"/>
        </w:rPr>
        <w:t xml:space="preserve">. 1-4 кл. </w:t>
      </w:r>
      <w:r w:rsidR="00501E49" w:rsidRPr="001B276C">
        <w:rPr>
          <w:rFonts w:ascii="Times New Roman" w:hAnsi="Times New Roman" w:cs="Times New Roman"/>
          <w:sz w:val="24"/>
          <w:szCs w:val="24"/>
        </w:rPr>
        <w:t>Ред. Ю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501E49" w:rsidRPr="001B276C">
        <w:rPr>
          <w:rFonts w:ascii="Times New Roman" w:hAnsi="Times New Roman" w:cs="Times New Roman"/>
          <w:sz w:val="24"/>
          <w:szCs w:val="24"/>
        </w:rPr>
        <w:t>Камальков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501E49" w:rsidRPr="001B276C">
        <w:rPr>
          <w:rFonts w:ascii="Times New Roman" w:hAnsi="Times New Roman" w:cs="Times New Roman"/>
          <w:sz w:val="24"/>
          <w:szCs w:val="24"/>
        </w:rPr>
        <w:t>-М.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501E49" w:rsidRPr="001B276C">
        <w:rPr>
          <w:rFonts w:ascii="Times New Roman" w:hAnsi="Times New Roman" w:cs="Times New Roman"/>
          <w:sz w:val="24"/>
          <w:szCs w:val="24"/>
        </w:rPr>
        <w:t>1993</w:t>
      </w:r>
    </w:p>
    <w:p w:rsidR="00FE5E0F" w:rsidRPr="001B276C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3C64CC" w:rsidRPr="001B276C">
        <w:rPr>
          <w:rFonts w:ascii="Times New Roman" w:hAnsi="Times New Roman" w:cs="Times New Roman"/>
          <w:sz w:val="24"/>
          <w:szCs w:val="24"/>
        </w:rPr>
        <w:tab/>
      </w:r>
      <w:r w:rsidR="00FE5E0F" w:rsidRPr="001B276C">
        <w:rPr>
          <w:rFonts w:ascii="Times New Roman" w:hAnsi="Times New Roman" w:cs="Times New Roman"/>
          <w:sz w:val="24"/>
          <w:szCs w:val="24"/>
        </w:rPr>
        <w:t>40 мелодических этюдов для начинающих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 соч.32</w:t>
      </w:r>
    </w:p>
    <w:p w:rsidR="00FE5E0F" w:rsidRPr="001B276C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и арпеджио в 2-х ч.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Сост. Ширинская Н.- </w:t>
      </w:r>
      <w:r w:rsidRPr="001B276C">
        <w:rPr>
          <w:rFonts w:ascii="Times New Roman" w:hAnsi="Times New Roman" w:cs="Times New Roman"/>
          <w:sz w:val="24"/>
          <w:szCs w:val="24"/>
        </w:rPr>
        <w:t>М.,Музыка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FF036D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Григ Э. 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Избранные лирические пьесы </w:t>
      </w:r>
      <w:r w:rsidRPr="001B276C">
        <w:rPr>
          <w:rFonts w:ascii="Times New Roman" w:hAnsi="Times New Roman" w:cs="Times New Roman"/>
          <w:sz w:val="24"/>
          <w:szCs w:val="24"/>
        </w:rPr>
        <w:t xml:space="preserve">для ф-но, Вып.1,2. -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    2011</w:t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Джаз для детей, сред</w:t>
      </w:r>
      <w:r w:rsidR="003C64CC" w:rsidRPr="001B276C">
        <w:rPr>
          <w:rFonts w:ascii="Times New Roman" w:hAnsi="Times New Roman" w:cs="Times New Roman"/>
          <w:sz w:val="24"/>
          <w:szCs w:val="24"/>
        </w:rPr>
        <w:t>ние и старшие классы ДМШ, вып.6</w:t>
      </w:r>
      <w:r w:rsidRPr="001B276C">
        <w:rPr>
          <w:rFonts w:ascii="Times New Roman" w:hAnsi="Times New Roman" w:cs="Times New Roman"/>
          <w:sz w:val="24"/>
          <w:szCs w:val="24"/>
        </w:rPr>
        <w:t xml:space="preserve">: Учебно-метод. пособие / сост. С.А. Барсукова. – </w:t>
      </w:r>
      <w:r w:rsidR="00856E90" w:rsidRPr="001B276C">
        <w:rPr>
          <w:rFonts w:ascii="Times New Roman" w:hAnsi="Times New Roman" w:cs="Times New Roman"/>
          <w:sz w:val="24"/>
          <w:szCs w:val="24"/>
        </w:rPr>
        <w:t>Ростов н/Д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: Феникс, 2003 </w:t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Избранные этюды зарубежных композиторов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Вып 4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>кл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ДМШ: Уч. пос. / редакторы – составители А.Г. Руббах и В.А. Натансон М.:Государственно</w:t>
      </w:r>
      <w:r w:rsidR="003C64CC" w:rsidRPr="001B276C">
        <w:rPr>
          <w:rFonts w:ascii="Times New Roman" w:hAnsi="Times New Roman" w:cs="Times New Roman"/>
          <w:sz w:val="24"/>
          <w:szCs w:val="24"/>
        </w:rPr>
        <w:t>емузыкальное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 издательство, 1962</w:t>
      </w:r>
    </w:p>
    <w:p w:rsidR="00FF036D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Избранные этюды иностранных композиторов, вып.1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F036D"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036D" w:rsidRPr="001B276C">
        <w:rPr>
          <w:rFonts w:ascii="Times New Roman" w:hAnsi="Times New Roman" w:cs="Times New Roman"/>
          <w:sz w:val="24"/>
          <w:szCs w:val="24"/>
        </w:rPr>
        <w:t>-</w:t>
      </w:r>
      <w:r w:rsidR="00FF036D"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кл. ДМШ: Уч. пос. /сост. А.Руббах и В. Натансон. М.: Государственное </w:t>
      </w:r>
      <w:r w:rsidRPr="001B276C">
        <w:rPr>
          <w:rFonts w:ascii="Times New Roman" w:hAnsi="Times New Roman" w:cs="Times New Roman"/>
          <w:sz w:val="24"/>
          <w:szCs w:val="24"/>
        </w:rPr>
        <w:t>музыкальное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 издательство, 1960</w:t>
      </w:r>
      <w:r w:rsidR="00D97622" w:rsidRPr="001B276C">
        <w:rPr>
          <w:rFonts w:ascii="Times New Roman" w:hAnsi="Times New Roman" w:cs="Times New Roman"/>
          <w:sz w:val="24"/>
          <w:szCs w:val="24"/>
        </w:rPr>
        <w:tab/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Казановский Е. Дюжина джазовыхкрохотулечек: Учеб.пособие – </w:t>
      </w:r>
      <w:r w:rsidR="003C64CC" w:rsidRPr="001B276C">
        <w:rPr>
          <w:rFonts w:ascii="Times New Roman" w:hAnsi="Times New Roman" w:cs="Times New Roman"/>
          <w:sz w:val="24"/>
          <w:szCs w:val="24"/>
        </w:rPr>
        <w:t>СПб</w:t>
      </w:r>
      <w:r w:rsidR="00FE5E0F" w:rsidRPr="001B276C">
        <w:rPr>
          <w:rFonts w:ascii="Times New Roman" w:hAnsi="Times New Roman" w:cs="Times New Roman"/>
          <w:sz w:val="24"/>
          <w:szCs w:val="24"/>
        </w:rPr>
        <w:t>: Союз художников, 2008</w:t>
      </w:r>
    </w:p>
    <w:p w:rsidR="00FF036D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 А</w:t>
      </w:r>
      <w:r w:rsidR="00856E90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ab/>
        <w:t xml:space="preserve">Соч.37. </w:t>
      </w:r>
      <w:r w:rsidR="00FF036D" w:rsidRPr="001B276C">
        <w:rPr>
          <w:rFonts w:ascii="Times New Roman" w:hAnsi="Times New Roman" w:cs="Times New Roman"/>
          <w:sz w:val="24"/>
          <w:szCs w:val="24"/>
        </w:rPr>
        <w:t>50 характерн</w:t>
      </w:r>
      <w:r w:rsidR="00FE5E0F" w:rsidRPr="001B276C">
        <w:rPr>
          <w:rFonts w:ascii="Times New Roman" w:hAnsi="Times New Roman" w:cs="Times New Roman"/>
          <w:sz w:val="24"/>
          <w:szCs w:val="24"/>
        </w:rPr>
        <w:t>ых и прогрессивных этюдов, М.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: 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Музыка,2010</w:t>
      </w:r>
    </w:p>
    <w:p w:rsidR="00476B8A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Лекуппе Ф. </w:t>
      </w:r>
      <w:r w:rsidR="00D97622" w:rsidRPr="001B276C">
        <w:rPr>
          <w:rFonts w:ascii="Times New Roman" w:hAnsi="Times New Roman" w:cs="Times New Roman"/>
          <w:sz w:val="24"/>
          <w:szCs w:val="24"/>
        </w:rPr>
        <w:t>25 легких этюдов</w:t>
      </w:r>
      <w:r w:rsidRPr="001B276C">
        <w:rPr>
          <w:rFonts w:ascii="Times New Roman" w:hAnsi="Times New Roman" w:cs="Times New Roman"/>
          <w:sz w:val="24"/>
          <w:szCs w:val="24"/>
        </w:rPr>
        <w:t>. Соч. 17</w:t>
      </w:r>
    </w:p>
    <w:p w:rsidR="00FF036D" w:rsidRPr="001B276C" w:rsidRDefault="00C82833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Лещинская 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И. Малыш за роялем. -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="00476B8A" w:rsidRPr="001B276C">
        <w:rPr>
          <w:rFonts w:ascii="Times New Roman" w:hAnsi="Times New Roman" w:cs="Times New Roman"/>
          <w:sz w:val="24"/>
          <w:szCs w:val="24"/>
        </w:rPr>
        <w:t>Кифара</w:t>
      </w:r>
      <w:r w:rsidR="00D97622" w:rsidRPr="001B276C">
        <w:rPr>
          <w:rFonts w:ascii="Times New Roman" w:hAnsi="Times New Roman" w:cs="Times New Roman"/>
          <w:sz w:val="24"/>
          <w:szCs w:val="24"/>
        </w:rPr>
        <w:t>,</w:t>
      </w:r>
      <w:r w:rsidR="00476B8A" w:rsidRPr="001B276C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D97622" w:rsidRPr="001B276C" w:rsidRDefault="00D97622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>А. Избранные этюды. Соч.65</w:t>
      </w:r>
      <w:r w:rsidR="00501E49" w:rsidRPr="001B276C">
        <w:rPr>
          <w:rFonts w:ascii="Times New Roman" w:hAnsi="Times New Roman" w:cs="Times New Roman"/>
          <w:sz w:val="24"/>
          <w:szCs w:val="24"/>
        </w:rPr>
        <w:t>,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с</w:t>
      </w:r>
      <w:r w:rsidR="00501E49" w:rsidRPr="001B276C">
        <w:rPr>
          <w:rFonts w:ascii="Times New Roman" w:hAnsi="Times New Roman" w:cs="Times New Roman"/>
          <w:sz w:val="24"/>
          <w:szCs w:val="24"/>
        </w:rPr>
        <w:t>оч.66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 Ж. «Дом с колокольчиком».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«Композитор», СПб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 1994</w:t>
      </w:r>
    </w:p>
    <w:p w:rsidR="00CE4864" w:rsidRPr="001B276C" w:rsidRDefault="00CE4864" w:rsidP="003C64CC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«Иду, гляжу п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о сторонам», ансамбль в 4 руки. </w:t>
      </w:r>
      <w:r w:rsidRPr="001B276C">
        <w:rPr>
          <w:rFonts w:ascii="Times New Roman" w:hAnsi="Times New Roman" w:cs="Times New Roman"/>
          <w:sz w:val="24"/>
          <w:szCs w:val="24"/>
        </w:rPr>
        <w:t>Изд. «Композитор», СПб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 1999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Фортепианные циклы для ДМШ.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«Комп</w:t>
      </w:r>
      <w:r w:rsidRPr="001B276C">
        <w:rPr>
          <w:rFonts w:ascii="Times New Roman" w:hAnsi="Times New Roman" w:cs="Times New Roman"/>
          <w:sz w:val="24"/>
          <w:szCs w:val="24"/>
        </w:rPr>
        <w:t>озитор</w:t>
      </w:r>
      <w:r w:rsidR="00CE4864" w:rsidRPr="001B276C">
        <w:rPr>
          <w:rFonts w:ascii="Times New Roman" w:hAnsi="Times New Roman" w:cs="Times New Roman"/>
          <w:sz w:val="24"/>
          <w:szCs w:val="24"/>
        </w:rPr>
        <w:t>», СПб</w:t>
      </w:r>
      <w:r w:rsidR="00500409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FE5E0F" w:rsidRPr="001B276C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="00114A25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Фортепиа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но 1,2,3 кл. </w:t>
      </w:r>
      <w:r w:rsidRPr="001B276C">
        <w:rPr>
          <w:rFonts w:ascii="Times New Roman" w:hAnsi="Times New Roman" w:cs="Times New Roman"/>
          <w:sz w:val="24"/>
          <w:szCs w:val="24"/>
        </w:rPr>
        <w:t>Кифара, 2006</w:t>
      </w:r>
    </w:p>
    <w:p w:rsidR="00FE5E0F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Pr="001B276C">
        <w:rPr>
          <w:rFonts w:ascii="Times New Roman" w:hAnsi="Times New Roman" w:cs="Times New Roman"/>
          <w:sz w:val="24"/>
          <w:szCs w:val="24"/>
        </w:rPr>
        <w:tab/>
        <w:t>Ф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ортепиано </w:t>
      </w:r>
      <w:r w:rsidRPr="001B276C">
        <w:rPr>
          <w:rFonts w:ascii="Times New Roman" w:hAnsi="Times New Roman" w:cs="Times New Roman"/>
          <w:sz w:val="24"/>
          <w:szCs w:val="24"/>
        </w:rPr>
        <w:t xml:space="preserve">4 кл. </w:t>
      </w:r>
      <w:r w:rsidR="00FE5E0F" w:rsidRPr="001B276C">
        <w:rPr>
          <w:rFonts w:ascii="Times New Roman" w:hAnsi="Times New Roman" w:cs="Times New Roman"/>
          <w:sz w:val="24"/>
          <w:szCs w:val="24"/>
        </w:rPr>
        <w:t>Кифара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E5E0F" w:rsidRPr="001B276C">
        <w:rPr>
          <w:rFonts w:ascii="Times New Roman" w:hAnsi="Times New Roman" w:cs="Times New Roman"/>
          <w:sz w:val="24"/>
          <w:szCs w:val="24"/>
        </w:rPr>
        <w:t>2001</w:t>
      </w:r>
    </w:p>
    <w:p w:rsidR="00FE5E0F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Pr="001B276C">
        <w:rPr>
          <w:rFonts w:ascii="Times New Roman" w:hAnsi="Times New Roman" w:cs="Times New Roman"/>
          <w:sz w:val="24"/>
          <w:szCs w:val="24"/>
        </w:rPr>
        <w:tab/>
        <w:t>Ф</w:t>
      </w:r>
      <w:r w:rsidR="00FE5E0F" w:rsidRPr="001B276C">
        <w:rPr>
          <w:rFonts w:ascii="Times New Roman" w:hAnsi="Times New Roman" w:cs="Times New Roman"/>
          <w:sz w:val="24"/>
          <w:szCs w:val="24"/>
        </w:rPr>
        <w:t>ортепиано 6 кл.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7460F0" w:rsidRPr="001B276C">
        <w:rPr>
          <w:rFonts w:ascii="Times New Roman" w:hAnsi="Times New Roman" w:cs="Times New Roman"/>
          <w:sz w:val="24"/>
          <w:szCs w:val="24"/>
        </w:rPr>
        <w:t>Кифара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Музицирование для детей и взрослых, вып.2: Учебное пособие/ сост. Барахтин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97622" w:rsidRPr="001B276C">
        <w:rPr>
          <w:rFonts w:ascii="Times New Roman" w:hAnsi="Times New Roman" w:cs="Times New Roman"/>
          <w:sz w:val="24"/>
          <w:szCs w:val="24"/>
        </w:rPr>
        <w:t>Ю.В. – Н: Окарина, 2008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 для детей. Фортепианные пьесы: вып.2, издание 4</w:t>
      </w:r>
      <w:r w:rsidR="00114A25" w:rsidRPr="001B276C">
        <w:rPr>
          <w:rFonts w:ascii="Times New Roman" w:hAnsi="Times New Roman" w:cs="Times New Roman"/>
          <w:sz w:val="24"/>
          <w:szCs w:val="24"/>
        </w:rPr>
        <w:t>.С</w:t>
      </w:r>
      <w:r w:rsidRPr="001B276C">
        <w:rPr>
          <w:rFonts w:ascii="Times New Roman" w:hAnsi="Times New Roman" w:cs="Times New Roman"/>
          <w:sz w:val="24"/>
          <w:szCs w:val="24"/>
        </w:rPr>
        <w:t>ост. К.С.Сорокина – М.: Совре</w:t>
      </w:r>
      <w:r w:rsidR="007460F0" w:rsidRPr="001B276C">
        <w:rPr>
          <w:rFonts w:ascii="Times New Roman" w:hAnsi="Times New Roman" w:cs="Times New Roman"/>
          <w:sz w:val="24"/>
          <w:szCs w:val="24"/>
        </w:rPr>
        <w:t>менный композитор, 1986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Музыкальны</w:t>
      </w:r>
      <w:r w:rsidR="00114A25" w:rsidRPr="001B276C">
        <w:rPr>
          <w:rFonts w:ascii="Times New Roman" w:hAnsi="Times New Roman" w:cs="Times New Roman"/>
          <w:sz w:val="24"/>
          <w:szCs w:val="24"/>
        </w:rPr>
        <w:t>й альбом для фортепиано, вып. 1</w:t>
      </w:r>
      <w:r w:rsidRPr="001B276C">
        <w:rPr>
          <w:rFonts w:ascii="Times New Roman" w:hAnsi="Times New Roman" w:cs="Times New Roman"/>
          <w:sz w:val="24"/>
          <w:szCs w:val="24"/>
        </w:rPr>
        <w:t>.Составитель А. Руббах –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Музыкальный альбом для ф-но, вып.2/ с</w:t>
      </w:r>
      <w:r w:rsidR="00114A25" w:rsidRPr="001B276C">
        <w:rPr>
          <w:rFonts w:ascii="Times New Roman" w:hAnsi="Times New Roman" w:cs="Times New Roman"/>
          <w:sz w:val="24"/>
          <w:szCs w:val="24"/>
        </w:rPr>
        <w:t>ост. А.Руббах и В.Малинникова–</w:t>
      </w:r>
      <w:r w:rsidRPr="001B276C">
        <w:rPr>
          <w:rFonts w:ascii="Times New Roman" w:hAnsi="Times New Roman" w:cs="Times New Roman"/>
          <w:sz w:val="24"/>
          <w:szCs w:val="24"/>
        </w:rPr>
        <w:t>М.: Сов</w:t>
      </w:r>
      <w:r w:rsidR="00D97622" w:rsidRPr="001B276C">
        <w:rPr>
          <w:rFonts w:ascii="Times New Roman" w:hAnsi="Times New Roman" w:cs="Times New Roman"/>
          <w:sz w:val="24"/>
          <w:szCs w:val="24"/>
        </w:rPr>
        <w:t>етский композитор, 1973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коллекция, 2-3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кл</w:t>
      </w:r>
      <w:r w:rsidR="00500409" w:rsidRPr="001B276C">
        <w:rPr>
          <w:rFonts w:ascii="Times New Roman" w:hAnsi="Times New Roman" w:cs="Times New Roman"/>
          <w:sz w:val="24"/>
          <w:szCs w:val="24"/>
        </w:rPr>
        <w:t>ассы ДМШ. Сборник пьес для ф-но./</w:t>
      </w:r>
      <w:r w:rsidR="00114A25" w:rsidRPr="001B276C">
        <w:rPr>
          <w:rFonts w:ascii="Times New Roman" w:hAnsi="Times New Roman" w:cs="Times New Roman"/>
          <w:sz w:val="24"/>
          <w:szCs w:val="24"/>
        </w:rPr>
        <w:t>Учебно-метод. пособие.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Сост. Гавриш О.Ю., Барсукова С.А. – Ро</w:t>
      </w:r>
      <w:r w:rsidR="00500409" w:rsidRPr="001B276C">
        <w:rPr>
          <w:rFonts w:ascii="Times New Roman" w:hAnsi="Times New Roman" w:cs="Times New Roman"/>
          <w:sz w:val="24"/>
          <w:szCs w:val="24"/>
        </w:rPr>
        <w:t>стов н/Д</w:t>
      </w:r>
      <w:r w:rsidR="00D97622" w:rsidRPr="001B276C">
        <w:rPr>
          <w:rFonts w:ascii="Times New Roman" w:hAnsi="Times New Roman" w:cs="Times New Roman"/>
          <w:sz w:val="24"/>
          <w:szCs w:val="24"/>
        </w:rPr>
        <w:t>: Феникс, 2008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а</w:t>
      </w:r>
      <w:r w:rsidR="00114A25" w:rsidRPr="001B276C">
        <w:rPr>
          <w:rFonts w:ascii="Times New Roman" w:hAnsi="Times New Roman" w:cs="Times New Roman"/>
          <w:sz w:val="24"/>
          <w:szCs w:val="24"/>
        </w:rPr>
        <w:t>збука для самых маленьких: Учебно-метод. пособие.С</w:t>
      </w:r>
      <w:r w:rsidRPr="001B276C">
        <w:rPr>
          <w:rFonts w:ascii="Times New Roman" w:hAnsi="Times New Roman" w:cs="Times New Roman"/>
          <w:sz w:val="24"/>
          <w:szCs w:val="24"/>
        </w:rPr>
        <w:t>ост. Н.Н. Горошко. – Рос</w:t>
      </w:r>
      <w:r w:rsidR="00D97622" w:rsidRPr="001B276C">
        <w:rPr>
          <w:rFonts w:ascii="Times New Roman" w:hAnsi="Times New Roman" w:cs="Times New Roman"/>
          <w:sz w:val="24"/>
          <w:szCs w:val="24"/>
        </w:rPr>
        <w:t>тов н/Д: Феникс, 2007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Орфей. Альбом популярных пьес зарубежных композиторов для ф-но: Сб./ сост. К.Сорок</w:t>
      </w:r>
      <w:r w:rsidR="007460F0" w:rsidRPr="001B276C">
        <w:rPr>
          <w:rFonts w:ascii="Times New Roman" w:hAnsi="Times New Roman" w:cs="Times New Roman"/>
          <w:sz w:val="24"/>
          <w:szCs w:val="24"/>
        </w:rPr>
        <w:t>ин. – М.: Музыка, 1976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Путешествие в мир музыки: Уч.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пособие/сост. О.В.Бахлацкая: </w:t>
      </w:r>
      <w:r w:rsidRPr="001B276C">
        <w:rPr>
          <w:rFonts w:ascii="Times New Roman" w:hAnsi="Times New Roman" w:cs="Times New Roman"/>
          <w:sz w:val="24"/>
          <w:szCs w:val="24"/>
        </w:rPr>
        <w:t>М.: Сов</w:t>
      </w:r>
      <w:r w:rsidR="00D97622" w:rsidRPr="001B276C">
        <w:rPr>
          <w:rFonts w:ascii="Times New Roman" w:hAnsi="Times New Roman" w:cs="Times New Roman"/>
          <w:sz w:val="24"/>
          <w:szCs w:val="24"/>
        </w:rPr>
        <w:t>етский композитор, 1990</w:t>
      </w:r>
    </w:p>
    <w:p w:rsidR="007460F0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Парцхаладзе М. </w:t>
      </w:r>
      <w:r w:rsidR="00114A25" w:rsidRPr="001B276C">
        <w:rPr>
          <w:rFonts w:ascii="Times New Roman" w:hAnsi="Times New Roman" w:cs="Times New Roman"/>
          <w:sz w:val="24"/>
          <w:szCs w:val="24"/>
        </w:rPr>
        <w:tab/>
        <w:t>Детский а</w:t>
      </w:r>
      <w:r w:rsidR="00500409" w:rsidRPr="001B276C">
        <w:rPr>
          <w:rFonts w:ascii="Times New Roman" w:hAnsi="Times New Roman" w:cs="Times New Roman"/>
          <w:sz w:val="24"/>
          <w:szCs w:val="24"/>
        </w:rPr>
        <w:t>льбом.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Учебное </w:t>
      </w:r>
      <w:r w:rsidRPr="001B276C">
        <w:rPr>
          <w:rFonts w:ascii="Times New Roman" w:hAnsi="Times New Roman" w:cs="Times New Roman"/>
          <w:sz w:val="24"/>
          <w:szCs w:val="24"/>
        </w:rPr>
        <w:t>пособие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. </w:t>
      </w:r>
      <w:r w:rsidRPr="001B276C">
        <w:rPr>
          <w:rFonts w:ascii="Times New Roman" w:hAnsi="Times New Roman" w:cs="Times New Roman"/>
          <w:sz w:val="24"/>
          <w:szCs w:val="24"/>
        </w:rPr>
        <w:t>Педагогическая редакци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я А.Батаговой и Н.Лукьяновой. </w:t>
      </w:r>
      <w:r w:rsidRPr="001B276C">
        <w:rPr>
          <w:rFonts w:ascii="Times New Roman" w:hAnsi="Times New Roman" w:cs="Times New Roman"/>
          <w:sz w:val="24"/>
          <w:szCs w:val="24"/>
        </w:rPr>
        <w:t>М.: Со</w:t>
      </w:r>
      <w:r w:rsidR="00D97622" w:rsidRPr="001B276C">
        <w:rPr>
          <w:rFonts w:ascii="Times New Roman" w:hAnsi="Times New Roman" w:cs="Times New Roman"/>
          <w:sz w:val="24"/>
          <w:szCs w:val="24"/>
        </w:rPr>
        <w:t>ветский композитор, 1963</w:t>
      </w:r>
    </w:p>
    <w:p w:rsidR="007460F0" w:rsidRPr="001B276C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 репертуар ДМШ. Итальянская клавирная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музыка для фортепиано, вып. 3. Сост.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О. Бры</w:t>
      </w:r>
      <w:r w:rsidR="00114A25" w:rsidRPr="001B276C">
        <w:rPr>
          <w:rFonts w:ascii="Times New Roman" w:hAnsi="Times New Roman" w:cs="Times New Roman"/>
          <w:sz w:val="24"/>
          <w:szCs w:val="24"/>
        </w:rPr>
        <w:t>кова, А. Парасаднова, Л. Россик.</w:t>
      </w:r>
      <w:r w:rsidRPr="001B276C">
        <w:rPr>
          <w:rFonts w:ascii="Times New Roman" w:hAnsi="Times New Roman" w:cs="Times New Roman"/>
          <w:sz w:val="24"/>
          <w:szCs w:val="24"/>
        </w:rPr>
        <w:t xml:space="preserve"> –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1973</w:t>
      </w:r>
    </w:p>
    <w:p w:rsidR="007460F0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в форме старинных танцев. Сост. М. Соколов.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– 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501E49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 репертуар ДМШ для ф-но. Легкие пьесы зарубежных ком</w:t>
      </w:r>
      <w:r w:rsidRPr="001B276C">
        <w:rPr>
          <w:rFonts w:ascii="Times New Roman" w:hAnsi="Times New Roman" w:cs="Times New Roman"/>
          <w:sz w:val="24"/>
          <w:szCs w:val="24"/>
        </w:rPr>
        <w:t>позиторов/ Сост. Н. Семенова. СПб,</w:t>
      </w:r>
      <w:r w:rsidR="00501E49" w:rsidRPr="001B276C">
        <w:rPr>
          <w:rFonts w:ascii="Times New Roman" w:hAnsi="Times New Roman" w:cs="Times New Roman"/>
          <w:sz w:val="24"/>
          <w:szCs w:val="24"/>
        </w:rPr>
        <w:t>1993</w:t>
      </w:r>
    </w:p>
    <w:p w:rsidR="00676A7D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Педагогический репертуар 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 ДМШ.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Этюды для ф-но 5 кл./ Ред. </w:t>
      </w:r>
      <w:r w:rsidRPr="001B276C">
        <w:rPr>
          <w:rFonts w:ascii="Times New Roman" w:hAnsi="Times New Roman" w:cs="Times New Roman"/>
          <w:sz w:val="24"/>
          <w:szCs w:val="24"/>
        </w:rPr>
        <w:t>В.Дельновой</w:t>
      </w:r>
      <w:r w:rsidR="00676A7D" w:rsidRPr="001B276C">
        <w:rPr>
          <w:rFonts w:ascii="Times New Roman" w:hAnsi="Times New Roman" w:cs="Times New Roman"/>
          <w:sz w:val="24"/>
          <w:szCs w:val="24"/>
        </w:rPr>
        <w:t>- М.,1974</w:t>
      </w:r>
    </w:p>
    <w:p w:rsidR="00676A7D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Полифонические пьесы. Педагогический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 репертуар ДМШ 4</w:t>
      </w:r>
      <w:r w:rsidR="00500409" w:rsidRPr="001B276C">
        <w:rPr>
          <w:rFonts w:ascii="Times New Roman" w:hAnsi="Times New Roman" w:cs="Times New Roman"/>
          <w:sz w:val="24"/>
          <w:szCs w:val="24"/>
        </w:rPr>
        <w:t>-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5 кл./ М.,1974                                                                      </w:t>
      </w:r>
    </w:p>
    <w:p w:rsidR="00501E49" w:rsidRPr="001B276C" w:rsidRDefault="00501E49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композиторов 20 века для ф-но. Заруб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ежная музыка/ Ред. Ю. Холопова. - </w:t>
      </w:r>
      <w:r w:rsidRPr="001B276C">
        <w:rPr>
          <w:rFonts w:ascii="Times New Roman" w:hAnsi="Times New Roman" w:cs="Times New Roman"/>
          <w:sz w:val="24"/>
          <w:szCs w:val="24"/>
        </w:rPr>
        <w:t>М.,1996</w:t>
      </w:r>
    </w:p>
    <w:p w:rsidR="00FF036D" w:rsidRPr="001B276C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фортепианных </w:t>
      </w:r>
      <w:r w:rsidR="00114A25" w:rsidRPr="001B276C">
        <w:rPr>
          <w:rFonts w:ascii="Times New Roman" w:hAnsi="Times New Roman" w:cs="Times New Roman"/>
          <w:sz w:val="24"/>
          <w:szCs w:val="24"/>
        </w:rPr>
        <w:t>пьес, этюдов и ансамблей, ч. 1. Составитель С. Ляховицкая, Л. Баренбойм.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1962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Свиридов Г. Альбом пьес для детей</w:t>
      </w:r>
      <w:r w:rsidR="00500409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Сов</w:t>
      </w:r>
      <w:r w:rsidR="00114A25" w:rsidRPr="001B276C">
        <w:rPr>
          <w:rFonts w:ascii="Times New Roman" w:hAnsi="Times New Roman" w:cs="Times New Roman"/>
          <w:sz w:val="24"/>
          <w:szCs w:val="24"/>
        </w:rPr>
        <w:t>етский композитор, 1973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Старинная клавирная музыка: Сборник/ редакция Н.Голубовской, сост. Ф.Розенб</w:t>
      </w:r>
      <w:r w:rsidR="007460F0" w:rsidRPr="001B276C">
        <w:rPr>
          <w:rFonts w:ascii="Times New Roman" w:hAnsi="Times New Roman" w:cs="Times New Roman"/>
          <w:sz w:val="24"/>
          <w:szCs w:val="24"/>
        </w:rPr>
        <w:t>люм-М.: Муз</w:t>
      </w:r>
      <w:r w:rsidR="00114A25" w:rsidRPr="001B276C">
        <w:rPr>
          <w:rFonts w:ascii="Times New Roman" w:hAnsi="Times New Roman" w:cs="Times New Roman"/>
          <w:sz w:val="24"/>
          <w:szCs w:val="24"/>
        </w:rPr>
        <w:t>ыка, 1978</w:t>
      </w:r>
    </w:p>
    <w:p w:rsidR="00F44CAF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фортепианных пьес композиторов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276C">
        <w:rPr>
          <w:rFonts w:ascii="Times New Roman" w:hAnsi="Times New Roman" w:cs="Times New Roman"/>
          <w:sz w:val="24"/>
          <w:szCs w:val="24"/>
        </w:rPr>
        <w:t xml:space="preserve"> –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веков, вып.2.: Учеб. пособие/ Сост. и редактор А.</w:t>
      </w:r>
      <w:r w:rsidRPr="001B276C">
        <w:rPr>
          <w:rFonts w:ascii="Times New Roman" w:hAnsi="Times New Roman" w:cs="Times New Roman"/>
          <w:sz w:val="24"/>
          <w:szCs w:val="24"/>
        </w:rPr>
        <w:t>Юровский. – М.: Государственное музыка</w:t>
      </w:r>
      <w:r w:rsidR="00114A25" w:rsidRPr="001B276C">
        <w:rPr>
          <w:rFonts w:ascii="Times New Roman" w:hAnsi="Times New Roman" w:cs="Times New Roman"/>
          <w:sz w:val="24"/>
          <w:szCs w:val="24"/>
        </w:rPr>
        <w:t>льное издательство, 1962</w:t>
      </w:r>
    </w:p>
    <w:p w:rsidR="00CE4864" w:rsidRPr="001B276C" w:rsidRDefault="00F44CAF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Смирнова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Т</w:t>
      </w:r>
      <w:r w:rsidRPr="001B276C">
        <w:rPr>
          <w:rFonts w:ascii="Times New Roman" w:hAnsi="Times New Roman" w:cs="Times New Roman"/>
          <w:sz w:val="24"/>
          <w:szCs w:val="24"/>
        </w:rPr>
        <w:t>. Фортепиан</w:t>
      </w:r>
      <w:r w:rsidR="00CE4864" w:rsidRPr="001B276C">
        <w:rPr>
          <w:rFonts w:ascii="Times New Roman" w:hAnsi="Times New Roman" w:cs="Times New Roman"/>
          <w:sz w:val="24"/>
          <w:szCs w:val="24"/>
        </w:rPr>
        <w:t>о</w:t>
      </w:r>
      <w:r w:rsidR="00114A25" w:rsidRPr="001B276C">
        <w:rPr>
          <w:rFonts w:ascii="Times New Roman" w:hAnsi="Times New Roman" w:cs="Times New Roman"/>
          <w:sz w:val="24"/>
          <w:szCs w:val="24"/>
        </w:rPr>
        <w:t>. И</w:t>
      </w:r>
      <w:r w:rsidR="00CE4864" w:rsidRPr="001B276C">
        <w:rPr>
          <w:rFonts w:ascii="Times New Roman" w:hAnsi="Times New Roman" w:cs="Times New Roman"/>
          <w:sz w:val="24"/>
          <w:szCs w:val="24"/>
        </w:rPr>
        <w:t>нтенсивный курс.Тетради 3,6,9,11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"Музыка"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676A7D" w:rsidRPr="001B276C" w:rsidRDefault="00676A7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Сонаты, сонатины, рондо, вариации для ф-но 1 ч.</w:t>
      </w:r>
      <w:r w:rsidR="00500409" w:rsidRPr="001B276C">
        <w:rPr>
          <w:rFonts w:ascii="Times New Roman" w:hAnsi="Times New Roman" w:cs="Times New Roman"/>
          <w:sz w:val="24"/>
          <w:szCs w:val="24"/>
        </w:rPr>
        <w:t>/ с</w:t>
      </w:r>
      <w:r w:rsidRPr="001B276C">
        <w:rPr>
          <w:rFonts w:ascii="Times New Roman" w:hAnsi="Times New Roman" w:cs="Times New Roman"/>
          <w:sz w:val="24"/>
          <w:szCs w:val="24"/>
        </w:rPr>
        <w:t>ост. С. Ляховицкая-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1961</w:t>
      </w:r>
    </w:p>
    <w:p w:rsidR="00CE4864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Таривердиев М.</w:t>
      </w:r>
      <w:r w:rsidRPr="001B276C">
        <w:rPr>
          <w:rFonts w:ascii="Times New Roman" w:hAnsi="Times New Roman" w:cs="Times New Roman"/>
          <w:sz w:val="24"/>
          <w:szCs w:val="24"/>
        </w:rPr>
        <w:tab/>
        <w:t>«Настроения».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24 простые пьесы для фортепиано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Изд. «Классика </w:t>
      </w:r>
      <w:r w:rsidR="00CE4864" w:rsidRPr="001B27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век</w:t>
      </w:r>
      <w:r w:rsidR="00CE4864" w:rsidRPr="001B276C">
        <w:rPr>
          <w:rFonts w:ascii="Times New Roman" w:hAnsi="Times New Roman" w:cs="Times New Roman"/>
          <w:sz w:val="24"/>
          <w:szCs w:val="24"/>
        </w:rPr>
        <w:t>» - 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 5кл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: Учеб.пособие/ сост. - редактор Милич Б.Е.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Киев</w:t>
      </w:r>
      <w:r w:rsidR="00F44CAF" w:rsidRPr="001B276C">
        <w:rPr>
          <w:rFonts w:ascii="Times New Roman" w:hAnsi="Times New Roman" w:cs="Times New Roman"/>
          <w:sz w:val="24"/>
          <w:szCs w:val="24"/>
        </w:rPr>
        <w:t>: Музична Укра</w:t>
      </w:r>
      <w:r w:rsidR="00114A25" w:rsidRPr="001B276C">
        <w:rPr>
          <w:rFonts w:ascii="Times New Roman" w:hAnsi="Times New Roman" w:cs="Times New Roman"/>
          <w:sz w:val="24"/>
          <w:szCs w:val="24"/>
        </w:rPr>
        <w:t>ина, 1973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 6кл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76C">
        <w:rPr>
          <w:rFonts w:ascii="Times New Roman" w:hAnsi="Times New Roman" w:cs="Times New Roman"/>
          <w:sz w:val="24"/>
          <w:szCs w:val="24"/>
        </w:rPr>
        <w:t>: Учеб.пособ</w:t>
      </w:r>
      <w:r w:rsidR="00114A25" w:rsidRPr="001B276C">
        <w:rPr>
          <w:rFonts w:ascii="Times New Roman" w:hAnsi="Times New Roman" w:cs="Times New Roman"/>
          <w:sz w:val="24"/>
          <w:szCs w:val="24"/>
        </w:rPr>
        <w:t>ие/ сост. - редактор Милич Б.Е.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Киев</w:t>
      </w:r>
      <w:r w:rsidRPr="001B276C">
        <w:rPr>
          <w:rFonts w:ascii="Times New Roman" w:hAnsi="Times New Roman" w:cs="Times New Roman"/>
          <w:sz w:val="24"/>
          <w:szCs w:val="24"/>
        </w:rPr>
        <w:t>: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5F5735" w:rsidRPr="001B276C">
        <w:rPr>
          <w:rFonts w:ascii="Times New Roman" w:hAnsi="Times New Roman" w:cs="Times New Roman"/>
          <w:sz w:val="24"/>
          <w:szCs w:val="24"/>
        </w:rPr>
        <w:t>Музична Украина,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Фортепианная игра, 1,2 кл. ДМШ: Учеб.</w:t>
      </w:r>
      <w:r w:rsidR="005F5735" w:rsidRPr="001B276C">
        <w:rPr>
          <w:rFonts w:ascii="Times New Roman" w:hAnsi="Times New Roman" w:cs="Times New Roman"/>
          <w:sz w:val="24"/>
          <w:szCs w:val="24"/>
        </w:rPr>
        <w:t>пособие/ сост. В.</w:t>
      </w:r>
      <w:r w:rsidR="007460F0" w:rsidRPr="001B276C">
        <w:rPr>
          <w:rFonts w:ascii="Times New Roman" w:hAnsi="Times New Roman" w:cs="Times New Roman"/>
          <w:sz w:val="24"/>
          <w:szCs w:val="24"/>
        </w:rPr>
        <w:t>Натансон, Л.Р</w:t>
      </w:r>
      <w:r w:rsidRPr="001B276C">
        <w:rPr>
          <w:rFonts w:ascii="Times New Roman" w:hAnsi="Times New Roman" w:cs="Times New Roman"/>
          <w:sz w:val="24"/>
          <w:szCs w:val="24"/>
        </w:rPr>
        <w:t>ощи</w:t>
      </w:r>
      <w:r w:rsidR="00500409" w:rsidRPr="001B276C">
        <w:rPr>
          <w:rFonts w:ascii="Times New Roman" w:hAnsi="Times New Roman" w:cs="Times New Roman"/>
          <w:sz w:val="24"/>
          <w:szCs w:val="24"/>
        </w:rPr>
        <w:t>на. – М.: Музыка, 1988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</w:t>
      </w:r>
      <w:r w:rsidR="005F5735" w:rsidRPr="001B276C">
        <w:rPr>
          <w:rFonts w:ascii="Times New Roman" w:hAnsi="Times New Roman" w:cs="Times New Roman"/>
          <w:sz w:val="24"/>
          <w:szCs w:val="24"/>
        </w:rPr>
        <w:t>рестоматия для ф-но ДМШ 5 класс. Пьесы. Вып 1</w:t>
      </w:r>
      <w:r w:rsidRPr="001B276C">
        <w:rPr>
          <w:rFonts w:ascii="Times New Roman" w:hAnsi="Times New Roman" w:cs="Times New Roman"/>
          <w:sz w:val="24"/>
          <w:szCs w:val="24"/>
        </w:rPr>
        <w:t>: Учебник./ Сост. М.</w:t>
      </w:r>
      <w:r w:rsidR="005F5735" w:rsidRPr="001B276C">
        <w:rPr>
          <w:rFonts w:ascii="Times New Roman" w:hAnsi="Times New Roman" w:cs="Times New Roman"/>
          <w:sz w:val="24"/>
          <w:szCs w:val="24"/>
        </w:rPr>
        <w:t>Копчевский. – М.: Музыка, 1978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ф-но, 3 кл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ДМШ: Учебник/ с</w:t>
      </w:r>
      <w:r w:rsidRPr="001B276C">
        <w:rPr>
          <w:rFonts w:ascii="Times New Roman" w:hAnsi="Times New Roman" w:cs="Times New Roman"/>
          <w:sz w:val="24"/>
          <w:szCs w:val="24"/>
        </w:rPr>
        <w:t>ост. Н.А.Любомудров, К.С.Сорокин, А.А.Туманян, редактор С.Диде</w:t>
      </w:r>
      <w:r w:rsidR="005F5735" w:rsidRPr="001B276C">
        <w:rPr>
          <w:rFonts w:ascii="Times New Roman" w:hAnsi="Times New Roman" w:cs="Times New Roman"/>
          <w:sz w:val="24"/>
          <w:szCs w:val="24"/>
        </w:rPr>
        <w:t>нко. – М.: Музыка, 1983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ф-но, 1 кл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. ДМШ: Учебник </w:t>
      </w:r>
      <w:r w:rsidRPr="001B276C">
        <w:rPr>
          <w:rFonts w:ascii="Times New Roman" w:hAnsi="Times New Roman" w:cs="Times New Roman"/>
          <w:sz w:val="24"/>
          <w:szCs w:val="24"/>
        </w:rPr>
        <w:t>/сост. А.Бакулов, К.Соро</w:t>
      </w:r>
      <w:r w:rsidR="00500409" w:rsidRPr="001B276C">
        <w:rPr>
          <w:rFonts w:ascii="Times New Roman" w:hAnsi="Times New Roman" w:cs="Times New Roman"/>
          <w:sz w:val="24"/>
          <w:szCs w:val="24"/>
        </w:rPr>
        <w:t>кин. – М.: Музыка, 1989</w:t>
      </w:r>
    </w:p>
    <w:p w:rsidR="00CE4864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ия для ф-но, 2 кл ДМШ: Учебник </w:t>
      </w:r>
      <w:r w:rsidRPr="001B276C">
        <w:rPr>
          <w:rFonts w:ascii="Times New Roman" w:hAnsi="Times New Roman" w:cs="Times New Roman"/>
          <w:sz w:val="24"/>
          <w:szCs w:val="24"/>
        </w:rPr>
        <w:t>/сост. А.Бакулов, К.Соро</w:t>
      </w:r>
      <w:r w:rsidR="005F5735" w:rsidRPr="001B276C">
        <w:rPr>
          <w:rFonts w:ascii="Times New Roman" w:hAnsi="Times New Roman" w:cs="Times New Roman"/>
          <w:sz w:val="24"/>
          <w:szCs w:val="24"/>
        </w:rPr>
        <w:t>кин. – М.: Музыка, 1989</w:t>
      </w:r>
    </w:p>
    <w:p w:rsidR="00FF036D" w:rsidRPr="001B276C" w:rsidRDefault="00CE1DEB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Хромушин О.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CE4864" w:rsidRPr="001B276C">
        <w:rPr>
          <w:rFonts w:ascii="Times New Roman" w:hAnsi="Times New Roman" w:cs="Times New Roman"/>
          <w:sz w:val="24"/>
          <w:szCs w:val="24"/>
        </w:rPr>
        <w:t>Джазо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вые композиции в репертуаре ДМШ. 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«Северный олень», СПб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айковский П. </w:t>
      </w:r>
      <w:r w:rsidR="005F5735" w:rsidRPr="001B276C">
        <w:rPr>
          <w:rFonts w:ascii="Times New Roman" w:hAnsi="Times New Roman" w:cs="Times New Roman"/>
          <w:sz w:val="24"/>
          <w:szCs w:val="24"/>
        </w:rPr>
        <w:tab/>
      </w:r>
      <w:r w:rsidR="007460F0" w:rsidRPr="001B276C">
        <w:rPr>
          <w:rFonts w:ascii="Times New Roman" w:hAnsi="Times New Roman" w:cs="Times New Roman"/>
          <w:sz w:val="24"/>
          <w:szCs w:val="24"/>
        </w:rPr>
        <w:t>Детски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й альбом: Соч.39. – </w:t>
      </w:r>
      <w:r w:rsidR="007460F0" w:rsidRPr="001B276C">
        <w:rPr>
          <w:rFonts w:ascii="Times New Roman" w:hAnsi="Times New Roman" w:cs="Times New Roman"/>
          <w:sz w:val="24"/>
          <w:szCs w:val="24"/>
        </w:rPr>
        <w:t>М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="00500409" w:rsidRPr="001B276C">
        <w:rPr>
          <w:rFonts w:ascii="Times New Roman" w:hAnsi="Times New Roman" w:cs="Times New Roman"/>
          <w:sz w:val="24"/>
          <w:szCs w:val="24"/>
        </w:rPr>
        <w:t>: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Музыка 2006</w:t>
      </w:r>
    </w:p>
    <w:p w:rsidR="007460F0" w:rsidRPr="001B276C" w:rsidRDefault="007460F0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Сто пьес для </w:t>
      </w:r>
      <w:r w:rsidR="005F5735" w:rsidRPr="001B276C">
        <w:rPr>
          <w:rFonts w:ascii="Times New Roman" w:hAnsi="Times New Roman" w:cs="Times New Roman"/>
          <w:sz w:val="24"/>
          <w:szCs w:val="24"/>
        </w:rPr>
        <w:t>удовольствия и отдыха. Тетр.1,2. Ред.- сост. А.</w:t>
      </w:r>
      <w:r w:rsidRPr="001B276C">
        <w:rPr>
          <w:rFonts w:ascii="Times New Roman" w:hAnsi="Times New Roman" w:cs="Times New Roman"/>
          <w:sz w:val="24"/>
          <w:szCs w:val="24"/>
        </w:rPr>
        <w:t>Бакулов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7460F0" w:rsidRPr="001B276C" w:rsidRDefault="005F573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Черни К.-Гермер Т. </w:t>
      </w:r>
      <w:r w:rsidR="007460F0" w:rsidRPr="001B276C">
        <w:rPr>
          <w:rFonts w:ascii="Times New Roman" w:hAnsi="Times New Roman" w:cs="Times New Roman"/>
          <w:sz w:val="24"/>
          <w:szCs w:val="24"/>
        </w:rPr>
        <w:t>Этюды 1,2 тетр.</w:t>
      </w:r>
    </w:p>
    <w:p w:rsidR="00676A7D" w:rsidRPr="001B276C" w:rsidRDefault="00676A7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Шитте А. 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25 маленьких этюдов соч.108, </w:t>
      </w:r>
      <w:r w:rsidRPr="001B276C">
        <w:rPr>
          <w:rFonts w:ascii="Times New Roman" w:hAnsi="Times New Roman" w:cs="Times New Roman"/>
          <w:sz w:val="24"/>
          <w:szCs w:val="24"/>
        </w:rPr>
        <w:t>25 легких этюдов соч.160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Шуман Р. </w:t>
      </w:r>
      <w:r w:rsidR="005F5735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Альбом для юно</w:t>
      </w:r>
      <w:r w:rsidR="00CE4864" w:rsidRPr="001B276C">
        <w:rPr>
          <w:rFonts w:ascii="Times New Roman" w:hAnsi="Times New Roman" w:cs="Times New Roman"/>
          <w:sz w:val="24"/>
          <w:szCs w:val="24"/>
        </w:rPr>
        <w:t>шества: /М.</w:t>
      </w:r>
      <w:r w:rsidR="00500409" w:rsidRPr="001B276C">
        <w:rPr>
          <w:rFonts w:ascii="Times New Roman" w:hAnsi="Times New Roman" w:cs="Times New Roman"/>
          <w:sz w:val="24"/>
          <w:szCs w:val="24"/>
        </w:rPr>
        <w:t>:</w:t>
      </w:r>
      <w:r w:rsidR="00676A7D" w:rsidRPr="001B276C">
        <w:rPr>
          <w:rFonts w:ascii="Times New Roman" w:hAnsi="Times New Roman" w:cs="Times New Roman"/>
          <w:sz w:val="24"/>
          <w:szCs w:val="24"/>
        </w:rPr>
        <w:t>Му</w:t>
      </w:r>
      <w:r w:rsidR="00CE4864" w:rsidRPr="001B276C">
        <w:rPr>
          <w:rFonts w:ascii="Times New Roman" w:hAnsi="Times New Roman" w:cs="Times New Roman"/>
          <w:sz w:val="24"/>
          <w:szCs w:val="24"/>
        </w:rPr>
        <w:t>зыка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Школа игры на ф-но</w:t>
      </w:r>
      <w:r w:rsidR="005F5735" w:rsidRPr="001B276C">
        <w:rPr>
          <w:rFonts w:ascii="Times New Roman" w:hAnsi="Times New Roman" w:cs="Times New Roman"/>
          <w:sz w:val="24"/>
          <w:szCs w:val="24"/>
        </w:rPr>
        <w:t>: Учебник/ сост. А.Николаев, В.</w:t>
      </w:r>
      <w:r w:rsidRPr="001B276C">
        <w:rPr>
          <w:rFonts w:ascii="Times New Roman" w:hAnsi="Times New Roman" w:cs="Times New Roman"/>
          <w:sz w:val="24"/>
          <w:szCs w:val="24"/>
        </w:rPr>
        <w:t>Натанс</w:t>
      </w:r>
      <w:r w:rsidR="007460F0" w:rsidRPr="001B276C">
        <w:rPr>
          <w:rFonts w:ascii="Times New Roman" w:hAnsi="Times New Roman" w:cs="Times New Roman"/>
          <w:sz w:val="24"/>
          <w:szCs w:val="24"/>
        </w:rPr>
        <w:t>он. – М.: Музыка, 2011</w:t>
      </w:r>
    </w:p>
    <w:p w:rsidR="00FF036D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Юный пианист. Пьесы, </w:t>
      </w:r>
      <w:r w:rsidR="005F5735" w:rsidRPr="001B276C">
        <w:rPr>
          <w:rFonts w:ascii="Times New Roman" w:hAnsi="Times New Roman" w:cs="Times New Roman"/>
          <w:sz w:val="24"/>
          <w:szCs w:val="24"/>
        </w:rPr>
        <w:t>этюды, ансамбли для 3-5 кл. ДМШ</w:t>
      </w:r>
      <w:r w:rsidRPr="001B276C">
        <w:rPr>
          <w:rFonts w:ascii="Times New Roman" w:hAnsi="Times New Roman" w:cs="Times New Roman"/>
          <w:sz w:val="24"/>
          <w:szCs w:val="24"/>
        </w:rPr>
        <w:t>, вып.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:Учеб. пособие/ сост. и редакция Л.И.Ройзмана и В.А. Натансона – М.: Сов</w:t>
      </w:r>
      <w:r w:rsidR="005F5735" w:rsidRPr="001B276C">
        <w:rPr>
          <w:rFonts w:ascii="Times New Roman" w:hAnsi="Times New Roman" w:cs="Times New Roman"/>
          <w:sz w:val="24"/>
          <w:szCs w:val="24"/>
        </w:rPr>
        <w:t>етский композитор, 1967</w:t>
      </w:r>
    </w:p>
    <w:p w:rsidR="00FF036D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Юный пианист. Пьесы, этюды, ансамбли для 6-7 кл. ДМШ, вып.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: Учеб.пособие/ сост.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 и редакция Л.И.Ройзмана и В.А.</w:t>
      </w:r>
      <w:r w:rsidRPr="001B276C">
        <w:rPr>
          <w:rFonts w:ascii="Times New Roman" w:hAnsi="Times New Roman" w:cs="Times New Roman"/>
          <w:sz w:val="24"/>
          <w:szCs w:val="24"/>
        </w:rPr>
        <w:t>Натансона – М.: Сове</w:t>
      </w:r>
      <w:r w:rsidR="005F5735" w:rsidRPr="001B276C">
        <w:rPr>
          <w:rFonts w:ascii="Times New Roman" w:hAnsi="Times New Roman" w:cs="Times New Roman"/>
          <w:sz w:val="24"/>
          <w:szCs w:val="24"/>
        </w:rPr>
        <w:t>тский композитор, 1973</w:t>
      </w:r>
    </w:p>
    <w:p w:rsidR="00FF036D" w:rsidRPr="001B276C" w:rsidRDefault="005F5735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Юному музыканту-</w:t>
      </w:r>
      <w:r w:rsidR="00FF036D" w:rsidRPr="001B276C">
        <w:rPr>
          <w:rFonts w:ascii="Times New Roman" w:hAnsi="Times New Roman" w:cs="Times New Roman"/>
          <w:sz w:val="24"/>
          <w:szCs w:val="24"/>
        </w:rPr>
        <w:t>пи</w:t>
      </w:r>
      <w:r w:rsidRPr="001B276C">
        <w:rPr>
          <w:rFonts w:ascii="Times New Roman" w:hAnsi="Times New Roman" w:cs="Times New Roman"/>
          <w:sz w:val="24"/>
          <w:szCs w:val="24"/>
        </w:rPr>
        <w:t>анисту, 5 кл.: Хрестоматия для у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ч-ся ДМШ: </w:t>
      </w:r>
      <w:r w:rsidRPr="001B276C">
        <w:rPr>
          <w:rFonts w:ascii="Times New Roman" w:hAnsi="Times New Roman" w:cs="Times New Roman"/>
          <w:sz w:val="24"/>
          <w:szCs w:val="24"/>
        </w:rPr>
        <w:t>Учебно</w:t>
      </w:r>
      <w:r w:rsidR="00FF036D" w:rsidRPr="001B276C">
        <w:rPr>
          <w:rFonts w:ascii="Times New Roman" w:hAnsi="Times New Roman" w:cs="Times New Roman"/>
          <w:sz w:val="24"/>
          <w:szCs w:val="24"/>
        </w:rPr>
        <w:t>-метод. пособие/</w:t>
      </w:r>
      <w:r w:rsidR="00500409" w:rsidRPr="001B276C">
        <w:rPr>
          <w:rFonts w:ascii="Times New Roman" w:hAnsi="Times New Roman" w:cs="Times New Roman"/>
          <w:sz w:val="24"/>
          <w:szCs w:val="24"/>
        </w:rPr>
        <w:t>с</w:t>
      </w:r>
      <w:r w:rsidR="00FF036D" w:rsidRPr="001B276C">
        <w:rPr>
          <w:rFonts w:ascii="Times New Roman" w:hAnsi="Times New Roman" w:cs="Times New Roman"/>
          <w:sz w:val="24"/>
          <w:szCs w:val="24"/>
        </w:rPr>
        <w:t>ост.Г.Ц</w:t>
      </w:r>
      <w:r w:rsidRPr="001B276C">
        <w:rPr>
          <w:rFonts w:ascii="Times New Roman" w:hAnsi="Times New Roman" w:cs="Times New Roman"/>
          <w:sz w:val="24"/>
          <w:szCs w:val="24"/>
        </w:rPr>
        <w:t>ыганова, И.Королькова, Изд. 3-е.–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 Ро</w:t>
      </w:r>
      <w:r w:rsidR="00F44CAF" w:rsidRPr="001B276C">
        <w:rPr>
          <w:rFonts w:ascii="Times New Roman" w:hAnsi="Times New Roman" w:cs="Times New Roman"/>
          <w:sz w:val="24"/>
          <w:szCs w:val="24"/>
        </w:rPr>
        <w:t>стов</w:t>
      </w:r>
      <w:r w:rsidRPr="001B276C">
        <w:rPr>
          <w:rFonts w:ascii="Times New Roman" w:hAnsi="Times New Roman" w:cs="Times New Roman"/>
          <w:sz w:val="24"/>
          <w:szCs w:val="24"/>
        </w:rPr>
        <w:t>- н/Д: Феникс, 2008</w:t>
      </w:r>
    </w:p>
    <w:p w:rsidR="00A641C6" w:rsidRPr="001B276C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6D" w:rsidRPr="001B276C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 методической  литературы</w:t>
      </w:r>
    </w:p>
    <w:p w:rsidR="00FF036D" w:rsidRPr="001B276C" w:rsidRDefault="00FF036D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F036D" w:rsidRPr="001B276C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76C">
        <w:rPr>
          <w:rFonts w:ascii="Times New Roman" w:hAnsi="Times New Roman" w:cs="Times New Roman"/>
          <w:sz w:val="24"/>
          <w:szCs w:val="24"/>
        </w:rPr>
        <w:t>1.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Алексеев А. Методика обучения игре на ф-но. 3-е изд. Москва, 1978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2. Асафьев Б. Избранные статьи о муз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ыкальном </w:t>
      </w:r>
      <w:r w:rsidRPr="001B276C">
        <w:rPr>
          <w:rFonts w:ascii="Times New Roman" w:hAnsi="Times New Roman" w:cs="Times New Roman"/>
          <w:sz w:val="24"/>
          <w:szCs w:val="24"/>
        </w:rPr>
        <w:t xml:space="preserve">просвещении и образовании. М.-Л., 1965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3. Баренбойм Л. "Путь к музицированию"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. 2- е изд. Ленинград, 1979 </w:t>
      </w:r>
    </w:p>
    <w:p w:rsidR="00FF036D" w:rsidRPr="001B276C" w:rsidRDefault="00500409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4. 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Корто А. "О фортепианном искусстве". Москва, 1965 </w:t>
      </w:r>
      <w:r w:rsidR="00FF036D" w:rsidRPr="001B276C">
        <w:rPr>
          <w:rFonts w:ascii="Times New Roman" w:hAnsi="Times New Roman" w:cs="Times New Roman"/>
          <w:sz w:val="24"/>
          <w:szCs w:val="24"/>
        </w:rPr>
        <w:br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036D" w:rsidRPr="001B276C">
        <w:rPr>
          <w:rFonts w:ascii="Times New Roman" w:hAnsi="Times New Roman" w:cs="Times New Roman"/>
          <w:sz w:val="24"/>
          <w:szCs w:val="24"/>
        </w:rPr>
        <w:t>5. "Выдающиеся пианисты-педагоги о фортепианном исп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олнительстве", Москва, 1966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276C">
        <w:rPr>
          <w:rFonts w:ascii="Times New Roman" w:hAnsi="Times New Roman" w:cs="Times New Roman"/>
          <w:sz w:val="24"/>
          <w:szCs w:val="24"/>
        </w:rPr>
        <w:t>6. Гофман И. "Фортепианная игра: Ответы на вопросы о форте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пианной игре". Москва, 1961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7. Коган Г. "</w:t>
      </w:r>
      <w:r w:rsidR="00FF036D" w:rsidRPr="001B276C">
        <w:rPr>
          <w:rFonts w:ascii="Times New Roman" w:hAnsi="Times New Roman" w:cs="Times New Roman"/>
          <w:sz w:val="24"/>
          <w:szCs w:val="24"/>
        </w:rPr>
        <w:t>Работа пианиста"</w:t>
      </w:r>
      <w:r w:rsidRPr="001B276C">
        <w:rPr>
          <w:rFonts w:ascii="Times New Roman" w:hAnsi="Times New Roman" w:cs="Times New Roman"/>
          <w:sz w:val="24"/>
          <w:szCs w:val="24"/>
        </w:rPr>
        <w:t xml:space="preserve">. Москва, 1953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8. Маккинон Л. "</w:t>
      </w:r>
      <w:r w:rsidR="00FF036D" w:rsidRPr="001B276C">
        <w:rPr>
          <w:rFonts w:ascii="Times New Roman" w:hAnsi="Times New Roman" w:cs="Times New Roman"/>
          <w:sz w:val="24"/>
          <w:szCs w:val="24"/>
        </w:rPr>
        <w:t>Игра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наизусть", Ленинград, 1967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9. Метнер Н. "Повседневная работа пианиста и композитора", Моск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ва, 1963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10. Нейгауз Г. "Об искусстве фортепианной игры</w:t>
      </w:r>
      <w:r w:rsidR="00FF036D" w:rsidRPr="001B276C">
        <w:rPr>
          <w:rFonts w:ascii="Times New Roman" w:hAnsi="Times New Roman" w:cs="Times New Roman"/>
          <w:sz w:val="24"/>
          <w:szCs w:val="24"/>
        </w:rPr>
        <w:t>"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5 изд. Москва, 1987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11. Петрушин В. "</w:t>
      </w:r>
      <w:r w:rsidR="00FF036D" w:rsidRPr="001B276C">
        <w:rPr>
          <w:rFonts w:ascii="Times New Roman" w:hAnsi="Times New Roman" w:cs="Times New Roman"/>
          <w:sz w:val="24"/>
          <w:szCs w:val="24"/>
        </w:rPr>
        <w:t>Музыкал</w:t>
      </w:r>
      <w:r w:rsidRPr="001B276C">
        <w:rPr>
          <w:rFonts w:ascii="Times New Roman" w:hAnsi="Times New Roman" w:cs="Times New Roman"/>
          <w:sz w:val="24"/>
          <w:szCs w:val="24"/>
        </w:rPr>
        <w:t>ьная психология"</w:t>
      </w:r>
      <w:r w:rsidR="00500409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Москва, 1997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12. Смирнова Т. " Беседы о музыкальной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 педагогике и 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многом другом". Москва, 1997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13. Цыпин Г. "</w:t>
      </w:r>
      <w:r w:rsidR="00FF036D" w:rsidRPr="001B276C">
        <w:rPr>
          <w:rFonts w:ascii="Times New Roman" w:hAnsi="Times New Roman" w:cs="Times New Roman"/>
          <w:sz w:val="24"/>
          <w:szCs w:val="24"/>
        </w:rPr>
        <w:t>Обучение игре на фор</w:t>
      </w:r>
      <w:r w:rsidRPr="001B276C">
        <w:rPr>
          <w:rFonts w:ascii="Times New Roman" w:hAnsi="Times New Roman" w:cs="Times New Roman"/>
          <w:sz w:val="24"/>
          <w:szCs w:val="24"/>
        </w:rPr>
        <w:t>тепиано"</w:t>
      </w:r>
      <w:r w:rsidR="00FF036D" w:rsidRPr="001B276C">
        <w:rPr>
          <w:rFonts w:ascii="Times New Roman" w:hAnsi="Times New Roman" w:cs="Times New Roman"/>
          <w:sz w:val="24"/>
          <w:szCs w:val="24"/>
        </w:rPr>
        <w:t>. Москва</w:t>
      </w:r>
      <w:r w:rsidRPr="001B276C">
        <w:rPr>
          <w:rFonts w:ascii="Times New Roman" w:hAnsi="Times New Roman" w:cs="Times New Roman"/>
          <w:sz w:val="24"/>
          <w:szCs w:val="24"/>
        </w:rPr>
        <w:t xml:space="preserve">, 1974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14. Шуман Р. "</w:t>
      </w:r>
      <w:r w:rsidR="00FF036D" w:rsidRPr="001B276C">
        <w:rPr>
          <w:rFonts w:ascii="Times New Roman" w:hAnsi="Times New Roman" w:cs="Times New Roman"/>
          <w:sz w:val="24"/>
          <w:szCs w:val="24"/>
        </w:rPr>
        <w:t>О музыке и о музыкантах". Москва</w:t>
      </w:r>
      <w:r w:rsidR="00500409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15. Шуман Р. "</w:t>
      </w:r>
      <w:r w:rsidR="00FF036D" w:rsidRPr="001B276C">
        <w:rPr>
          <w:rFonts w:ascii="Times New Roman" w:hAnsi="Times New Roman" w:cs="Times New Roman"/>
          <w:sz w:val="24"/>
          <w:szCs w:val="24"/>
        </w:rPr>
        <w:t>Жизненные правила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для музыканта",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Москва, 1959 </w:t>
      </w:r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Электронная библиотека на сайте ДШИ:</w:t>
      </w:r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8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9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10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11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12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3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4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5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FE0C3F" w:rsidRPr="001B276C" w:rsidRDefault="00FE0C3F" w:rsidP="00FE0C3F">
      <w:pPr>
        <w:widowControl/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Музыкальная энциклопедия </w:t>
      </w:r>
      <w:hyperlink r:id="rId16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Энциклопедия музыкальных инструментов EOMI </w:t>
      </w:r>
      <w:hyperlink r:id="rId17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Энциклопедии по всем направлениям </w:t>
      </w:r>
      <w:hyperlink r:id="rId18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Мировая художественная культура </w:t>
      </w:r>
      <w:hyperlink r:id="rId19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Нотная и учебно- методическая литература ДШИ:</w:t>
      </w:r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Агафонников Н. 12 прелюдий.Изд. «Советский композитор». М.1973.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Артоболевская А. Первая встреча с музыкой. Из опыта работы педагога пианиста с детьми дошкольного и младшего школьного возраста. Российское музыкальное издательство. 1996.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 И.С. Двухголосные инвенции . Ред. А.Майкапара. 2006.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 И.С. Французские сюиты.М.1975.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 Л. Пьесы. Вып.1. Ред.Ю.Питерина.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Брамс Б. Избранные пьесы.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 Л. Соната №7. Ред.А.Гольденвейзера. М.1963.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Волков И. Детские пьесы.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Ганон Ш. Пианист- виртуоз. 60 упражнений.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Глинка М. Пьесы. М.1974.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 Е. Фортепианная азбука. Изд. «Советский композитор». 1979.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Дебюсси К.12 этюдов.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Для самых маленьких.Вып.3.Ред.Э.Масуэлян.М.1974.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За роялем всей семьёй (музыка русских композиторов для фортепиано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4 руки). Ред.С.Морено.С/П.2006.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Золотая лира. Избранное для фортепиано. М. «Кифара».2005.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 Д. 30 детских пьес. Ор.27. Челябинск.2008.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Корыхалова Н. Играем гаммы (учебное пособие).Изд. «Композитор».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/П. 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 В.24 пьесы для фортепиано. Изд.Киев.1974.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Крамер И. Этюды.Тетр.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76C">
        <w:rPr>
          <w:rFonts w:ascii="Times New Roman" w:hAnsi="Times New Roman" w:cs="Times New Roman"/>
          <w:sz w:val="24"/>
          <w:szCs w:val="24"/>
        </w:rPr>
        <w:t>. Ред.Г.Бюлова.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 С. Бирюльки (пьесы для фортепиано).Ленинград.1974.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Маленький виртуоз. Вып.3 (сборник этюдов украинских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композиторов). Ред.И.Рябова. 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Маленькому виртуозу. Вып.4. Ред.А.Самонова. Советский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композитор.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 Ж. Музыкальный сюрприз. С/П.2002.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Маленькому пианисту.Изд.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1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2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3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4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 В. Избранные сонаты для фортепиано. Тетр.2.Киев.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мозаика. 2-3 классы.Вып.5.Сост.Барсукова С. Ростов-на-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Дону. «Феникс».2003.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 репертуар. Хрестоматия для фортепиано. Изд. «Музыка».М. 1982.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Полифонические пьесы украинских и русских композиторов. Вып.2.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Сост. Б.Милич. Киев.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Полифонические пьесы. Вып.1(младшие классы).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Полифонические произведения. 5 класс. Вып.5. Ред.В.Дельнова.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 Средние классы. Вып.4.Сост.Т.Мануильская.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Пьесы. 4 класс. Вып.6.Ред.Ю.Левин. М. Прокофьев С. 10 пьес из балета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«Золушка».М.1975.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зарубежных композиторов для фортепиано. Вып.3. Ред.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(средние классы).Вып.3. Ред.В.Натансона.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(старшие классы).Вып.3. Ред.В.Натансона.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 6 класс. Вып.6. Ред.Ю.Левиню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Раков Н. Сонатины.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Рахманинов С. Этюды- картины. Ор.33и 39.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Репертуар фортепианного ансамбля (средние классы). Изд. «Музыка».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Самоучитель игры на фортепиано.Л.Мохель,О.Зимина. М. 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«Кифара».2005.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пьес для фортепиано. Лучшее из хорошего.2 и 3 классы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ДМШ. Ростов-на-Дону. «Феникс».2012.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Свиридов Г. Альбом пьес для детей.(3-7 классы). Ред.Л.Ройзмана и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В.Натансона.. С/П.2011.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Семь нот. Фортепиано. Упражнения для изучения басового ключа начинающими музыкантами.Изд. «Союз художников». С/П.2002.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Современные композиторы детям. Сост.Яковлева И. Набережные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Челны.2019.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Средние классы. Вып.1.М.1974.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5 кл. Вып.5.Ред.А.Батагова.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Вып.4 (старшие классы). Ред.Т.Мануильской.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М.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Фортепианная музыка.1-4 классы.Вып.2.Ред.Б.Грач.М.1975.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часть. 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Фортепиано,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часть.Киев.1975.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Хачатурян А. Детский альбом. Вып.2.С/П. 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фортепиано. Ред. И.Турусовой. Изд. «Музыка».2007.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Хрестоматия педагогического репртуара.5 кл.ДМШ. Полифонические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пьесы.Вып.1. М.1977.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Времена года. Соч.37. Изд.Кифара.М.2017.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Детский альбом. «Изд.Классика –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B276C">
        <w:rPr>
          <w:rFonts w:ascii="Times New Roman" w:hAnsi="Times New Roman" w:cs="Times New Roman"/>
          <w:sz w:val="24"/>
          <w:szCs w:val="24"/>
        </w:rPr>
        <w:t>».2012.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Пьесы.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 Избранные этюды и упражнения. Вып.1. Сост. Н.Тереньтьева.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К.Школа беглости.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К.Школа беглости.Соч.299.Изд.«Муз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чна  Украина». Киев.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 Этюды. Ред. Г.Гермера. Киев. 1974.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К.32 этюда. Ред.Г.Гермера. Композитор».С/П.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Шопен Ф. Колыбельная. Тарантелла. Баркаролла (для фортепиано).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Изд. «Музыка». М.1974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Школа самоучитель игры на фортепиано. Катанский.1997.</w:t>
      </w:r>
      <w:r w:rsidRPr="001B276C">
        <w:rPr>
          <w:rFonts w:ascii="Times New Roman" w:hAnsi="Times New Roman" w:cs="Times New Roman"/>
          <w:b/>
          <w:sz w:val="24"/>
          <w:szCs w:val="24"/>
        </w:rPr>
        <w:br/>
      </w:r>
      <w:r w:rsidRPr="001B276C">
        <w:rPr>
          <w:rFonts w:ascii="Times New Roman" w:hAnsi="Times New Roman" w:cs="Times New Roman"/>
          <w:sz w:val="24"/>
          <w:szCs w:val="24"/>
        </w:rPr>
        <w:t>Шмидт-Шкловская А. О воспитании пианистических навыков. Л.,1985.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Шопен Ф. Ноктюрны. Ред.Падеревский. Краков.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 для фортепиано. Вып.3. Изд. «Музыка». М.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 Средние классы.Вып.3.Изд.Советский композитор.М.1974.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 4 класс. Вып.5.М.1975.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 Изд.3. Киев.1975.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Этюды, 6 кл.Вып.4. Ред.К.Лавринович.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Этюды, 7 кл. Вып.4. Ред.И.Клячко.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 (старшие классы).Вып.2. Ред.Т.Мануильская.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Юный пианист. Вып.2. Пьесы, ансамбли (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кл.). Ред.Л.Ройзмана и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В.Натансона.М.1974.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Алексеев А.Методика обучения игре на фортепиано.Изд.«Музыка»М1971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Авратинер В.И. Методические материалы по педагогике в помощь 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педагогам музыкальных школ.В1. М.1969.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Зильберквит М.Рождение фортепиано.Изд. П.Юргенсон . 2006.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Москаленко М.С. Ещё раз о фортепиано. М.1997.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 Воспитание ученика- пианиста.1-2 классы ДМШ. Киев.1977.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Нейгауз Г. Об искусстве фортепианной игры. М. 1961.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Стуколкина С.М. Путь к совершенству (диалоги, статьи и материалы о фортепианной технике). Изд. «Композитор».С/П.2007.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Альбом фортепианных ансамблей для ДМШ. Сост. Ю. Доля/ изд. Феникс, 2005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Младшие 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Средние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Старшие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Ансамбли. Средние /старшие классы. Сост. А.Зубкова. г.Нижний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Новгород. 2019.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Вып.3 (старшие классы). М.1974.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Средние классы. Вып.6 / изд. Советский композитор, М.,1973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Средние классы. Вып.13/ изд. Советский композитор, М.,1990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Старшие классы. Вып.6 / изд. Советский композитор, М., 1982</w:t>
      </w:r>
    </w:p>
    <w:p w:rsidR="00FE0C3F" w:rsidRPr="001B276C" w:rsidRDefault="00FE0C3F" w:rsidP="00FE0C3F">
      <w:pPr>
        <w:pStyle w:val="Body1"/>
        <w:spacing w:line="360" w:lineRule="auto"/>
        <w:ind w:right="-285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Альбом нетрудных переложений для ф-но в 4 руки.  Вып.1, 2/ М., Музыка, 2009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Бизе Ж. "Детские игры". Сюита для ф-но в 4 руки /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Барсукова С. " Вместе весело шагать" / изд. Феникс, 2012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Гудова Е. Хрестоматия по фортепианному ансамблю. Выпуск 3.Классика-</w:t>
      </w:r>
      <w:r w:rsidRPr="001B276C">
        <w:rPr>
          <w:rFonts w:ascii="Times New Roman" w:eastAsia="Helvetica" w:hAnsi="Times New Roman" w:cs="Times New Roman"/>
        </w:rPr>
        <w:t>XXI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21 век. Современные мелодии и ритмы. Фортепиано в 4 руки, 2 фортепиано.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Учебное пособие. Сост. Мамон Г./ Композитор СПб., 2012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За клавиатурой вдвоем. Альбом пьес для ф-но в 4 руки. Сост. А. Бахчиев,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Е. Сорокина / М., Музыка, 2008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Золотая библиотека педагогического репертуара. Нотная папка пианиста.  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Старшие классы. Изд. Дека, М., 2002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Играем с удовольствием. Сборник ф-ных ансамблей в 4 руки/ изд. СПб Композитор, 2005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Играем вместе. Альбом легких переложений в 4 руки / М., Музыка, 2001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Концертные обработки для ф-но в 4 руки /М., Музыка, 2010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Рахманинов С. Два танца из оперы "Алеко". Концертная обработка для двух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ф-но М. Готлиба / М., Музыка, 2007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Репертуар московских фортепианных дуэтов. Сборник. Сост. Л. Осипова.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М.,  Композитор,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Сен- Санс К. Карнавал животных. Большая зоологическая фантазия.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Переложение для двух ф-но / М., Музыка,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Смирнова Н. Ансамбли для фортепиано в четыре руки / изд. Феникс,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ヒラギノ角ゴ Pro W3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Учитель и ученик. Хрестоматия фортепианного ансамбля/ сост. Лепина Е.</w:t>
      </w:r>
      <w:r w:rsidRPr="001B276C">
        <w:rPr>
          <w:rFonts w:ascii="Times New Roman" w:hAnsi="Times New Roman" w:cs="Times New Roman"/>
          <w:lang w:val="ru-RU"/>
        </w:rPr>
        <w:t xml:space="preserve">    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Композитор. СПб, 2012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фортепианного ансамбля.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классы. Вып. 1. Ред. 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Е.Лепина. С/П. 2005.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для фортепиано в 4 руки. Младшие классы ДМШ. Сост. Н.Бабасян. 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для фортепиано в 4 руки. Средние классы ДМШ. Сост. Н. Бабасян.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Музыка, М.,1994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Вып. 1, СПб, Композитор,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Старшие классы. Детская музыкальная  школа / Вып.1. СПб, Композитор,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Чайковский П.Времена года. Переложение для ф-но в 4 р.М.,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Чайковский П. Детский альбом в 4 руки / Феникс, 2012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Школа фортепианного ансамбля. Сонатины, рондо и вариации. Младшие и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средние классы ДМШ. Сост. Ж. Пересветова / СПб,                                Композитор, 2018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Благой Д. Камерный ансамбль и различные формы коллективного музицирования / Камерный ансамбль, вып.2, М.,1996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Благой Д. Искусство камерного ансамбля и музыкально-педагогический процесс.  М.,1979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Заметки о фортепианном ансамбле / Музыкальное исполнительство. Выпуск 8. М.,1973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Основы ансамблевой техники. М.,1971</w:t>
      </w:r>
    </w:p>
    <w:p w:rsidR="00FE0C3F" w:rsidRPr="001B276C" w:rsidRDefault="00FE0C3F" w:rsidP="00FE0C3F">
      <w:pPr>
        <w:pStyle w:val="Body1"/>
        <w:spacing w:line="360" w:lineRule="auto"/>
        <w:ind w:left="2880" w:hanging="2880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Фактура и тембр в ансамблевом произведении. /Музыкальное искусство. Выпуск 1. М.,1976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Лукьянова Н.  Фортепианный ансамбль: композиция, исполнительство,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педагогика // Фортепиано. М.,ЭПТА, 2001:  № 4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Сорокина Е.  Фортепианный дуэт. М.,1988</w:t>
      </w:r>
    </w:p>
    <w:p w:rsidR="00FF036D" w:rsidRPr="001B276C" w:rsidRDefault="00FF036D" w:rsidP="005F57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FF036D" w:rsidRPr="001B276C" w:rsidSect="000663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51" w:right="1467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50" w:rsidRDefault="00CF0650" w:rsidP="00822718">
      <w:r>
        <w:separator/>
      </w:r>
    </w:p>
  </w:endnote>
  <w:endnote w:type="continuationSeparator" w:id="0">
    <w:p w:rsidR="00CF0650" w:rsidRDefault="00CF0650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93520"/>
    </w:sdtPr>
    <w:sdtEndPr/>
    <w:sdtContent>
      <w:p w:rsidR="006E264B" w:rsidRDefault="00CF065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0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64B" w:rsidRDefault="006E26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50" w:rsidRDefault="00CF0650" w:rsidP="00822718">
      <w:r>
        <w:separator/>
      </w:r>
    </w:p>
  </w:footnote>
  <w:footnote w:type="continuationSeparator" w:id="0">
    <w:p w:rsidR="00CF0650" w:rsidRDefault="00CF0650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7"/>
  </w:num>
  <w:num w:numId="11">
    <w:abstractNumId w:val="13"/>
  </w:num>
  <w:num w:numId="12">
    <w:abstractNumId w:val="19"/>
  </w:num>
  <w:num w:numId="13">
    <w:abstractNumId w:val="16"/>
  </w:num>
  <w:num w:numId="14">
    <w:abstractNumId w:val="15"/>
  </w:num>
  <w:num w:numId="15">
    <w:abstractNumId w:val="20"/>
  </w:num>
  <w:num w:numId="16">
    <w:abstractNumId w:val="17"/>
  </w:num>
  <w:num w:numId="17">
    <w:abstractNumId w:val="11"/>
  </w:num>
  <w:num w:numId="18">
    <w:abstractNumId w:val="18"/>
  </w:num>
  <w:num w:numId="19">
    <w:abstractNumId w:val="8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D2C"/>
    <w:rsid w:val="0006041C"/>
    <w:rsid w:val="00066360"/>
    <w:rsid w:val="00067D6A"/>
    <w:rsid w:val="00070E49"/>
    <w:rsid w:val="00084DFE"/>
    <w:rsid w:val="00090273"/>
    <w:rsid w:val="0009567B"/>
    <w:rsid w:val="000A1EA0"/>
    <w:rsid w:val="000A2096"/>
    <w:rsid w:val="000A5550"/>
    <w:rsid w:val="000B3820"/>
    <w:rsid w:val="000B3CA8"/>
    <w:rsid w:val="000B5CE4"/>
    <w:rsid w:val="000C0A1E"/>
    <w:rsid w:val="000C7F7F"/>
    <w:rsid w:val="000D02A3"/>
    <w:rsid w:val="000D21CA"/>
    <w:rsid w:val="000D5E02"/>
    <w:rsid w:val="000E40C8"/>
    <w:rsid w:val="000F1137"/>
    <w:rsid w:val="000F6F89"/>
    <w:rsid w:val="000F7441"/>
    <w:rsid w:val="0010083D"/>
    <w:rsid w:val="001011F0"/>
    <w:rsid w:val="00114A25"/>
    <w:rsid w:val="00121569"/>
    <w:rsid w:val="001817FD"/>
    <w:rsid w:val="0018312A"/>
    <w:rsid w:val="00185F0E"/>
    <w:rsid w:val="001876C6"/>
    <w:rsid w:val="00193CB1"/>
    <w:rsid w:val="001A3380"/>
    <w:rsid w:val="001A4354"/>
    <w:rsid w:val="001A6B4E"/>
    <w:rsid w:val="001B120C"/>
    <w:rsid w:val="001B276C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B15"/>
    <w:rsid w:val="002A059C"/>
    <w:rsid w:val="002A717E"/>
    <w:rsid w:val="002A740E"/>
    <w:rsid w:val="002B6796"/>
    <w:rsid w:val="002C4F9C"/>
    <w:rsid w:val="002D08E4"/>
    <w:rsid w:val="002D174C"/>
    <w:rsid w:val="002D19AC"/>
    <w:rsid w:val="002F4A52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701CD"/>
    <w:rsid w:val="00376C98"/>
    <w:rsid w:val="0038406C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667A"/>
    <w:rsid w:val="00426727"/>
    <w:rsid w:val="00432F48"/>
    <w:rsid w:val="00433839"/>
    <w:rsid w:val="004442A0"/>
    <w:rsid w:val="00444A06"/>
    <w:rsid w:val="004475B2"/>
    <w:rsid w:val="00454E7D"/>
    <w:rsid w:val="00464DAD"/>
    <w:rsid w:val="0047574E"/>
    <w:rsid w:val="00476B8A"/>
    <w:rsid w:val="00490830"/>
    <w:rsid w:val="00493983"/>
    <w:rsid w:val="0049411F"/>
    <w:rsid w:val="004968B7"/>
    <w:rsid w:val="004972A2"/>
    <w:rsid w:val="0049743E"/>
    <w:rsid w:val="00497CDF"/>
    <w:rsid w:val="004C38B7"/>
    <w:rsid w:val="004C71E8"/>
    <w:rsid w:val="004C7D68"/>
    <w:rsid w:val="004D0F45"/>
    <w:rsid w:val="004E33F5"/>
    <w:rsid w:val="004F5315"/>
    <w:rsid w:val="004F69A4"/>
    <w:rsid w:val="004F75E2"/>
    <w:rsid w:val="00500409"/>
    <w:rsid w:val="00501E49"/>
    <w:rsid w:val="00507F95"/>
    <w:rsid w:val="00526A74"/>
    <w:rsid w:val="005302D5"/>
    <w:rsid w:val="0054011B"/>
    <w:rsid w:val="00563562"/>
    <w:rsid w:val="005637BA"/>
    <w:rsid w:val="0056686C"/>
    <w:rsid w:val="005808C0"/>
    <w:rsid w:val="00585291"/>
    <w:rsid w:val="005A341D"/>
    <w:rsid w:val="005A51BE"/>
    <w:rsid w:val="005A6E6C"/>
    <w:rsid w:val="005B1F39"/>
    <w:rsid w:val="005B3D22"/>
    <w:rsid w:val="005B72EA"/>
    <w:rsid w:val="005D054D"/>
    <w:rsid w:val="005D1E43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226A5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185"/>
    <w:rsid w:val="006D0880"/>
    <w:rsid w:val="006E264B"/>
    <w:rsid w:val="006E39C1"/>
    <w:rsid w:val="006E3CA6"/>
    <w:rsid w:val="006E5C44"/>
    <w:rsid w:val="006F4E23"/>
    <w:rsid w:val="006F528B"/>
    <w:rsid w:val="006F7F28"/>
    <w:rsid w:val="00714F28"/>
    <w:rsid w:val="0073405E"/>
    <w:rsid w:val="007460F0"/>
    <w:rsid w:val="007528AB"/>
    <w:rsid w:val="00764118"/>
    <w:rsid w:val="00772EF1"/>
    <w:rsid w:val="00774989"/>
    <w:rsid w:val="00782BA2"/>
    <w:rsid w:val="0079007E"/>
    <w:rsid w:val="007A024C"/>
    <w:rsid w:val="007A5C18"/>
    <w:rsid w:val="007B0D42"/>
    <w:rsid w:val="007C5FC6"/>
    <w:rsid w:val="007D491A"/>
    <w:rsid w:val="007E3BE1"/>
    <w:rsid w:val="007F2A53"/>
    <w:rsid w:val="007F2CE6"/>
    <w:rsid w:val="007F6592"/>
    <w:rsid w:val="00801E70"/>
    <w:rsid w:val="00814AF1"/>
    <w:rsid w:val="00815386"/>
    <w:rsid w:val="00815BE9"/>
    <w:rsid w:val="0081653C"/>
    <w:rsid w:val="00822718"/>
    <w:rsid w:val="00823C98"/>
    <w:rsid w:val="00827C13"/>
    <w:rsid w:val="008315C5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93F3C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516A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403BE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C1FEB"/>
    <w:rsid w:val="00AD7BA5"/>
    <w:rsid w:val="00AE4CCA"/>
    <w:rsid w:val="00AE5785"/>
    <w:rsid w:val="00AE75B3"/>
    <w:rsid w:val="00AE7F44"/>
    <w:rsid w:val="00AF368A"/>
    <w:rsid w:val="00AF387E"/>
    <w:rsid w:val="00B04A1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652C"/>
    <w:rsid w:val="00B60411"/>
    <w:rsid w:val="00B607D6"/>
    <w:rsid w:val="00B62D94"/>
    <w:rsid w:val="00B64C35"/>
    <w:rsid w:val="00B65A55"/>
    <w:rsid w:val="00B66969"/>
    <w:rsid w:val="00B76423"/>
    <w:rsid w:val="00B766DF"/>
    <w:rsid w:val="00B85024"/>
    <w:rsid w:val="00B92918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BD5"/>
    <w:rsid w:val="00CE1DEB"/>
    <w:rsid w:val="00CE4864"/>
    <w:rsid w:val="00CE5CF6"/>
    <w:rsid w:val="00CF0650"/>
    <w:rsid w:val="00CF2CEB"/>
    <w:rsid w:val="00CF47FC"/>
    <w:rsid w:val="00D068A9"/>
    <w:rsid w:val="00D07583"/>
    <w:rsid w:val="00D152FE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D188A"/>
    <w:rsid w:val="00DD3A8F"/>
    <w:rsid w:val="00DD7304"/>
    <w:rsid w:val="00DE0D96"/>
    <w:rsid w:val="00DF4E01"/>
    <w:rsid w:val="00E038B0"/>
    <w:rsid w:val="00E039BC"/>
    <w:rsid w:val="00E12AB1"/>
    <w:rsid w:val="00E1392A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45F5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6AA1"/>
    <w:rsid w:val="00F71905"/>
    <w:rsid w:val="00F769D4"/>
    <w:rsid w:val="00F962AE"/>
    <w:rsid w:val="00F96F89"/>
    <w:rsid w:val="00FA75E7"/>
    <w:rsid w:val="00FA76BD"/>
    <w:rsid w:val="00FB1833"/>
    <w:rsid w:val="00FB7D8C"/>
    <w:rsid w:val="00FC3D8F"/>
    <w:rsid w:val="00FC477F"/>
    <w:rsid w:val="00FE0C3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2CB97"/>
  <w15:docId w15:val="{0BB2017D-FC4E-45EA-9890-56AFB4E0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FE0C3F"/>
    <w:rPr>
      <w:color w:val="0000FF"/>
      <w:u w:val="single"/>
    </w:rPr>
  </w:style>
  <w:style w:type="character" w:styleId="af1">
    <w:name w:val="Emphasis"/>
    <w:basedOn w:val="a0"/>
    <w:uiPriority w:val="20"/>
    <w:qFormat/>
    <w:locked/>
    <w:rsid w:val="00FE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06B6F-A66F-400E-B86C-709EE46C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8325</Words>
  <Characters>47459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Пользователь</cp:lastModifiedBy>
  <cp:revision>35</cp:revision>
  <dcterms:created xsi:type="dcterms:W3CDTF">2013-02-11T11:59:00Z</dcterms:created>
  <dcterms:modified xsi:type="dcterms:W3CDTF">2024-09-04T19:00:00Z</dcterms:modified>
</cp:coreProperties>
</file>