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60" w:rsidRDefault="00C64160" w:rsidP="00C6416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C64160" w:rsidRPr="00C64160" w:rsidRDefault="00C64160" w:rsidP="00C64160">
      <w:pPr>
        <w:spacing w:after="0" w:line="240" w:lineRule="auto"/>
        <w:rPr>
          <w:rFonts w:ascii="Calibri" w:eastAsia="Times New Roman" w:hAnsi="Calibri" w:cs="Times New Roman"/>
          <w:sz w:val="24"/>
          <w:szCs w:val="24"/>
          <w:lang w:bidi="en-US"/>
        </w:rPr>
      </w:pPr>
    </w:p>
    <w:p w:rsidR="00C64160" w:rsidRPr="00C64160" w:rsidRDefault="0071548C" w:rsidP="00C64160">
      <w:pPr>
        <w:spacing w:after="0" w:line="240" w:lineRule="auto"/>
        <w:jc w:val="center"/>
        <w:rPr>
          <w:rFonts w:ascii="Times New Roman" w:eastAsia="Times New Roman" w:hAnsi="Times New Roman" w:cs="Times New Roman"/>
          <w:sz w:val="24"/>
          <w:szCs w:val="24"/>
          <w:lang w:bidi="en-US"/>
        </w:rPr>
      </w:pPr>
      <w:r>
        <w:rPr>
          <w:rFonts w:ascii="Times New Roman" w:eastAsia="Calibri" w:hAnsi="Times New Roman" w:cs="Times New Roman"/>
          <w:sz w:val="24"/>
          <w:szCs w:val="24"/>
        </w:rPr>
        <w:t xml:space="preserve"> </w:t>
      </w:r>
    </w:p>
    <w:p w:rsidR="0071548C" w:rsidRPr="0071548C" w:rsidRDefault="0071548C" w:rsidP="0071548C">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4678"/>
        <w:gridCol w:w="4677"/>
      </w:tblGrid>
      <w:tr w:rsidR="0071548C" w:rsidRPr="0071548C" w:rsidTr="00923A88">
        <w:tc>
          <w:tcPr>
            <w:tcW w:w="4678" w:type="dxa"/>
          </w:tcPr>
          <w:p w:rsidR="0071548C" w:rsidRPr="0071548C" w:rsidRDefault="0071548C" w:rsidP="0071548C">
            <w:pPr>
              <w:tabs>
                <w:tab w:val="left" w:pos="3440"/>
              </w:tabs>
              <w:spacing w:after="0"/>
              <w:rPr>
                <w:rFonts w:ascii="Calibri" w:eastAsia="Calibri" w:hAnsi="Calibri" w:cs="Calibri"/>
                <w:b/>
                <w:bCs/>
              </w:rPr>
            </w:pPr>
          </w:p>
          <w:p w:rsidR="0071548C" w:rsidRPr="0071548C" w:rsidRDefault="0071548C" w:rsidP="0071548C">
            <w:pPr>
              <w:spacing w:after="0"/>
              <w:rPr>
                <w:rFonts w:ascii="Calibri" w:eastAsia="Times New Roman" w:hAnsi="Calibri" w:cs="Calibri"/>
                <w:b/>
                <w:bCs/>
              </w:rPr>
            </w:pPr>
          </w:p>
        </w:tc>
        <w:tc>
          <w:tcPr>
            <w:tcW w:w="4677" w:type="dxa"/>
            <w:hideMark/>
          </w:tcPr>
          <w:p w:rsidR="0071548C" w:rsidRPr="0071548C" w:rsidRDefault="0071548C" w:rsidP="0071548C">
            <w:pPr>
              <w:spacing w:after="0"/>
              <w:jc w:val="right"/>
              <w:rPr>
                <w:rFonts w:ascii="Calibri" w:eastAsia="Calibri" w:hAnsi="Calibri" w:cs="Calibri"/>
                <w:b/>
                <w:bCs/>
              </w:rPr>
            </w:pPr>
            <w:r w:rsidRPr="0071548C">
              <w:rPr>
                <w:rFonts w:ascii="Calibri" w:eastAsia="Calibri" w:hAnsi="Calibri" w:cs="Calibri"/>
              </w:rPr>
              <w:t xml:space="preserve"> </w:t>
            </w:r>
          </w:p>
        </w:tc>
      </w:tr>
    </w:tbl>
    <w:p w:rsidR="0071548C" w:rsidRPr="0071548C" w:rsidRDefault="0071548C" w:rsidP="0071548C">
      <w:pPr>
        <w:spacing w:after="0" w:line="256" w:lineRule="auto"/>
        <w:jc w:val="center"/>
        <w:rPr>
          <w:rFonts w:ascii="Calibri" w:eastAsia="Calibri" w:hAnsi="Calibri" w:cs="Calibri"/>
          <w:sz w:val="28"/>
          <w:szCs w:val="28"/>
          <w:lang w:eastAsia="ru-RU"/>
        </w:rPr>
      </w:pPr>
    </w:p>
    <w:tbl>
      <w:tblPr>
        <w:tblpPr w:leftFromText="180" w:rightFromText="180" w:bottomFromText="200" w:vertAnchor="text" w:horzAnchor="margin" w:tblpY="-547"/>
        <w:tblW w:w="0" w:type="auto"/>
        <w:tblLook w:val="01E0" w:firstRow="1" w:lastRow="1" w:firstColumn="1" w:lastColumn="1" w:noHBand="0" w:noVBand="0"/>
      </w:tblPr>
      <w:tblGrid>
        <w:gridCol w:w="4785"/>
        <w:gridCol w:w="4785"/>
      </w:tblGrid>
      <w:tr w:rsidR="0071548C" w:rsidRPr="0071548C" w:rsidTr="00923A88">
        <w:trPr>
          <w:trHeight w:val="80"/>
        </w:trPr>
        <w:tc>
          <w:tcPr>
            <w:tcW w:w="4785" w:type="dxa"/>
          </w:tcPr>
          <w:p w:rsidR="0071548C" w:rsidRPr="0071548C" w:rsidRDefault="0071548C" w:rsidP="0071548C">
            <w:pPr>
              <w:spacing w:after="0"/>
              <w:rPr>
                <w:rFonts w:ascii="Times New Roman" w:eastAsia="Calibri" w:hAnsi="Times New Roman" w:cs="Times New Roman"/>
                <w:sz w:val="20"/>
                <w:szCs w:val="20"/>
              </w:rPr>
            </w:pPr>
            <w:r w:rsidRPr="0071548C">
              <w:rPr>
                <w:rFonts w:ascii="Times New Roman" w:eastAsia="Calibri" w:hAnsi="Times New Roman" w:cs="Times New Roman"/>
                <w:sz w:val="20"/>
                <w:szCs w:val="20"/>
              </w:rPr>
              <w:t>«Рассмотрено»</w:t>
            </w:r>
          </w:p>
          <w:p w:rsidR="0071548C" w:rsidRPr="0071548C" w:rsidRDefault="0071548C" w:rsidP="0071548C">
            <w:pPr>
              <w:spacing w:after="0"/>
              <w:rPr>
                <w:rFonts w:ascii="Times New Roman" w:eastAsia="Calibri" w:hAnsi="Times New Roman" w:cs="Times New Roman"/>
                <w:sz w:val="20"/>
                <w:szCs w:val="20"/>
              </w:rPr>
            </w:pPr>
            <w:r w:rsidRPr="0071548C">
              <w:rPr>
                <w:rFonts w:ascii="Times New Roman" w:eastAsia="Calibri" w:hAnsi="Times New Roman" w:cs="Times New Roman"/>
                <w:sz w:val="20"/>
                <w:szCs w:val="20"/>
              </w:rPr>
              <w:t>Педагогическим советом № 1</w:t>
            </w:r>
          </w:p>
          <w:p w:rsidR="0071548C" w:rsidRPr="0071548C" w:rsidRDefault="0071548C" w:rsidP="0071548C">
            <w:pPr>
              <w:spacing w:after="0"/>
              <w:rPr>
                <w:rFonts w:ascii="Times New Roman" w:eastAsia="Calibri" w:hAnsi="Times New Roman" w:cs="Times New Roman"/>
                <w:sz w:val="20"/>
                <w:szCs w:val="20"/>
              </w:rPr>
            </w:pPr>
            <w:proofErr w:type="gramStart"/>
            <w:r w:rsidRPr="0071548C">
              <w:rPr>
                <w:rFonts w:ascii="Times New Roman" w:eastAsia="Calibri" w:hAnsi="Times New Roman" w:cs="Times New Roman"/>
                <w:sz w:val="20"/>
                <w:szCs w:val="20"/>
              </w:rPr>
              <w:t>от  30</w:t>
            </w:r>
            <w:proofErr w:type="gramEnd"/>
            <w:r w:rsidRPr="0071548C">
              <w:rPr>
                <w:rFonts w:ascii="Times New Roman" w:eastAsia="Calibri" w:hAnsi="Times New Roman" w:cs="Times New Roman"/>
                <w:sz w:val="20"/>
                <w:szCs w:val="20"/>
              </w:rPr>
              <w:t xml:space="preserve"> 08.2024 г.</w:t>
            </w:r>
          </w:p>
          <w:p w:rsidR="0071548C" w:rsidRPr="0071548C" w:rsidRDefault="0071548C" w:rsidP="0071548C">
            <w:pPr>
              <w:tabs>
                <w:tab w:val="left" w:pos="3440"/>
              </w:tabs>
              <w:spacing w:after="0"/>
              <w:rPr>
                <w:rFonts w:ascii="Times New Roman" w:eastAsia="Calibri" w:hAnsi="Times New Roman" w:cs="Times New Roman"/>
                <w:b/>
                <w:bCs/>
                <w:sz w:val="20"/>
                <w:szCs w:val="20"/>
              </w:rPr>
            </w:pPr>
            <w:r w:rsidRPr="0071548C">
              <w:rPr>
                <w:rFonts w:ascii="Times New Roman" w:eastAsia="Calibri" w:hAnsi="Times New Roman" w:cs="Times New Roman"/>
                <w:b/>
                <w:bCs/>
                <w:sz w:val="20"/>
                <w:szCs w:val="20"/>
              </w:rPr>
              <w:tab/>
            </w:r>
          </w:p>
          <w:p w:rsidR="0071548C" w:rsidRPr="0071548C" w:rsidRDefault="0071548C" w:rsidP="0071548C">
            <w:pPr>
              <w:spacing w:after="0"/>
              <w:rPr>
                <w:rFonts w:ascii="Times New Roman" w:eastAsia="Times New Roman" w:hAnsi="Times New Roman" w:cs="Times New Roman"/>
                <w:b/>
                <w:bCs/>
                <w:sz w:val="20"/>
                <w:szCs w:val="20"/>
              </w:rPr>
            </w:pPr>
          </w:p>
        </w:tc>
        <w:tc>
          <w:tcPr>
            <w:tcW w:w="4785" w:type="dxa"/>
            <w:hideMark/>
          </w:tcPr>
          <w:p w:rsidR="0071548C" w:rsidRPr="0071548C" w:rsidRDefault="0071548C" w:rsidP="0071548C">
            <w:pPr>
              <w:spacing w:after="0"/>
              <w:jc w:val="right"/>
              <w:rPr>
                <w:rFonts w:ascii="Times New Roman" w:eastAsia="Calibri" w:hAnsi="Times New Roman" w:cs="Times New Roman"/>
                <w:sz w:val="20"/>
                <w:szCs w:val="20"/>
              </w:rPr>
            </w:pPr>
            <w:r w:rsidRPr="0071548C">
              <w:rPr>
                <w:rFonts w:ascii="Times New Roman" w:eastAsia="Calibri" w:hAnsi="Times New Roman" w:cs="Times New Roman"/>
                <w:sz w:val="20"/>
                <w:szCs w:val="20"/>
              </w:rPr>
              <w:t>«УТВЕРЖДЕНО»</w:t>
            </w:r>
          </w:p>
          <w:p w:rsidR="0071548C" w:rsidRPr="0071548C" w:rsidRDefault="0071548C" w:rsidP="0071548C">
            <w:pPr>
              <w:spacing w:after="0"/>
              <w:jc w:val="right"/>
              <w:rPr>
                <w:rFonts w:ascii="Times New Roman" w:eastAsia="Calibri" w:hAnsi="Times New Roman" w:cs="Times New Roman"/>
                <w:sz w:val="20"/>
                <w:szCs w:val="20"/>
              </w:rPr>
            </w:pPr>
            <w:proofErr w:type="gramStart"/>
            <w:r w:rsidRPr="0071548C">
              <w:rPr>
                <w:rFonts w:ascii="Times New Roman" w:eastAsia="Calibri" w:hAnsi="Times New Roman" w:cs="Times New Roman"/>
                <w:sz w:val="20"/>
                <w:szCs w:val="20"/>
              </w:rPr>
              <w:t>Приказом  №</w:t>
            </w:r>
            <w:proofErr w:type="gramEnd"/>
            <w:r w:rsidRPr="0071548C">
              <w:rPr>
                <w:rFonts w:ascii="Times New Roman" w:eastAsia="Calibri" w:hAnsi="Times New Roman" w:cs="Times New Roman"/>
                <w:sz w:val="20"/>
                <w:szCs w:val="20"/>
              </w:rPr>
              <w:t xml:space="preserve"> 19/У от 30.08.2024 г.</w:t>
            </w:r>
          </w:p>
          <w:p w:rsidR="0071548C" w:rsidRPr="0071548C" w:rsidRDefault="0071548C" w:rsidP="0071548C">
            <w:pPr>
              <w:spacing w:after="0"/>
              <w:jc w:val="right"/>
              <w:rPr>
                <w:rFonts w:ascii="Times New Roman" w:eastAsia="Times New Roman" w:hAnsi="Times New Roman" w:cs="Times New Roman"/>
                <w:b/>
                <w:bCs/>
                <w:sz w:val="20"/>
                <w:szCs w:val="20"/>
              </w:rPr>
            </w:pPr>
            <w:r w:rsidRPr="0071548C">
              <w:rPr>
                <w:rFonts w:ascii="Times New Roman" w:eastAsia="Calibri" w:hAnsi="Times New Roman" w:cs="Times New Roman"/>
                <w:sz w:val="20"/>
                <w:szCs w:val="20"/>
              </w:rPr>
              <w:t>____________И.В. Климова</w:t>
            </w:r>
          </w:p>
        </w:tc>
      </w:tr>
    </w:tbl>
    <w:p w:rsidR="00C64160" w:rsidRPr="00C64160" w:rsidRDefault="00C64160" w:rsidP="00C64160">
      <w:pPr>
        <w:spacing w:after="0" w:line="240" w:lineRule="auto"/>
        <w:jc w:val="center"/>
        <w:rPr>
          <w:rFonts w:ascii="Times New Roman" w:eastAsia="Times New Roman" w:hAnsi="Times New Roman" w:cs="Times New Roman"/>
          <w:sz w:val="24"/>
          <w:szCs w:val="24"/>
          <w:lang w:bidi="en-US"/>
        </w:rPr>
      </w:pPr>
    </w:p>
    <w:p w:rsidR="00C64160" w:rsidRPr="00C64160" w:rsidRDefault="00C64160" w:rsidP="00C64160">
      <w:pPr>
        <w:spacing w:after="0" w:line="240" w:lineRule="auto"/>
        <w:jc w:val="center"/>
        <w:rPr>
          <w:rFonts w:ascii="Times New Roman" w:eastAsia="Times New Roman" w:hAnsi="Times New Roman" w:cs="Times New Roman"/>
          <w:sz w:val="24"/>
          <w:szCs w:val="24"/>
          <w:lang w:bidi="en-US"/>
        </w:rPr>
      </w:pPr>
    </w:p>
    <w:p w:rsidR="00C64160" w:rsidRPr="00C64160" w:rsidRDefault="00C64160" w:rsidP="00C64160">
      <w:pPr>
        <w:spacing w:after="0" w:line="240" w:lineRule="auto"/>
        <w:jc w:val="center"/>
        <w:rPr>
          <w:rFonts w:ascii="Times New Roman" w:eastAsia="Times New Roman" w:hAnsi="Times New Roman" w:cs="Times New Roman"/>
          <w:b/>
          <w:sz w:val="24"/>
          <w:szCs w:val="24"/>
          <w:lang w:bidi="en-US"/>
        </w:rPr>
      </w:pPr>
      <w:r w:rsidRPr="00C64160">
        <w:rPr>
          <w:rFonts w:ascii="Times New Roman" w:eastAsia="Times New Roman" w:hAnsi="Times New Roman" w:cs="Times New Roman"/>
          <w:b/>
          <w:sz w:val="24"/>
          <w:szCs w:val="24"/>
          <w:lang w:bidi="en-US"/>
        </w:rPr>
        <w:t xml:space="preserve">ДОПОЛНИТЕЛЬНЫЕ ОБЩЕРАЗВИВАЮЩИЕ - ДОПОЛНИТЕЛЬНЫЕ ОБЩЕОБРАЗОВАТЕЛЬНЫЕ ПРОГРАММЫ В ОБЛАСТИ ВОКАЛЬНО—ХОРОВОГО И ИНСТРУМЕНТАЛЬНОГО </w:t>
      </w:r>
    </w:p>
    <w:p w:rsidR="00C64160" w:rsidRPr="00C64160" w:rsidRDefault="00C64160" w:rsidP="00C64160">
      <w:pPr>
        <w:spacing w:after="0" w:line="240" w:lineRule="auto"/>
        <w:jc w:val="center"/>
        <w:rPr>
          <w:rFonts w:ascii="Times New Roman" w:eastAsia="Times New Roman" w:hAnsi="Times New Roman" w:cs="Times New Roman"/>
          <w:b/>
          <w:sz w:val="24"/>
          <w:szCs w:val="24"/>
          <w:lang w:bidi="en-US"/>
        </w:rPr>
      </w:pPr>
      <w:r w:rsidRPr="00C64160">
        <w:rPr>
          <w:rFonts w:ascii="Times New Roman" w:eastAsia="Times New Roman" w:hAnsi="Times New Roman" w:cs="Times New Roman"/>
          <w:b/>
          <w:sz w:val="24"/>
          <w:szCs w:val="24"/>
          <w:lang w:bidi="en-US"/>
        </w:rPr>
        <w:t xml:space="preserve"> ИСПОЛНИТЕЛЬСТВА</w:t>
      </w:r>
      <w:r w:rsidRPr="00C64160">
        <w:rPr>
          <w:rFonts w:ascii="Times New Roman" w:eastAsia="Times New Roman" w:hAnsi="Times New Roman" w:cs="Times New Roman"/>
          <w:b/>
          <w:bCs/>
          <w:sz w:val="24"/>
          <w:szCs w:val="24"/>
          <w:lang w:bidi="en-US"/>
        </w:rPr>
        <w:t xml:space="preserve"> «НАРОДНЫЕ ИНСТРУМЕНТЫ</w:t>
      </w:r>
      <w:r w:rsidRPr="00C64160">
        <w:rPr>
          <w:rFonts w:ascii="Times New Roman" w:eastAsia="Times New Roman" w:hAnsi="Times New Roman" w:cs="Times New Roman"/>
          <w:b/>
          <w:bCs/>
          <w:sz w:val="28"/>
          <w:szCs w:val="28"/>
          <w:lang w:bidi="en-US"/>
        </w:rPr>
        <w:t>»</w:t>
      </w:r>
      <w:r w:rsidRPr="00C64160">
        <w:rPr>
          <w:rFonts w:ascii="Times New Roman" w:eastAsia="Times New Roman" w:hAnsi="Times New Roman" w:cs="Times New Roman"/>
          <w:b/>
          <w:sz w:val="28"/>
          <w:szCs w:val="28"/>
          <w:lang w:bidi="en-US"/>
        </w:rPr>
        <w:t xml:space="preserve">, </w:t>
      </w:r>
      <w:r w:rsidRPr="00C64160">
        <w:rPr>
          <w:rFonts w:ascii="Times New Roman" w:eastAsia="Times New Roman" w:hAnsi="Times New Roman" w:cs="Times New Roman"/>
          <w:b/>
          <w:sz w:val="24"/>
          <w:szCs w:val="24"/>
          <w:lang w:bidi="en-US"/>
        </w:rPr>
        <w:t>«ФОРТЕПИАНО», «ХОР»</w:t>
      </w:r>
    </w:p>
    <w:p w:rsidR="00C64160" w:rsidRPr="00C64160" w:rsidRDefault="00C64160" w:rsidP="00C64160">
      <w:pPr>
        <w:spacing w:after="0" w:line="240" w:lineRule="auto"/>
        <w:jc w:val="center"/>
        <w:rPr>
          <w:rFonts w:ascii="Times New Roman" w:eastAsia="Times New Roman" w:hAnsi="Times New Roman" w:cs="Times New Roman"/>
          <w:b/>
          <w:bCs/>
          <w:sz w:val="24"/>
          <w:szCs w:val="24"/>
          <w:lang w:bidi="en-US"/>
        </w:rPr>
      </w:pPr>
    </w:p>
    <w:p w:rsidR="00C64160" w:rsidRPr="00C64160" w:rsidRDefault="00C64160" w:rsidP="00C64160">
      <w:pPr>
        <w:spacing w:after="0" w:line="240" w:lineRule="auto"/>
        <w:jc w:val="center"/>
        <w:rPr>
          <w:rFonts w:ascii="Times New Roman" w:eastAsia="Times New Roman" w:hAnsi="Times New Roman" w:cs="Times New Roman"/>
          <w:b/>
          <w:sz w:val="36"/>
          <w:szCs w:val="36"/>
          <w:lang w:bidi="en-US"/>
        </w:rPr>
      </w:pPr>
      <w:r w:rsidRPr="00C64160">
        <w:rPr>
          <w:rFonts w:ascii="Times New Roman" w:eastAsia="Times New Roman" w:hAnsi="Times New Roman" w:cs="Times New Roman"/>
          <w:b/>
          <w:sz w:val="36"/>
          <w:szCs w:val="36"/>
          <w:lang w:bidi="en-US"/>
        </w:rPr>
        <w:t xml:space="preserve"> </w:t>
      </w:r>
    </w:p>
    <w:p w:rsidR="00C64160" w:rsidRPr="00C64160" w:rsidRDefault="00C64160" w:rsidP="00C64160">
      <w:pPr>
        <w:spacing w:after="0" w:line="240" w:lineRule="auto"/>
        <w:jc w:val="center"/>
        <w:rPr>
          <w:rFonts w:ascii="Times New Roman" w:eastAsia="Times New Roman" w:hAnsi="Times New Roman" w:cs="Times New Roman"/>
          <w:b/>
          <w:sz w:val="24"/>
          <w:szCs w:val="24"/>
          <w:lang w:bidi="en-US"/>
        </w:rPr>
      </w:pPr>
    </w:p>
    <w:p w:rsidR="00C64160" w:rsidRPr="00C64160" w:rsidRDefault="00C64160" w:rsidP="00C64160">
      <w:pPr>
        <w:spacing w:after="0" w:line="240" w:lineRule="auto"/>
        <w:rPr>
          <w:rFonts w:ascii="Times New Roman" w:eastAsia="Times New Roman" w:hAnsi="Times New Roman" w:cs="Times New Roman"/>
          <w:b/>
          <w:sz w:val="32"/>
          <w:szCs w:val="32"/>
          <w:lang w:bidi="en-US"/>
        </w:rPr>
      </w:pPr>
    </w:p>
    <w:p w:rsidR="00C64160" w:rsidRPr="00C64160" w:rsidRDefault="00C64160" w:rsidP="00C64160">
      <w:pPr>
        <w:spacing w:after="0" w:line="240" w:lineRule="auto"/>
        <w:rPr>
          <w:rFonts w:ascii="Times New Roman" w:eastAsia="Times New Roman" w:hAnsi="Times New Roman" w:cs="Times New Roman"/>
          <w:b/>
          <w:sz w:val="28"/>
          <w:szCs w:val="28"/>
          <w:lang w:bidi="en-US"/>
        </w:rPr>
      </w:pP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r w:rsidRPr="00C64160">
        <w:rPr>
          <w:rFonts w:ascii="Times New Roman" w:eastAsia="Times New Roman" w:hAnsi="Times New Roman" w:cs="Times New Roman"/>
          <w:b/>
          <w:sz w:val="28"/>
          <w:szCs w:val="28"/>
          <w:lang w:bidi="en-US"/>
        </w:rPr>
        <w:t>РАБОЧАЯ ПРОГРАММА</w:t>
      </w: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ПО УЧЕБНОМУ ПРЕДМЕТУ</w:t>
      </w:r>
    </w:p>
    <w:p w:rsidR="00C64160" w:rsidRPr="00C64160" w:rsidRDefault="00C64160" w:rsidP="00C64160">
      <w:pPr>
        <w:spacing w:after="0" w:line="240" w:lineRule="auto"/>
        <w:jc w:val="center"/>
        <w:rPr>
          <w:rFonts w:ascii="Times New Roman" w:eastAsia="Times New Roman" w:hAnsi="Times New Roman" w:cs="Times New Roman"/>
          <w:sz w:val="28"/>
          <w:szCs w:val="28"/>
          <w:lang w:bidi="en-US"/>
        </w:rPr>
      </w:pPr>
    </w:p>
    <w:p w:rsidR="00C64160" w:rsidRPr="00C64160" w:rsidRDefault="00C64160" w:rsidP="00C64160">
      <w:pPr>
        <w:spacing w:after="0" w:line="240" w:lineRule="auto"/>
        <w:jc w:val="center"/>
        <w:rPr>
          <w:rFonts w:ascii="Times New Roman" w:eastAsia="Times New Roman" w:hAnsi="Times New Roman" w:cs="Times New Roman"/>
          <w:b/>
          <w:sz w:val="32"/>
          <w:szCs w:val="32"/>
          <w:lang w:bidi="en-US"/>
        </w:rPr>
      </w:pPr>
      <w:r w:rsidRPr="00C64160">
        <w:rPr>
          <w:rFonts w:ascii="Times New Roman" w:eastAsia="Times New Roman" w:hAnsi="Times New Roman" w:cs="Times New Roman"/>
          <w:b/>
          <w:sz w:val="32"/>
          <w:szCs w:val="32"/>
          <w:lang w:bidi="en-US"/>
        </w:rPr>
        <w:t>Слушание музыки</w:t>
      </w: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r w:rsidRPr="00C64160">
        <w:rPr>
          <w:rFonts w:ascii="Times New Roman" w:eastAsia="Times New Roman" w:hAnsi="Times New Roman" w:cs="Times New Roman"/>
          <w:b/>
          <w:sz w:val="28"/>
          <w:szCs w:val="28"/>
          <w:lang w:bidi="en-US"/>
        </w:rPr>
        <w:t xml:space="preserve">Срок </w:t>
      </w:r>
      <w:r w:rsidR="00E9177C">
        <w:rPr>
          <w:rFonts w:ascii="Times New Roman" w:eastAsia="Times New Roman" w:hAnsi="Times New Roman" w:cs="Times New Roman"/>
          <w:b/>
          <w:sz w:val="28"/>
          <w:szCs w:val="28"/>
          <w:lang w:bidi="en-US"/>
        </w:rPr>
        <w:t>обучения 1 год</w:t>
      </w:r>
    </w:p>
    <w:p w:rsidR="00C64160" w:rsidRPr="00C64160" w:rsidRDefault="00C64160" w:rsidP="00C64160">
      <w:pPr>
        <w:spacing w:after="0" w:line="240" w:lineRule="auto"/>
        <w:jc w:val="center"/>
        <w:rPr>
          <w:rFonts w:ascii="Times New Roman" w:eastAsia="Times New Roman" w:hAnsi="Times New Roman" w:cs="Times New Roman"/>
          <w:b/>
          <w:sz w:val="36"/>
          <w:szCs w:val="36"/>
          <w:lang w:bidi="en-US"/>
        </w:rPr>
      </w:pPr>
    </w:p>
    <w:p w:rsidR="00C64160" w:rsidRPr="00C64160" w:rsidRDefault="00C64160" w:rsidP="00C64160">
      <w:pPr>
        <w:spacing w:after="0" w:line="240" w:lineRule="auto"/>
        <w:rPr>
          <w:rFonts w:ascii="Calibri" w:eastAsia="Times New Roman" w:hAnsi="Calibri" w:cs="Times New Roman"/>
          <w:sz w:val="40"/>
          <w:szCs w:val="40"/>
          <w:lang w:bidi="en-US"/>
        </w:rPr>
      </w:pPr>
    </w:p>
    <w:p w:rsidR="00C64160" w:rsidRPr="00C64160" w:rsidRDefault="00C64160" w:rsidP="00C64160">
      <w:pPr>
        <w:spacing w:after="0" w:line="240" w:lineRule="auto"/>
        <w:rPr>
          <w:rFonts w:ascii="Times New Roman" w:eastAsia="Times New Roman" w:hAnsi="Times New Roman" w:cs="Times New Roman"/>
          <w:b/>
          <w:sz w:val="44"/>
          <w:szCs w:val="44"/>
          <w:lang w:bidi="en-US"/>
        </w:rPr>
      </w:pPr>
    </w:p>
    <w:p w:rsidR="00DA4BBC" w:rsidRDefault="00DA4BBC" w:rsidP="00DA4BBC">
      <w:pPr>
        <w:spacing w:after="0"/>
        <w:rPr>
          <w:rFonts w:ascii="Times New Roman" w:hAnsi="Times New Roman"/>
          <w:bCs/>
          <w:sz w:val="24"/>
          <w:szCs w:val="24"/>
        </w:rPr>
      </w:pPr>
      <w:proofErr w:type="gramStart"/>
      <w:r>
        <w:rPr>
          <w:rFonts w:ascii="Times New Roman" w:hAnsi="Times New Roman"/>
          <w:b/>
          <w:bCs/>
          <w:sz w:val="24"/>
          <w:szCs w:val="24"/>
        </w:rPr>
        <w:t>Разработчики:</w:t>
      </w:r>
      <w:r>
        <w:rPr>
          <w:rFonts w:ascii="Times New Roman" w:hAnsi="Times New Roman"/>
          <w:bCs/>
          <w:sz w:val="24"/>
          <w:szCs w:val="24"/>
        </w:rPr>
        <w:t xml:space="preserve">  преподаватель</w:t>
      </w:r>
      <w:proofErr w:type="gramEnd"/>
      <w:r>
        <w:rPr>
          <w:rFonts w:ascii="Times New Roman" w:hAnsi="Times New Roman"/>
          <w:bCs/>
          <w:sz w:val="24"/>
          <w:szCs w:val="24"/>
        </w:rPr>
        <w:t xml:space="preserve">  высшей квалификационной категории</w:t>
      </w:r>
    </w:p>
    <w:p w:rsidR="00DA4BBC" w:rsidRDefault="00DA4BBC" w:rsidP="00DA4BBC">
      <w:pPr>
        <w:spacing w:after="0"/>
        <w:rPr>
          <w:rFonts w:ascii="Times New Roman" w:hAnsi="Times New Roman"/>
          <w:bCs/>
          <w:sz w:val="24"/>
          <w:szCs w:val="24"/>
        </w:rPr>
      </w:pPr>
      <w:r>
        <w:rPr>
          <w:rFonts w:ascii="Times New Roman" w:hAnsi="Times New Roman"/>
          <w:bCs/>
          <w:sz w:val="24"/>
          <w:szCs w:val="24"/>
        </w:rPr>
        <w:t xml:space="preserve"> МБУ ДО ДШИ </w:t>
      </w:r>
      <w:proofErr w:type="spellStart"/>
      <w:r>
        <w:rPr>
          <w:rFonts w:ascii="Times New Roman" w:hAnsi="Times New Roman"/>
          <w:bCs/>
          <w:sz w:val="24"/>
          <w:szCs w:val="24"/>
        </w:rPr>
        <w:t>р.п</w:t>
      </w:r>
      <w:proofErr w:type="spellEnd"/>
      <w:r>
        <w:rPr>
          <w:rFonts w:ascii="Times New Roman" w:hAnsi="Times New Roman"/>
          <w:bCs/>
          <w:sz w:val="24"/>
          <w:szCs w:val="24"/>
        </w:rPr>
        <w:t xml:space="preserve">. </w:t>
      </w:r>
      <w:proofErr w:type="gramStart"/>
      <w:r>
        <w:rPr>
          <w:rFonts w:ascii="Times New Roman" w:hAnsi="Times New Roman"/>
          <w:bCs/>
          <w:sz w:val="24"/>
          <w:szCs w:val="24"/>
        </w:rPr>
        <w:t xml:space="preserve">Воротынец  </w:t>
      </w:r>
      <w:proofErr w:type="spellStart"/>
      <w:r>
        <w:rPr>
          <w:rFonts w:ascii="Times New Roman" w:hAnsi="Times New Roman"/>
          <w:bCs/>
          <w:sz w:val="24"/>
          <w:szCs w:val="24"/>
        </w:rPr>
        <w:t>Арапова</w:t>
      </w:r>
      <w:proofErr w:type="spellEnd"/>
      <w:proofErr w:type="gramEnd"/>
      <w:r>
        <w:rPr>
          <w:rFonts w:ascii="Times New Roman" w:hAnsi="Times New Roman"/>
          <w:bCs/>
          <w:sz w:val="24"/>
          <w:szCs w:val="24"/>
        </w:rPr>
        <w:t xml:space="preserve"> Мария Михайловна;</w:t>
      </w:r>
    </w:p>
    <w:p w:rsidR="00DA4BBC" w:rsidRDefault="00DA4BBC" w:rsidP="00DA4BBC">
      <w:pPr>
        <w:spacing w:after="0"/>
        <w:rPr>
          <w:rFonts w:ascii="Times New Roman" w:hAnsi="Times New Roman"/>
          <w:bCs/>
          <w:sz w:val="24"/>
          <w:szCs w:val="24"/>
        </w:rPr>
      </w:pPr>
      <w:proofErr w:type="gramStart"/>
      <w:r>
        <w:rPr>
          <w:rFonts w:ascii="Times New Roman" w:hAnsi="Times New Roman"/>
          <w:bCs/>
          <w:sz w:val="24"/>
          <w:szCs w:val="24"/>
        </w:rPr>
        <w:t>преподаватель  высшей</w:t>
      </w:r>
      <w:proofErr w:type="gramEnd"/>
      <w:r>
        <w:rPr>
          <w:rFonts w:ascii="Times New Roman" w:hAnsi="Times New Roman"/>
          <w:bCs/>
          <w:sz w:val="24"/>
          <w:szCs w:val="24"/>
        </w:rPr>
        <w:t xml:space="preserve"> квалификационной категории</w:t>
      </w:r>
    </w:p>
    <w:p w:rsidR="00DA4BBC" w:rsidRDefault="00DA4BBC" w:rsidP="00DA4BBC">
      <w:pPr>
        <w:spacing w:after="0"/>
        <w:rPr>
          <w:rFonts w:ascii="Times New Roman" w:hAnsi="Times New Roman"/>
          <w:bCs/>
          <w:sz w:val="24"/>
          <w:szCs w:val="24"/>
        </w:rPr>
      </w:pPr>
      <w:r>
        <w:rPr>
          <w:rFonts w:ascii="Times New Roman" w:hAnsi="Times New Roman"/>
          <w:bCs/>
          <w:sz w:val="24"/>
          <w:szCs w:val="24"/>
        </w:rPr>
        <w:t xml:space="preserve"> МБУ ДО ДШИ </w:t>
      </w:r>
      <w:proofErr w:type="spellStart"/>
      <w:r>
        <w:rPr>
          <w:rFonts w:ascii="Times New Roman" w:hAnsi="Times New Roman"/>
          <w:bCs/>
          <w:sz w:val="24"/>
          <w:szCs w:val="24"/>
        </w:rPr>
        <w:t>р.п</w:t>
      </w:r>
      <w:proofErr w:type="spellEnd"/>
      <w:r>
        <w:rPr>
          <w:rFonts w:ascii="Times New Roman" w:hAnsi="Times New Roman"/>
          <w:bCs/>
          <w:sz w:val="24"/>
          <w:szCs w:val="24"/>
        </w:rPr>
        <w:t xml:space="preserve">. </w:t>
      </w:r>
      <w:proofErr w:type="gramStart"/>
      <w:r>
        <w:rPr>
          <w:rFonts w:ascii="Times New Roman" w:hAnsi="Times New Roman"/>
          <w:bCs/>
          <w:sz w:val="24"/>
          <w:szCs w:val="24"/>
        </w:rPr>
        <w:t xml:space="preserve">Воротынец  </w:t>
      </w:r>
      <w:proofErr w:type="spellStart"/>
      <w:r>
        <w:rPr>
          <w:rFonts w:ascii="Times New Roman" w:hAnsi="Times New Roman"/>
          <w:bCs/>
          <w:sz w:val="24"/>
          <w:szCs w:val="24"/>
        </w:rPr>
        <w:t>Мисриев</w:t>
      </w:r>
      <w:proofErr w:type="spellEnd"/>
      <w:proofErr w:type="gramEnd"/>
      <w:r>
        <w:rPr>
          <w:rFonts w:ascii="Times New Roman" w:hAnsi="Times New Roman"/>
          <w:bCs/>
          <w:sz w:val="24"/>
          <w:szCs w:val="24"/>
        </w:rPr>
        <w:t xml:space="preserve"> Рамазан </w:t>
      </w:r>
      <w:proofErr w:type="spellStart"/>
      <w:r>
        <w:rPr>
          <w:rFonts w:ascii="Times New Roman" w:hAnsi="Times New Roman"/>
          <w:bCs/>
          <w:sz w:val="24"/>
          <w:szCs w:val="24"/>
        </w:rPr>
        <w:t>Эйвазович</w:t>
      </w:r>
      <w:proofErr w:type="spellEnd"/>
    </w:p>
    <w:p w:rsidR="00C64160" w:rsidRPr="00C64160" w:rsidRDefault="00C64160" w:rsidP="0071548C">
      <w:pPr>
        <w:spacing w:after="0" w:line="240" w:lineRule="auto"/>
        <w:jc w:val="center"/>
        <w:rPr>
          <w:rFonts w:ascii="Times New Roman" w:eastAsia="Times New Roman" w:hAnsi="Times New Roman" w:cs="Times New Roman"/>
          <w:b/>
          <w:sz w:val="44"/>
          <w:szCs w:val="44"/>
          <w:lang w:bidi="en-US"/>
        </w:rPr>
      </w:pPr>
      <w:bookmarkStart w:id="0" w:name="_GoBack"/>
    </w:p>
    <w:p w:rsidR="0071548C" w:rsidRDefault="00C64160" w:rsidP="0071548C">
      <w:pPr>
        <w:spacing w:after="0" w:line="240" w:lineRule="auto"/>
        <w:jc w:val="center"/>
        <w:rPr>
          <w:rFonts w:ascii="Times New Roman" w:eastAsia="Times New Roman" w:hAnsi="Times New Roman" w:cs="Times New Roman"/>
          <w:b/>
          <w:sz w:val="28"/>
          <w:szCs w:val="28"/>
          <w:lang w:bidi="en-US"/>
        </w:rPr>
      </w:pPr>
      <w:proofErr w:type="spellStart"/>
      <w:r w:rsidRPr="00C64160">
        <w:rPr>
          <w:rFonts w:ascii="Times New Roman" w:eastAsia="Times New Roman" w:hAnsi="Times New Roman" w:cs="Times New Roman"/>
          <w:b/>
          <w:sz w:val="28"/>
          <w:szCs w:val="28"/>
          <w:lang w:bidi="en-US"/>
        </w:rPr>
        <w:t>р.п</w:t>
      </w:r>
      <w:proofErr w:type="spellEnd"/>
      <w:r w:rsidRPr="00C64160">
        <w:rPr>
          <w:rFonts w:ascii="Times New Roman" w:eastAsia="Times New Roman" w:hAnsi="Times New Roman" w:cs="Times New Roman"/>
          <w:b/>
          <w:sz w:val="28"/>
          <w:szCs w:val="28"/>
          <w:lang w:bidi="en-US"/>
        </w:rPr>
        <w:t>.</w:t>
      </w:r>
      <w:r w:rsidR="00F40E4F">
        <w:rPr>
          <w:rFonts w:ascii="Times New Roman" w:eastAsia="Times New Roman" w:hAnsi="Times New Roman" w:cs="Times New Roman"/>
          <w:b/>
          <w:sz w:val="28"/>
          <w:szCs w:val="28"/>
          <w:lang w:bidi="en-US"/>
        </w:rPr>
        <w:t xml:space="preserve"> </w:t>
      </w:r>
      <w:r w:rsidR="0071548C">
        <w:rPr>
          <w:rFonts w:ascii="Times New Roman" w:eastAsia="Times New Roman" w:hAnsi="Times New Roman" w:cs="Times New Roman"/>
          <w:b/>
          <w:sz w:val="28"/>
          <w:szCs w:val="28"/>
          <w:lang w:bidi="en-US"/>
        </w:rPr>
        <w:t>Воротынец</w:t>
      </w:r>
    </w:p>
    <w:p w:rsidR="00C64160" w:rsidRPr="00C64160" w:rsidRDefault="0071548C" w:rsidP="0071548C">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2024</w:t>
      </w:r>
      <w:r w:rsidR="00C64160" w:rsidRPr="00C64160">
        <w:rPr>
          <w:rFonts w:ascii="Times New Roman" w:eastAsia="Times New Roman" w:hAnsi="Times New Roman" w:cs="Times New Roman"/>
          <w:b/>
          <w:sz w:val="28"/>
          <w:szCs w:val="28"/>
          <w:lang w:bidi="en-US"/>
        </w:rPr>
        <w:t>г.</w:t>
      </w:r>
    </w:p>
    <w:p w:rsidR="00C64160" w:rsidRPr="00C64160" w:rsidRDefault="00C64160" w:rsidP="0071548C">
      <w:pPr>
        <w:spacing w:after="0" w:line="240" w:lineRule="auto"/>
        <w:jc w:val="center"/>
        <w:rPr>
          <w:rFonts w:ascii="Times New Roman" w:eastAsia="Times New Roman" w:hAnsi="Times New Roman" w:cs="Times New Roman"/>
          <w:b/>
          <w:sz w:val="28"/>
          <w:szCs w:val="28"/>
          <w:lang w:bidi="en-US"/>
        </w:rPr>
      </w:pPr>
    </w:p>
    <w:bookmarkEnd w:id="0"/>
    <w:p w:rsidR="00C64160" w:rsidRDefault="00C64160" w:rsidP="00C64160">
      <w:pPr>
        <w:spacing w:after="0" w:line="360" w:lineRule="auto"/>
        <w:jc w:val="center"/>
        <w:rPr>
          <w:rFonts w:ascii="Times New Roman" w:eastAsia="Times New Roman" w:hAnsi="Times New Roman" w:cs="Times New Roman"/>
          <w:b/>
          <w:bCs/>
          <w:i/>
          <w:iCs/>
          <w:color w:val="000000"/>
          <w:sz w:val="28"/>
          <w:szCs w:val="28"/>
          <w:lang w:eastAsia="ru-RU"/>
        </w:rPr>
      </w:pPr>
    </w:p>
    <w:p w:rsidR="00C64160" w:rsidRDefault="00C64160" w:rsidP="00F40E4F">
      <w:pPr>
        <w:spacing w:after="0" w:line="360" w:lineRule="auto"/>
        <w:rPr>
          <w:rFonts w:ascii="Times New Roman" w:eastAsia="Times New Roman" w:hAnsi="Times New Roman" w:cs="Times New Roman"/>
          <w:b/>
          <w:bCs/>
          <w:i/>
          <w:iCs/>
          <w:color w:val="000000"/>
          <w:sz w:val="28"/>
          <w:szCs w:val="28"/>
          <w:lang w:eastAsia="ru-RU"/>
        </w:rPr>
      </w:pPr>
    </w:p>
    <w:p w:rsidR="00C64160" w:rsidRDefault="00C64160" w:rsidP="00C64160">
      <w:pPr>
        <w:spacing w:after="0" w:line="360" w:lineRule="auto"/>
        <w:jc w:val="center"/>
        <w:rPr>
          <w:rFonts w:ascii="Times New Roman" w:eastAsia="Times New Roman" w:hAnsi="Times New Roman" w:cs="Times New Roman"/>
          <w:b/>
          <w:bCs/>
          <w:i/>
          <w:iCs/>
          <w:color w:val="000000"/>
          <w:sz w:val="28"/>
          <w:szCs w:val="28"/>
          <w:lang w:eastAsia="ru-RU"/>
        </w:rPr>
      </w:pPr>
    </w:p>
    <w:p w:rsidR="00C64160" w:rsidRPr="00F40E4F" w:rsidRDefault="00C64160" w:rsidP="00C64160">
      <w:pPr>
        <w:jc w:val="center"/>
        <w:rPr>
          <w:rFonts w:ascii="Times New Roman" w:eastAsia="Calibri" w:hAnsi="Times New Roman" w:cs="Times New Roman"/>
          <w:b/>
          <w:sz w:val="24"/>
          <w:szCs w:val="24"/>
        </w:rPr>
      </w:pPr>
      <w:r w:rsidRPr="00F40E4F">
        <w:rPr>
          <w:rFonts w:ascii="Times New Roman" w:eastAsia="Calibri" w:hAnsi="Times New Roman" w:cs="Times New Roman"/>
          <w:b/>
          <w:sz w:val="24"/>
          <w:szCs w:val="24"/>
        </w:rPr>
        <w:t>Структура программы учебного предмета</w:t>
      </w:r>
    </w:p>
    <w:p w:rsidR="00C64160" w:rsidRPr="00F40E4F" w:rsidRDefault="00C64160" w:rsidP="00C64160">
      <w:pPr>
        <w:spacing w:after="0"/>
        <w:jc w:val="both"/>
        <w:rPr>
          <w:rFonts w:ascii="Times New Roman" w:eastAsia="Calibri" w:hAnsi="Times New Roman" w:cs="Times New Roman"/>
          <w:b/>
          <w:sz w:val="24"/>
          <w:szCs w:val="24"/>
        </w:rPr>
      </w:pPr>
      <w:r w:rsidRPr="00F40E4F">
        <w:rPr>
          <w:rFonts w:ascii="Times New Roman" w:eastAsia="Calibri" w:hAnsi="Times New Roman" w:cs="Times New Roman"/>
          <w:b/>
          <w:sz w:val="24"/>
          <w:szCs w:val="24"/>
          <w:lang w:val="en-US"/>
        </w:rPr>
        <w:t>I</w:t>
      </w:r>
      <w:r w:rsidRPr="00F40E4F">
        <w:rPr>
          <w:rFonts w:ascii="Times New Roman" w:eastAsia="Calibri" w:hAnsi="Times New Roman" w:cs="Times New Roman"/>
          <w:b/>
          <w:sz w:val="24"/>
          <w:szCs w:val="24"/>
        </w:rPr>
        <w:t>. Пояснительная записка</w:t>
      </w:r>
    </w:p>
    <w:p w:rsidR="00C64160" w:rsidRPr="00F40E4F" w:rsidRDefault="00C64160" w:rsidP="00C64160">
      <w:pPr>
        <w:numPr>
          <w:ilvl w:val="0"/>
          <w:numId w:val="33"/>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Характеристика учебного предмета, его место и роль в образовательном процессе;</w:t>
      </w:r>
    </w:p>
    <w:p w:rsidR="00C64160" w:rsidRPr="00F40E4F" w:rsidRDefault="00C64160" w:rsidP="00C64160">
      <w:pPr>
        <w:numPr>
          <w:ilvl w:val="0"/>
          <w:numId w:val="33"/>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Срок реализации учебного предмета;</w:t>
      </w:r>
    </w:p>
    <w:p w:rsidR="00C64160" w:rsidRPr="00F40E4F" w:rsidRDefault="00C64160" w:rsidP="00C64160">
      <w:pPr>
        <w:numPr>
          <w:ilvl w:val="0"/>
          <w:numId w:val="33"/>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Объем учебного времени, предусмотренный учебным планом образовательного учреждения на реализацию учебного предмета;</w:t>
      </w:r>
    </w:p>
    <w:p w:rsidR="00C64160" w:rsidRPr="00F40E4F" w:rsidRDefault="00C64160" w:rsidP="00C64160">
      <w:pPr>
        <w:numPr>
          <w:ilvl w:val="0"/>
          <w:numId w:val="33"/>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Форма проведения учебных аудиторных занятий;</w:t>
      </w:r>
    </w:p>
    <w:p w:rsidR="00C64160" w:rsidRPr="00F40E4F" w:rsidRDefault="00C64160" w:rsidP="00C64160">
      <w:pPr>
        <w:numPr>
          <w:ilvl w:val="0"/>
          <w:numId w:val="33"/>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Цели и задачи учебного предмета;</w:t>
      </w:r>
    </w:p>
    <w:p w:rsidR="00C64160" w:rsidRPr="00F40E4F" w:rsidRDefault="00C64160" w:rsidP="00C64160">
      <w:pPr>
        <w:numPr>
          <w:ilvl w:val="0"/>
          <w:numId w:val="33"/>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Обоснование структуры программы учебного предмета;</w:t>
      </w:r>
    </w:p>
    <w:p w:rsidR="000C1FBB" w:rsidRPr="00F40E4F" w:rsidRDefault="000C1FBB" w:rsidP="00C64160">
      <w:pPr>
        <w:numPr>
          <w:ilvl w:val="0"/>
          <w:numId w:val="33"/>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Методы обучения</w:t>
      </w:r>
    </w:p>
    <w:p w:rsidR="00C64160" w:rsidRPr="00F40E4F" w:rsidRDefault="00C64160" w:rsidP="00C64160">
      <w:pPr>
        <w:numPr>
          <w:ilvl w:val="0"/>
          <w:numId w:val="33"/>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Описание материально-технических условий реализации учебного предмета;</w:t>
      </w:r>
    </w:p>
    <w:p w:rsidR="00C64160" w:rsidRPr="00F40E4F" w:rsidRDefault="00C64160" w:rsidP="00C64160">
      <w:pPr>
        <w:spacing w:after="0"/>
        <w:jc w:val="both"/>
        <w:rPr>
          <w:rFonts w:ascii="Times New Roman" w:eastAsia="Calibri" w:hAnsi="Times New Roman" w:cs="Times New Roman"/>
          <w:b/>
          <w:sz w:val="24"/>
          <w:szCs w:val="24"/>
        </w:rPr>
      </w:pPr>
      <w:r w:rsidRPr="00F40E4F">
        <w:rPr>
          <w:rFonts w:ascii="Times New Roman" w:eastAsia="Calibri" w:hAnsi="Times New Roman" w:cs="Times New Roman"/>
          <w:b/>
          <w:sz w:val="24"/>
          <w:szCs w:val="24"/>
          <w:lang w:val="en-US"/>
        </w:rPr>
        <w:t>II</w:t>
      </w:r>
      <w:r w:rsidRPr="00F40E4F">
        <w:rPr>
          <w:rFonts w:ascii="Times New Roman" w:eastAsia="Calibri" w:hAnsi="Times New Roman" w:cs="Times New Roman"/>
          <w:b/>
          <w:sz w:val="24"/>
          <w:szCs w:val="24"/>
        </w:rPr>
        <w:t>. Содержание учебного предмета</w:t>
      </w:r>
    </w:p>
    <w:p w:rsidR="00C64160" w:rsidRPr="00F40E4F" w:rsidRDefault="00C64160" w:rsidP="00C64160">
      <w:pPr>
        <w:numPr>
          <w:ilvl w:val="0"/>
          <w:numId w:val="34"/>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Учебно-тематический план;</w:t>
      </w:r>
    </w:p>
    <w:p w:rsidR="00C64160" w:rsidRPr="00F40E4F" w:rsidRDefault="00C64160" w:rsidP="00C64160">
      <w:pPr>
        <w:numPr>
          <w:ilvl w:val="0"/>
          <w:numId w:val="34"/>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Ф</w:t>
      </w:r>
      <w:r w:rsidR="00261766" w:rsidRPr="00F40E4F">
        <w:rPr>
          <w:rFonts w:ascii="Times New Roman" w:eastAsia="Calibri" w:hAnsi="Times New Roman" w:cs="Times New Roman"/>
          <w:sz w:val="24"/>
          <w:szCs w:val="24"/>
        </w:rPr>
        <w:t>ормы работы на уроках слушания музыки</w:t>
      </w:r>
      <w:r w:rsidRPr="00F40E4F">
        <w:rPr>
          <w:rFonts w:ascii="Times New Roman" w:eastAsia="Calibri" w:hAnsi="Times New Roman" w:cs="Times New Roman"/>
          <w:sz w:val="24"/>
          <w:szCs w:val="24"/>
        </w:rPr>
        <w:t>;</w:t>
      </w:r>
    </w:p>
    <w:p w:rsidR="00C64160" w:rsidRPr="00F40E4F" w:rsidRDefault="00C64160" w:rsidP="00C64160">
      <w:pPr>
        <w:spacing w:after="0"/>
        <w:jc w:val="both"/>
        <w:rPr>
          <w:rFonts w:ascii="Times New Roman" w:eastAsia="Calibri" w:hAnsi="Times New Roman" w:cs="Times New Roman"/>
          <w:b/>
          <w:sz w:val="24"/>
          <w:szCs w:val="24"/>
        </w:rPr>
      </w:pPr>
      <w:r w:rsidRPr="00F40E4F">
        <w:rPr>
          <w:rFonts w:ascii="Times New Roman" w:eastAsia="Calibri" w:hAnsi="Times New Roman" w:cs="Times New Roman"/>
          <w:b/>
          <w:sz w:val="24"/>
          <w:szCs w:val="24"/>
          <w:lang w:val="en-US"/>
        </w:rPr>
        <w:t>III</w:t>
      </w:r>
      <w:r w:rsidRPr="00F40E4F">
        <w:rPr>
          <w:rFonts w:ascii="Times New Roman" w:eastAsia="Calibri" w:hAnsi="Times New Roman" w:cs="Times New Roman"/>
          <w:b/>
          <w:sz w:val="24"/>
          <w:szCs w:val="24"/>
        </w:rPr>
        <w:t>. Требования к уровню подготовки обучающихся</w:t>
      </w:r>
    </w:p>
    <w:p w:rsidR="00C64160" w:rsidRPr="00F40E4F" w:rsidRDefault="00261766" w:rsidP="00C64160">
      <w:pPr>
        <w:spacing w:after="0"/>
        <w:jc w:val="both"/>
        <w:rPr>
          <w:rFonts w:ascii="Times New Roman" w:eastAsia="Calibri" w:hAnsi="Times New Roman" w:cs="Times New Roman"/>
          <w:b/>
          <w:sz w:val="24"/>
          <w:szCs w:val="24"/>
        </w:rPr>
      </w:pPr>
      <w:r w:rsidRPr="00F40E4F">
        <w:rPr>
          <w:rFonts w:ascii="Times New Roman" w:eastAsia="Calibri" w:hAnsi="Times New Roman" w:cs="Times New Roman"/>
          <w:b/>
          <w:sz w:val="24"/>
          <w:szCs w:val="24"/>
          <w:lang w:val="en-US"/>
        </w:rPr>
        <w:t>IV</w:t>
      </w:r>
      <w:r w:rsidR="00C64160" w:rsidRPr="00F40E4F">
        <w:rPr>
          <w:rFonts w:ascii="Times New Roman" w:eastAsia="Calibri" w:hAnsi="Times New Roman" w:cs="Times New Roman"/>
          <w:b/>
          <w:sz w:val="24"/>
          <w:szCs w:val="24"/>
        </w:rPr>
        <w:t>. Формы и методы контроля, система оценок</w:t>
      </w:r>
    </w:p>
    <w:p w:rsidR="00C64160" w:rsidRPr="00F40E4F" w:rsidRDefault="00C64160" w:rsidP="00C64160">
      <w:pPr>
        <w:numPr>
          <w:ilvl w:val="0"/>
          <w:numId w:val="35"/>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Аттестация: цели, виды, форма, содержание;</w:t>
      </w:r>
    </w:p>
    <w:p w:rsidR="00C64160" w:rsidRPr="00F40E4F" w:rsidRDefault="00C64160" w:rsidP="00C64160">
      <w:pPr>
        <w:numPr>
          <w:ilvl w:val="0"/>
          <w:numId w:val="35"/>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Критерии оценки;</w:t>
      </w:r>
    </w:p>
    <w:p w:rsidR="00C64160" w:rsidRPr="00F40E4F" w:rsidRDefault="00C64160" w:rsidP="00C64160">
      <w:pPr>
        <w:numPr>
          <w:ilvl w:val="0"/>
          <w:numId w:val="35"/>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Контрольные требования на разных этапах обучения;</w:t>
      </w:r>
    </w:p>
    <w:p w:rsidR="00C64160" w:rsidRPr="00F40E4F" w:rsidRDefault="00261766" w:rsidP="00C64160">
      <w:pPr>
        <w:spacing w:after="0"/>
        <w:jc w:val="both"/>
        <w:rPr>
          <w:rFonts w:ascii="Times New Roman" w:eastAsia="Calibri" w:hAnsi="Times New Roman" w:cs="Times New Roman"/>
          <w:b/>
          <w:sz w:val="24"/>
          <w:szCs w:val="24"/>
        </w:rPr>
      </w:pPr>
      <w:r w:rsidRPr="00F40E4F">
        <w:rPr>
          <w:rFonts w:ascii="Times New Roman" w:eastAsia="Calibri" w:hAnsi="Times New Roman" w:cs="Times New Roman"/>
          <w:b/>
          <w:sz w:val="24"/>
          <w:szCs w:val="24"/>
          <w:lang w:val="en-US"/>
        </w:rPr>
        <w:t>V</w:t>
      </w:r>
      <w:r w:rsidR="00C64160" w:rsidRPr="00F40E4F">
        <w:rPr>
          <w:rFonts w:ascii="Times New Roman" w:eastAsia="Calibri" w:hAnsi="Times New Roman" w:cs="Times New Roman"/>
          <w:b/>
          <w:sz w:val="24"/>
          <w:szCs w:val="24"/>
        </w:rPr>
        <w:t>. Методическое обеспечение учебного процесса</w:t>
      </w:r>
    </w:p>
    <w:p w:rsidR="00C64160" w:rsidRPr="00F40E4F" w:rsidRDefault="00C64160" w:rsidP="00C64160">
      <w:pPr>
        <w:numPr>
          <w:ilvl w:val="0"/>
          <w:numId w:val="36"/>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Методические рекомендации педагогическим работникам по основным формам работы;</w:t>
      </w:r>
    </w:p>
    <w:p w:rsidR="00C64160" w:rsidRPr="00F40E4F" w:rsidRDefault="00C64160" w:rsidP="000C1FBB">
      <w:pPr>
        <w:spacing w:after="0"/>
        <w:ind w:left="720"/>
        <w:contextualSpacing/>
        <w:jc w:val="both"/>
        <w:rPr>
          <w:rFonts w:ascii="Times New Roman" w:eastAsia="Calibri" w:hAnsi="Times New Roman" w:cs="Times New Roman"/>
          <w:sz w:val="24"/>
          <w:szCs w:val="24"/>
        </w:rPr>
      </w:pPr>
    </w:p>
    <w:p w:rsidR="00C64160" w:rsidRPr="00F40E4F" w:rsidRDefault="00261766" w:rsidP="00C64160">
      <w:pPr>
        <w:spacing w:after="0"/>
        <w:jc w:val="both"/>
        <w:rPr>
          <w:rFonts w:ascii="Times New Roman" w:eastAsia="Calibri" w:hAnsi="Times New Roman" w:cs="Times New Roman"/>
          <w:b/>
          <w:sz w:val="24"/>
          <w:szCs w:val="24"/>
        </w:rPr>
      </w:pPr>
      <w:r w:rsidRPr="00F40E4F">
        <w:rPr>
          <w:rFonts w:ascii="Times New Roman" w:eastAsia="Calibri" w:hAnsi="Times New Roman" w:cs="Times New Roman"/>
          <w:b/>
          <w:sz w:val="24"/>
          <w:szCs w:val="24"/>
          <w:lang w:val="en-US"/>
        </w:rPr>
        <w:t>VI</w:t>
      </w:r>
      <w:r w:rsidR="00C64160" w:rsidRPr="00F40E4F">
        <w:rPr>
          <w:rFonts w:ascii="Times New Roman" w:eastAsia="Calibri" w:hAnsi="Times New Roman" w:cs="Times New Roman"/>
          <w:b/>
          <w:sz w:val="24"/>
          <w:szCs w:val="24"/>
        </w:rPr>
        <w:t>. Список рекомендуемой учебно-методической литературы</w:t>
      </w:r>
    </w:p>
    <w:p w:rsidR="00C64160" w:rsidRPr="00F40E4F" w:rsidRDefault="00C64160" w:rsidP="00C64160">
      <w:pPr>
        <w:numPr>
          <w:ilvl w:val="0"/>
          <w:numId w:val="37"/>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Учебная литература,</w:t>
      </w:r>
    </w:p>
    <w:p w:rsidR="00C64160" w:rsidRPr="00F40E4F" w:rsidRDefault="00C64160" w:rsidP="00C64160">
      <w:pPr>
        <w:numPr>
          <w:ilvl w:val="0"/>
          <w:numId w:val="37"/>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Учебно-методическая литература;</w:t>
      </w:r>
    </w:p>
    <w:p w:rsidR="00C64160" w:rsidRPr="00F40E4F" w:rsidRDefault="00C64160" w:rsidP="00C64160">
      <w:pPr>
        <w:numPr>
          <w:ilvl w:val="0"/>
          <w:numId w:val="37"/>
        </w:numPr>
        <w:spacing w:after="0"/>
        <w:contextualSpacing/>
        <w:jc w:val="both"/>
        <w:rPr>
          <w:rFonts w:ascii="Times New Roman" w:eastAsia="Calibri" w:hAnsi="Times New Roman" w:cs="Times New Roman"/>
          <w:sz w:val="24"/>
          <w:szCs w:val="24"/>
        </w:rPr>
      </w:pPr>
      <w:r w:rsidRPr="00F40E4F">
        <w:rPr>
          <w:rFonts w:ascii="Times New Roman" w:eastAsia="Calibri" w:hAnsi="Times New Roman" w:cs="Times New Roman"/>
          <w:sz w:val="24"/>
          <w:szCs w:val="24"/>
        </w:rPr>
        <w:t>Методическая литература.</w:t>
      </w:r>
    </w:p>
    <w:p w:rsidR="00C64160" w:rsidRPr="00F40E4F" w:rsidRDefault="00C64160" w:rsidP="00C64160">
      <w:pPr>
        <w:spacing w:after="0"/>
        <w:jc w:val="both"/>
        <w:rPr>
          <w:rFonts w:ascii="Times New Roman" w:eastAsia="Calibri" w:hAnsi="Times New Roman" w:cs="Times New Roman"/>
          <w:sz w:val="24"/>
          <w:szCs w:val="24"/>
        </w:rPr>
      </w:pPr>
    </w:p>
    <w:p w:rsidR="00C64160" w:rsidRPr="00F40E4F" w:rsidRDefault="00C64160" w:rsidP="00C64160">
      <w:pPr>
        <w:spacing w:after="0"/>
        <w:jc w:val="both"/>
        <w:rPr>
          <w:rFonts w:ascii="Times New Roman" w:eastAsia="Calibri" w:hAnsi="Times New Roman" w:cs="Times New Roman"/>
          <w:sz w:val="24"/>
          <w:szCs w:val="24"/>
        </w:rPr>
      </w:pPr>
    </w:p>
    <w:p w:rsidR="00C64160" w:rsidRPr="00F40E4F" w:rsidRDefault="00C64160" w:rsidP="00C64160">
      <w:pPr>
        <w:spacing w:after="0"/>
        <w:jc w:val="both"/>
        <w:rPr>
          <w:rFonts w:ascii="Times New Roman" w:eastAsia="Calibri" w:hAnsi="Times New Roman" w:cs="Times New Roman"/>
          <w:sz w:val="24"/>
          <w:szCs w:val="24"/>
        </w:rPr>
      </w:pPr>
    </w:p>
    <w:p w:rsidR="00C64160" w:rsidRPr="00F40E4F" w:rsidRDefault="00C64160" w:rsidP="00C64160">
      <w:pPr>
        <w:spacing w:after="0"/>
        <w:jc w:val="both"/>
        <w:rPr>
          <w:rFonts w:ascii="Times New Roman" w:eastAsia="Calibri" w:hAnsi="Times New Roman" w:cs="Times New Roman"/>
          <w:sz w:val="24"/>
          <w:szCs w:val="24"/>
        </w:rPr>
      </w:pPr>
    </w:p>
    <w:p w:rsidR="00C64160" w:rsidRPr="00F40E4F" w:rsidRDefault="00C64160" w:rsidP="00C64160">
      <w:pPr>
        <w:spacing w:after="0"/>
        <w:jc w:val="both"/>
        <w:rPr>
          <w:rFonts w:ascii="Times New Roman" w:eastAsia="Calibri" w:hAnsi="Times New Roman" w:cs="Times New Roman"/>
          <w:sz w:val="24"/>
          <w:szCs w:val="24"/>
        </w:rPr>
      </w:pPr>
    </w:p>
    <w:p w:rsidR="00C64160" w:rsidRPr="00F40E4F" w:rsidRDefault="00C64160" w:rsidP="00C64160">
      <w:pPr>
        <w:spacing w:after="0"/>
        <w:jc w:val="both"/>
        <w:rPr>
          <w:rFonts w:ascii="Times New Roman" w:eastAsia="Calibri" w:hAnsi="Times New Roman" w:cs="Times New Roman"/>
          <w:sz w:val="24"/>
          <w:szCs w:val="24"/>
        </w:rPr>
      </w:pPr>
    </w:p>
    <w:p w:rsidR="00C64160" w:rsidRPr="00F40E4F" w:rsidRDefault="00C64160" w:rsidP="00C64160">
      <w:pPr>
        <w:spacing w:after="0"/>
        <w:jc w:val="both"/>
        <w:rPr>
          <w:rFonts w:ascii="Times New Roman" w:eastAsia="Calibri" w:hAnsi="Times New Roman" w:cs="Times New Roman"/>
          <w:sz w:val="24"/>
          <w:szCs w:val="24"/>
        </w:rPr>
      </w:pPr>
    </w:p>
    <w:p w:rsidR="00C64160" w:rsidRPr="00F40E4F" w:rsidRDefault="00C64160" w:rsidP="00C64160">
      <w:pPr>
        <w:spacing w:after="0"/>
        <w:jc w:val="both"/>
        <w:rPr>
          <w:rFonts w:ascii="Times New Roman" w:eastAsia="Calibri" w:hAnsi="Times New Roman" w:cs="Times New Roman"/>
          <w:sz w:val="24"/>
          <w:szCs w:val="24"/>
        </w:rPr>
      </w:pPr>
    </w:p>
    <w:p w:rsidR="00C64160" w:rsidRPr="00F40E4F" w:rsidRDefault="00261766"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i/>
          <w:iCs/>
          <w:color w:val="000000"/>
          <w:sz w:val="24"/>
          <w:szCs w:val="24"/>
          <w:lang w:eastAsia="ru-RU"/>
        </w:rPr>
        <w:t xml:space="preserve"> </w:t>
      </w:r>
    </w:p>
    <w:p w:rsidR="00261766" w:rsidRPr="00F40E4F" w:rsidRDefault="00261766" w:rsidP="00261766">
      <w:pPr>
        <w:spacing w:after="0" w:line="360" w:lineRule="auto"/>
        <w:rPr>
          <w:rFonts w:ascii="Times New Roman" w:eastAsia="Times New Roman" w:hAnsi="Times New Roman" w:cs="Times New Roman"/>
          <w:b/>
          <w:bCs/>
          <w:color w:val="000000"/>
          <w:sz w:val="24"/>
          <w:szCs w:val="24"/>
          <w:lang w:eastAsia="ru-RU"/>
        </w:rPr>
      </w:pPr>
    </w:p>
    <w:p w:rsidR="00C64160" w:rsidRPr="00F40E4F" w:rsidRDefault="00C64160" w:rsidP="00C64160">
      <w:pPr>
        <w:spacing w:after="0" w:line="360" w:lineRule="auto"/>
        <w:ind w:firstLine="710"/>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I. Пояснительная записка</w:t>
      </w:r>
    </w:p>
    <w:p w:rsidR="00C64160" w:rsidRPr="00F40E4F" w:rsidRDefault="00C64160" w:rsidP="00C64160">
      <w:pPr>
        <w:spacing w:after="0" w:line="360" w:lineRule="auto"/>
        <w:ind w:firstLine="710"/>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i/>
          <w:iCs/>
          <w:color w:val="000000"/>
          <w:sz w:val="24"/>
          <w:szCs w:val="24"/>
          <w:lang w:eastAsia="ru-RU"/>
        </w:rPr>
        <w:t>1.Характеристика учебного предмета, его место и роль в образовательном процессе.</w:t>
      </w:r>
    </w:p>
    <w:p w:rsidR="00C64160" w:rsidRPr="00F40E4F" w:rsidRDefault="0026176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 </w:t>
      </w:r>
    </w:p>
    <w:p w:rsidR="00C64160" w:rsidRPr="00F40E4F" w:rsidRDefault="0026176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Рабочая п</w:t>
      </w:r>
      <w:r w:rsidR="00C64160" w:rsidRPr="00F40E4F">
        <w:rPr>
          <w:rFonts w:ascii="Times New Roman" w:eastAsia="Times New Roman" w:hAnsi="Times New Roman" w:cs="Times New Roman"/>
          <w:color w:val="000000"/>
          <w:sz w:val="24"/>
          <w:szCs w:val="24"/>
          <w:lang w:eastAsia="ru-RU"/>
        </w:rPr>
        <w:t>рограмма написана с учётом сохранения единства образовательного пространства Российской Федерации в сфере культуры и искусства и направлена на:</w:t>
      </w:r>
    </w:p>
    <w:p w:rsidR="00C64160" w:rsidRPr="00F40E4F"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C64160" w:rsidRPr="00F40E4F"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воспитание и развитие у обучающихся личностных качеств, позволяющих уважать и принимать духовные и культурные ценности разных народов;</w:t>
      </w:r>
    </w:p>
    <w:p w:rsidR="00C64160" w:rsidRPr="00F40E4F"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формирование у обучающихся эстетических взглядов, нравственных установок и потребности общения с духовными ценностями;</w:t>
      </w:r>
    </w:p>
    <w:p w:rsidR="00C64160" w:rsidRPr="00F40E4F"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формирование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rsidR="00C64160" w:rsidRPr="00F40E4F"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формированию навыков взаимодействия с преподавателями и обучающимися в образовательном процессе;</w:t>
      </w:r>
    </w:p>
    <w:p w:rsidR="00C64160" w:rsidRPr="00F40E4F"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выработку у обучающихся личностных качеств, способствующих освоению в соответствии с программными требованиями учебной информации</w:t>
      </w:r>
    </w:p>
    <w:p w:rsidR="00C64160" w:rsidRPr="00F40E4F"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приобретению навыков творческой деятельности;</w:t>
      </w:r>
    </w:p>
    <w:p w:rsidR="00C64160" w:rsidRPr="00F40E4F"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умению планировать свою домашнюю работу;</w:t>
      </w:r>
    </w:p>
    <w:p w:rsidR="00C64160" w:rsidRPr="00F40E4F"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уважительного отношения к иному мнению и художественно-эстетическим взглядам.</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w:t>
      </w:r>
      <w:r w:rsidR="00261766" w:rsidRPr="00F40E4F">
        <w:rPr>
          <w:rFonts w:ascii="Times New Roman" w:eastAsia="Times New Roman" w:hAnsi="Times New Roman" w:cs="Times New Roman"/>
          <w:color w:val="000000"/>
          <w:sz w:val="24"/>
          <w:szCs w:val="24"/>
          <w:lang w:eastAsia="ru-RU"/>
        </w:rPr>
        <w:t xml:space="preserve"> </w:t>
      </w:r>
    </w:p>
    <w:p w:rsidR="00C64160" w:rsidRPr="00F40E4F" w:rsidRDefault="00C64160" w:rsidP="00C64160">
      <w:pPr>
        <w:spacing w:after="0" w:line="360" w:lineRule="auto"/>
        <w:ind w:firstLine="710"/>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i/>
          <w:iCs/>
          <w:color w:val="000000"/>
          <w:sz w:val="24"/>
          <w:szCs w:val="24"/>
          <w:lang w:eastAsia="ru-RU"/>
        </w:rPr>
        <w:t>2.Срок реализации учебного предмета "Слушания музыки"</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Срок реализации</w:t>
      </w:r>
      <w:r w:rsidR="000314C3" w:rsidRPr="00F40E4F">
        <w:rPr>
          <w:rFonts w:ascii="Times New Roman" w:eastAsia="Times New Roman" w:hAnsi="Times New Roman" w:cs="Times New Roman"/>
          <w:color w:val="000000"/>
          <w:sz w:val="24"/>
          <w:szCs w:val="24"/>
          <w:lang w:eastAsia="ru-RU"/>
        </w:rPr>
        <w:t xml:space="preserve"> учебного предмета 1 год</w:t>
      </w:r>
      <w:r w:rsidRPr="00F40E4F">
        <w:rPr>
          <w:rFonts w:ascii="Times New Roman" w:eastAsia="Times New Roman" w:hAnsi="Times New Roman" w:cs="Times New Roman"/>
          <w:color w:val="000000"/>
          <w:sz w:val="24"/>
          <w:szCs w:val="24"/>
          <w:lang w:eastAsia="ru-RU"/>
        </w:rPr>
        <w:t xml:space="preserve">. </w:t>
      </w:r>
      <w:r w:rsidR="00261766" w:rsidRPr="00F40E4F">
        <w:rPr>
          <w:rFonts w:ascii="Times New Roman" w:eastAsia="Times New Roman" w:hAnsi="Times New Roman" w:cs="Times New Roman"/>
          <w:color w:val="000000"/>
          <w:sz w:val="24"/>
          <w:szCs w:val="24"/>
          <w:lang w:eastAsia="ru-RU"/>
        </w:rPr>
        <w:t xml:space="preserve"> </w:t>
      </w:r>
    </w:p>
    <w:p w:rsidR="00261766" w:rsidRPr="00F40E4F" w:rsidRDefault="00C64160" w:rsidP="00261766">
      <w:pPr>
        <w:numPr>
          <w:ilvl w:val="0"/>
          <w:numId w:val="33"/>
        </w:numPr>
        <w:spacing w:after="0"/>
        <w:contextualSpacing/>
        <w:jc w:val="both"/>
        <w:rPr>
          <w:rFonts w:ascii="Times New Roman" w:eastAsia="Calibri" w:hAnsi="Times New Roman" w:cs="Times New Roman"/>
          <w:b/>
          <w:i/>
          <w:sz w:val="24"/>
          <w:szCs w:val="24"/>
        </w:rPr>
      </w:pPr>
      <w:r w:rsidRPr="00F40E4F">
        <w:rPr>
          <w:rFonts w:ascii="Times New Roman" w:eastAsia="Times New Roman" w:hAnsi="Times New Roman" w:cs="Times New Roman"/>
          <w:b/>
          <w:bCs/>
          <w:i/>
          <w:iCs/>
          <w:color w:val="000000"/>
          <w:sz w:val="24"/>
          <w:szCs w:val="24"/>
          <w:lang w:eastAsia="ru-RU"/>
        </w:rPr>
        <w:t xml:space="preserve">3. </w:t>
      </w:r>
      <w:r w:rsidR="00261766" w:rsidRPr="00F40E4F">
        <w:rPr>
          <w:rFonts w:ascii="Times New Roman" w:eastAsia="Times New Roman" w:hAnsi="Times New Roman" w:cs="Times New Roman"/>
          <w:b/>
          <w:bCs/>
          <w:i/>
          <w:iCs/>
          <w:color w:val="000000"/>
          <w:sz w:val="24"/>
          <w:szCs w:val="24"/>
          <w:lang w:eastAsia="ru-RU"/>
        </w:rPr>
        <w:t xml:space="preserve"> </w:t>
      </w:r>
      <w:r w:rsidR="00261766" w:rsidRPr="00F40E4F">
        <w:rPr>
          <w:rFonts w:ascii="Times New Roman" w:eastAsia="Calibri" w:hAnsi="Times New Roman" w:cs="Times New Roman"/>
          <w:b/>
          <w:i/>
          <w:sz w:val="24"/>
          <w:szCs w:val="24"/>
        </w:rPr>
        <w:t>Объем учебного времени, предусмотренный учебным планом образовательного учреждения на реализацию учебного предмета;</w:t>
      </w:r>
    </w:p>
    <w:p w:rsidR="00261766" w:rsidRPr="00F40E4F" w:rsidRDefault="00261766" w:rsidP="00261766">
      <w:pPr>
        <w:spacing w:after="0"/>
        <w:jc w:val="both"/>
        <w:rPr>
          <w:rFonts w:ascii="Times New Roman" w:eastAsia="Calibri" w:hAnsi="Times New Roman" w:cs="Times New Roman"/>
          <w:sz w:val="24"/>
          <w:szCs w:val="24"/>
        </w:rPr>
      </w:pPr>
    </w:p>
    <w:p w:rsidR="00261766" w:rsidRPr="00F40E4F" w:rsidRDefault="00261766" w:rsidP="00261766">
      <w:pPr>
        <w:shd w:val="clear" w:color="auto" w:fill="FFFFFF"/>
        <w:spacing w:line="408" w:lineRule="atLeast"/>
        <w:jc w:val="both"/>
        <w:rPr>
          <w:rFonts w:ascii="Times New Roman" w:eastAsia="Times New Roman" w:hAnsi="Times New Roman" w:cs="Times New Roman"/>
          <w:color w:val="333333"/>
          <w:sz w:val="24"/>
          <w:szCs w:val="24"/>
          <w:lang w:eastAsia="ru-RU"/>
        </w:rPr>
      </w:pPr>
      <w:r w:rsidRPr="00F40E4F">
        <w:rPr>
          <w:rFonts w:ascii="Times New Roman" w:eastAsia="Calibri" w:hAnsi="Times New Roman" w:cs="Times New Roman"/>
          <w:b/>
          <w:i/>
          <w:sz w:val="24"/>
          <w:szCs w:val="24"/>
        </w:rPr>
        <w:t xml:space="preserve"> </w:t>
      </w:r>
      <w:r w:rsidRPr="00F40E4F">
        <w:rPr>
          <w:rFonts w:ascii="Times New Roman" w:eastAsia="Times New Roman" w:hAnsi="Times New Roman" w:cs="Times New Roman"/>
          <w:bCs/>
          <w:sz w:val="24"/>
          <w:szCs w:val="24"/>
          <w:lang w:eastAsia="ru-RU"/>
        </w:rPr>
        <w:t>Рабочая</w:t>
      </w:r>
      <w:r w:rsidRPr="00F40E4F">
        <w:rPr>
          <w:rFonts w:ascii="Times New Roman" w:eastAsia="Times New Roman" w:hAnsi="Times New Roman" w:cs="Times New Roman"/>
          <w:b/>
          <w:bCs/>
          <w:sz w:val="24"/>
          <w:szCs w:val="24"/>
          <w:lang w:eastAsia="ru-RU"/>
        </w:rPr>
        <w:t xml:space="preserve"> </w:t>
      </w:r>
      <w:r w:rsidRPr="00F40E4F">
        <w:rPr>
          <w:rFonts w:ascii="Times New Roman" w:eastAsia="Times New Roman" w:hAnsi="Times New Roman" w:cs="Times New Roman"/>
          <w:sz w:val="24"/>
          <w:szCs w:val="24"/>
          <w:lang w:eastAsia="ru-RU"/>
        </w:rPr>
        <w:t xml:space="preserve">программа по учебному предмету </w:t>
      </w:r>
      <w:r w:rsidR="000314C3" w:rsidRPr="00F40E4F">
        <w:rPr>
          <w:rFonts w:ascii="Times New Roman" w:eastAsia="Times New Roman" w:hAnsi="Times New Roman" w:cs="Times New Roman"/>
          <w:sz w:val="24"/>
          <w:szCs w:val="24"/>
          <w:lang w:eastAsia="ru-RU"/>
        </w:rPr>
        <w:t>рассчитана на 1 год</w:t>
      </w:r>
      <w:r w:rsidRPr="00F40E4F">
        <w:rPr>
          <w:rFonts w:ascii="Times New Roman" w:eastAsia="Times New Roman" w:hAnsi="Times New Roman" w:cs="Times New Roman"/>
          <w:sz w:val="24"/>
          <w:szCs w:val="24"/>
          <w:lang w:eastAsia="ru-RU"/>
        </w:rPr>
        <w:t xml:space="preserve"> обучения. Объём программы</w:t>
      </w:r>
      <w:r w:rsidRPr="00F40E4F">
        <w:rPr>
          <w:rFonts w:ascii="Times New Roman" w:eastAsia="Times New Roman" w:hAnsi="Times New Roman" w:cs="Times New Roman"/>
          <w:b/>
          <w:bCs/>
          <w:sz w:val="24"/>
          <w:szCs w:val="24"/>
          <w:lang w:eastAsia="ru-RU"/>
        </w:rPr>
        <w:t> –</w:t>
      </w:r>
      <w:r w:rsidRPr="00F40E4F">
        <w:rPr>
          <w:rFonts w:ascii="Times New Roman" w:eastAsia="Times New Roman" w:hAnsi="Times New Roman" w:cs="Times New Roman"/>
          <w:sz w:val="24"/>
          <w:szCs w:val="24"/>
          <w:lang w:eastAsia="ru-RU"/>
        </w:rPr>
        <w:t> 101 час, которые распределяются следующим образом:</w:t>
      </w:r>
    </w:p>
    <w:p w:rsidR="00261766" w:rsidRPr="00F40E4F" w:rsidRDefault="00261766" w:rsidP="00261766">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F40E4F">
        <w:rPr>
          <w:rFonts w:ascii="Times New Roman" w:eastAsia="Times New Roman" w:hAnsi="Times New Roman" w:cs="Times New Roman"/>
          <w:sz w:val="24"/>
          <w:szCs w:val="24"/>
          <w:lang w:eastAsia="ru-RU"/>
        </w:rPr>
        <w:t xml:space="preserve">                 1 класс – 33 </w:t>
      </w:r>
      <w:proofErr w:type="gramStart"/>
      <w:r w:rsidRPr="00F40E4F">
        <w:rPr>
          <w:rFonts w:ascii="Times New Roman" w:eastAsia="Times New Roman" w:hAnsi="Times New Roman" w:cs="Times New Roman"/>
          <w:sz w:val="24"/>
          <w:szCs w:val="24"/>
          <w:lang w:eastAsia="ru-RU"/>
        </w:rPr>
        <w:t>час  (</w:t>
      </w:r>
      <w:proofErr w:type="gramEnd"/>
      <w:r w:rsidRPr="00F40E4F">
        <w:rPr>
          <w:rFonts w:ascii="Times New Roman" w:eastAsia="Times New Roman" w:hAnsi="Times New Roman" w:cs="Times New Roman"/>
          <w:sz w:val="24"/>
          <w:szCs w:val="24"/>
          <w:lang w:eastAsia="ru-RU"/>
        </w:rPr>
        <w:t>1 час в неделю)   </w:t>
      </w:r>
    </w:p>
    <w:p w:rsidR="00261766" w:rsidRPr="00F40E4F" w:rsidRDefault="000314C3" w:rsidP="00261766">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F40E4F">
        <w:rPr>
          <w:rFonts w:ascii="Times New Roman" w:eastAsia="Times New Roman" w:hAnsi="Times New Roman" w:cs="Times New Roman"/>
          <w:sz w:val="24"/>
          <w:szCs w:val="24"/>
          <w:lang w:eastAsia="ru-RU"/>
        </w:rPr>
        <w:t xml:space="preserve"> </w:t>
      </w:r>
    </w:p>
    <w:p w:rsidR="00C64160" w:rsidRPr="00F40E4F" w:rsidRDefault="00C64160" w:rsidP="00261766">
      <w:pPr>
        <w:spacing w:after="0" w:line="360" w:lineRule="auto"/>
        <w:jc w:val="both"/>
        <w:rPr>
          <w:rFonts w:ascii="Times New Roman" w:eastAsia="Times New Roman" w:hAnsi="Times New Roman" w:cs="Times New Roman"/>
          <w:color w:val="000000"/>
          <w:sz w:val="24"/>
          <w:szCs w:val="24"/>
          <w:lang w:eastAsia="ru-RU"/>
        </w:rPr>
      </w:pP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i/>
          <w:iCs/>
          <w:color w:val="000000"/>
          <w:sz w:val="24"/>
          <w:szCs w:val="24"/>
          <w:lang w:eastAsia="ru-RU"/>
        </w:rPr>
        <w:t>4. Форма проведения учебных и аудиторных занятий.</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Форма проведения учебных аудиторных занятий (уроков) </w:t>
      </w:r>
      <w:r w:rsidR="00261766" w:rsidRPr="00F40E4F">
        <w:rPr>
          <w:rFonts w:ascii="Times New Roman" w:eastAsia="Times New Roman" w:hAnsi="Times New Roman" w:cs="Times New Roman"/>
          <w:color w:val="000000"/>
          <w:sz w:val="24"/>
          <w:szCs w:val="24"/>
          <w:lang w:eastAsia="ru-RU"/>
        </w:rPr>
        <w:t>мелкогрупповая численностью (от 4</w:t>
      </w:r>
      <w:r w:rsidRPr="00F40E4F">
        <w:rPr>
          <w:rFonts w:ascii="Times New Roman" w:eastAsia="Times New Roman" w:hAnsi="Times New Roman" w:cs="Times New Roman"/>
          <w:color w:val="000000"/>
          <w:sz w:val="24"/>
          <w:szCs w:val="24"/>
          <w:lang w:eastAsia="ru-RU"/>
        </w:rPr>
        <w:t xml:space="preserve"> до 10 человек.</w:t>
      </w:r>
      <w:r w:rsidR="00261766" w:rsidRPr="00F40E4F">
        <w:rPr>
          <w:rFonts w:ascii="Times New Roman" w:eastAsia="Times New Roman" w:hAnsi="Times New Roman" w:cs="Times New Roman"/>
          <w:color w:val="000000"/>
          <w:sz w:val="24"/>
          <w:szCs w:val="24"/>
          <w:lang w:eastAsia="ru-RU"/>
        </w:rPr>
        <w:t>)</w:t>
      </w:r>
      <w:r w:rsidRPr="00F40E4F">
        <w:rPr>
          <w:rFonts w:ascii="Times New Roman" w:eastAsia="Times New Roman" w:hAnsi="Times New Roman" w:cs="Times New Roman"/>
          <w:color w:val="000000"/>
          <w:sz w:val="24"/>
          <w:szCs w:val="24"/>
          <w:lang w:eastAsia="ru-RU"/>
        </w:rPr>
        <w:t xml:space="preserve"> Количество уроков — 1 раз в неделю. Прод</w:t>
      </w:r>
      <w:r w:rsidR="00261766" w:rsidRPr="00F40E4F">
        <w:rPr>
          <w:rFonts w:ascii="Times New Roman" w:eastAsia="Times New Roman" w:hAnsi="Times New Roman" w:cs="Times New Roman"/>
          <w:color w:val="000000"/>
          <w:sz w:val="24"/>
          <w:szCs w:val="24"/>
          <w:lang w:eastAsia="ru-RU"/>
        </w:rPr>
        <w:t>олжительно</w:t>
      </w:r>
      <w:r w:rsidR="000314C3" w:rsidRPr="00F40E4F">
        <w:rPr>
          <w:rFonts w:ascii="Times New Roman" w:eastAsia="Times New Roman" w:hAnsi="Times New Roman" w:cs="Times New Roman"/>
          <w:color w:val="000000"/>
          <w:sz w:val="24"/>
          <w:szCs w:val="24"/>
          <w:lang w:eastAsia="ru-RU"/>
        </w:rPr>
        <w:t>сть урока - 45 мин.</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i/>
          <w:iCs/>
          <w:color w:val="000000"/>
          <w:sz w:val="24"/>
          <w:szCs w:val="24"/>
          <w:lang w:eastAsia="ru-RU"/>
        </w:rPr>
        <w:t>5. Цель и задачи учебного предмета.</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Музыку издавна </w:t>
      </w:r>
      <w:proofErr w:type="gramStart"/>
      <w:r w:rsidRPr="00F40E4F">
        <w:rPr>
          <w:rFonts w:ascii="Times New Roman" w:eastAsia="Times New Roman" w:hAnsi="Times New Roman" w:cs="Times New Roman"/>
          <w:color w:val="000000"/>
          <w:sz w:val="24"/>
          <w:szCs w:val="24"/>
          <w:lang w:eastAsia="ru-RU"/>
        </w:rPr>
        <w:t>называют  «</w:t>
      </w:r>
      <w:proofErr w:type="gramEnd"/>
      <w:r w:rsidRPr="00F40E4F">
        <w:rPr>
          <w:rFonts w:ascii="Times New Roman" w:eastAsia="Times New Roman" w:hAnsi="Times New Roman" w:cs="Times New Roman"/>
          <w:color w:val="000000"/>
          <w:sz w:val="24"/>
          <w:szCs w:val="24"/>
          <w:lang w:eastAsia="ru-RU"/>
        </w:rPr>
        <w:t xml:space="preserve">языком чувств». Только музыке подвластна такая тонкая передача всей многообразной гаммы интонации и чувств. Современная программа </w:t>
      </w:r>
      <w:proofErr w:type="spellStart"/>
      <w:r w:rsidRPr="00F40E4F">
        <w:rPr>
          <w:rFonts w:ascii="Times New Roman" w:eastAsia="Times New Roman" w:hAnsi="Times New Roman" w:cs="Times New Roman"/>
          <w:color w:val="000000"/>
          <w:sz w:val="24"/>
          <w:szCs w:val="24"/>
          <w:lang w:eastAsia="ru-RU"/>
        </w:rPr>
        <w:t>Н.А.Царевой</w:t>
      </w:r>
      <w:proofErr w:type="spellEnd"/>
      <w:r w:rsidRPr="00F40E4F">
        <w:rPr>
          <w:rFonts w:ascii="Times New Roman" w:eastAsia="Times New Roman" w:hAnsi="Times New Roman" w:cs="Times New Roman"/>
          <w:color w:val="000000"/>
          <w:sz w:val="24"/>
          <w:szCs w:val="24"/>
          <w:lang w:eastAsia="ru-RU"/>
        </w:rPr>
        <w:t xml:space="preserve"> «Слушание музыки» ориентирована на музыкальное и интеллектуальное развитие детей. В музыкальном произведении получают воплощение мысли, чувства, настроения человека. Музыкальный образ передает общий характер явлений действительности через выражение порождаемых этими явлениями эмоций конкретных люде</w:t>
      </w:r>
      <w:r w:rsidR="00261766" w:rsidRPr="00F40E4F">
        <w:rPr>
          <w:rFonts w:ascii="Times New Roman" w:eastAsia="Times New Roman" w:hAnsi="Times New Roman" w:cs="Times New Roman"/>
          <w:color w:val="000000"/>
          <w:sz w:val="24"/>
          <w:szCs w:val="24"/>
          <w:lang w:eastAsia="ru-RU"/>
        </w:rPr>
        <w:t>й, конкретного народа.  М</w:t>
      </w:r>
      <w:r w:rsidRPr="00F40E4F">
        <w:rPr>
          <w:rFonts w:ascii="Times New Roman" w:eastAsia="Times New Roman" w:hAnsi="Times New Roman" w:cs="Times New Roman"/>
          <w:color w:val="000000"/>
          <w:sz w:val="24"/>
          <w:szCs w:val="24"/>
          <w:lang w:eastAsia="ru-RU"/>
        </w:rPr>
        <w:t xml:space="preserve">узыка каждого </w:t>
      </w:r>
      <w:proofErr w:type="gramStart"/>
      <w:r w:rsidRPr="00F40E4F">
        <w:rPr>
          <w:rFonts w:ascii="Times New Roman" w:eastAsia="Times New Roman" w:hAnsi="Times New Roman" w:cs="Times New Roman"/>
          <w:color w:val="000000"/>
          <w:sz w:val="24"/>
          <w:szCs w:val="24"/>
          <w:lang w:eastAsia="ru-RU"/>
        </w:rPr>
        <w:t>народа  имеет</w:t>
      </w:r>
      <w:proofErr w:type="gramEnd"/>
      <w:r w:rsidRPr="00F40E4F">
        <w:rPr>
          <w:rFonts w:ascii="Times New Roman" w:eastAsia="Times New Roman" w:hAnsi="Times New Roman" w:cs="Times New Roman"/>
          <w:color w:val="000000"/>
          <w:sz w:val="24"/>
          <w:szCs w:val="24"/>
          <w:lang w:eastAsia="ru-RU"/>
        </w:rPr>
        <w:t xml:space="preserve"> свои отличительные качества, связанные с общественно-историческими условиям</w:t>
      </w:r>
      <w:r w:rsidR="00261766" w:rsidRPr="00F40E4F">
        <w:rPr>
          <w:rFonts w:ascii="Times New Roman" w:eastAsia="Times New Roman" w:hAnsi="Times New Roman" w:cs="Times New Roman"/>
          <w:color w:val="000000"/>
          <w:sz w:val="24"/>
          <w:szCs w:val="24"/>
          <w:lang w:eastAsia="ru-RU"/>
        </w:rPr>
        <w:t>и жизни</w:t>
      </w:r>
      <w:r w:rsidRPr="00F40E4F">
        <w:rPr>
          <w:rFonts w:ascii="Times New Roman" w:eastAsia="Times New Roman" w:hAnsi="Times New Roman" w:cs="Times New Roman"/>
          <w:color w:val="000000"/>
          <w:sz w:val="24"/>
          <w:szCs w:val="24"/>
          <w:lang w:eastAsia="ru-RU"/>
        </w:rPr>
        <w:t xml:space="preserve">. </w:t>
      </w:r>
      <w:r w:rsidR="00261766" w:rsidRPr="00F40E4F">
        <w:rPr>
          <w:rFonts w:ascii="Times New Roman" w:eastAsia="Times New Roman" w:hAnsi="Times New Roman" w:cs="Times New Roman"/>
          <w:color w:val="000000"/>
          <w:sz w:val="24"/>
          <w:szCs w:val="24"/>
          <w:lang w:eastAsia="ru-RU"/>
        </w:rPr>
        <w:t xml:space="preserve"> </w:t>
      </w:r>
    </w:p>
    <w:p w:rsidR="00C64160" w:rsidRPr="00F40E4F" w:rsidRDefault="0026176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 </w:t>
      </w:r>
    </w:p>
    <w:p w:rsidR="00C64160" w:rsidRPr="00F40E4F" w:rsidRDefault="0026176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i/>
          <w:iCs/>
          <w:color w:val="000000"/>
          <w:sz w:val="24"/>
          <w:szCs w:val="24"/>
          <w:lang w:eastAsia="ru-RU"/>
        </w:rPr>
        <w:t>Цель предмета</w:t>
      </w:r>
      <w:r w:rsidR="00C64160" w:rsidRPr="00F40E4F">
        <w:rPr>
          <w:rFonts w:ascii="Times New Roman" w:eastAsia="Times New Roman" w:hAnsi="Times New Roman" w:cs="Times New Roman"/>
          <w:i/>
          <w:iCs/>
          <w:color w:val="000000"/>
          <w:sz w:val="24"/>
          <w:szCs w:val="24"/>
          <w:lang w:eastAsia="ru-RU"/>
        </w:rPr>
        <w:t>:</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        </w:t>
      </w:r>
      <w:r w:rsidRPr="00F40E4F">
        <w:rPr>
          <w:rFonts w:ascii="Times New Roman" w:eastAsia="Times New Roman" w:hAnsi="Times New Roman" w:cs="Times New Roman"/>
          <w:color w:val="000000"/>
          <w:sz w:val="24"/>
          <w:szCs w:val="24"/>
          <w:lang w:eastAsia="ru-RU"/>
        </w:rPr>
        <w:t>создание условий для художественного образования, эстетического воспитания, духовно-нравственного развития детей, предпосылок для музыкального и личностного развития учащихся, а также выявление одарённых детей в области музыкального искусства и подготовку их к поступлен</w:t>
      </w:r>
      <w:r w:rsidR="00261766" w:rsidRPr="00F40E4F">
        <w:rPr>
          <w:rFonts w:ascii="Times New Roman" w:eastAsia="Times New Roman" w:hAnsi="Times New Roman" w:cs="Times New Roman"/>
          <w:color w:val="000000"/>
          <w:sz w:val="24"/>
          <w:szCs w:val="24"/>
          <w:lang w:eastAsia="ru-RU"/>
        </w:rPr>
        <w:t>ию в образовательные учреждения</w:t>
      </w:r>
      <w:r w:rsidRPr="00F40E4F">
        <w:rPr>
          <w:rFonts w:ascii="Times New Roman" w:eastAsia="Times New Roman" w:hAnsi="Times New Roman" w:cs="Times New Roman"/>
          <w:color w:val="000000"/>
          <w:sz w:val="24"/>
          <w:szCs w:val="24"/>
          <w:lang w:eastAsia="ru-RU"/>
        </w:rPr>
        <w:t>.</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i/>
          <w:iCs/>
          <w:color w:val="000000"/>
          <w:sz w:val="24"/>
          <w:szCs w:val="24"/>
          <w:lang w:eastAsia="ru-RU"/>
        </w:rPr>
        <w:t>Основные задачи данного курса:</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развитие интереса к классической музыке;</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∙формирование первоначальных знаний о музыке, как виде искусства, её основных составляющих, в том числе о музыкальных инструментах, исполнительских коллективах, основных жанрах;</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∙обучение эмоционально и осознанно слушать музыку, понимать ее язык, элементы музыкальной речи, чутко воспринимать стиль, образный и эмоциональный строй произведений;</w:t>
      </w:r>
    </w:p>
    <w:p w:rsidR="00C64160" w:rsidRPr="00F40E4F" w:rsidRDefault="00C64160" w:rsidP="00E923C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∙развитие навыка простейшего анализа и умения рассказывать о своём впечатлении от прослушанного произведения, </w:t>
      </w:r>
      <w:proofErr w:type="gramStart"/>
      <w:r w:rsidRPr="00F40E4F">
        <w:rPr>
          <w:rFonts w:ascii="Times New Roman" w:eastAsia="Times New Roman" w:hAnsi="Times New Roman" w:cs="Times New Roman"/>
          <w:color w:val="000000"/>
          <w:sz w:val="24"/>
          <w:szCs w:val="24"/>
          <w:lang w:eastAsia="ru-RU"/>
        </w:rPr>
        <w:t>проводить  ассоциативные</w:t>
      </w:r>
      <w:proofErr w:type="gramEnd"/>
      <w:r w:rsidRPr="00F40E4F">
        <w:rPr>
          <w:rFonts w:ascii="Times New Roman" w:eastAsia="Times New Roman" w:hAnsi="Times New Roman" w:cs="Times New Roman"/>
          <w:color w:val="000000"/>
          <w:sz w:val="24"/>
          <w:szCs w:val="24"/>
          <w:lang w:eastAsia="ru-RU"/>
        </w:rPr>
        <w:t xml:space="preserve"> связи с фактами своего жизненного опыта или произв</w:t>
      </w:r>
      <w:r w:rsidR="00E923C0" w:rsidRPr="00F40E4F">
        <w:rPr>
          <w:rFonts w:ascii="Times New Roman" w:eastAsia="Times New Roman" w:hAnsi="Times New Roman" w:cs="Times New Roman"/>
          <w:color w:val="000000"/>
          <w:sz w:val="24"/>
          <w:szCs w:val="24"/>
          <w:lang w:eastAsia="ru-RU"/>
        </w:rPr>
        <w:t>едениями других видов искусств;</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∙подготовить учащихся к систематическому изучению курса музыкальной литературы.</w:t>
      </w:r>
    </w:p>
    <w:p w:rsidR="00C64160" w:rsidRPr="00F40E4F" w:rsidRDefault="00C64160" w:rsidP="00E923C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i/>
          <w:iCs/>
          <w:color w:val="000000"/>
          <w:sz w:val="24"/>
          <w:szCs w:val="24"/>
          <w:lang w:eastAsia="ru-RU"/>
        </w:rPr>
        <w:t> 6. Обоснование структуры программы учебного предмета.</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Программа содержит следующие разделы:</w:t>
      </w:r>
    </w:p>
    <w:p w:rsidR="00C64160" w:rsidRPr="00F40E4F" w:rsidRDefault="00C64160" w:rsidP="000314C3">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сведения о затратах учебного времени, предусмотренного на основание учебного предмета;</w:t>
      </w:r>
    </w:p>
    <w:p w:rsidR="00C64160" w:rsidRPr="00F40E4F"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описание дидактических единиц учебного предмета;</w:t>
      </w:r>
    </w:p>
    <w:p w:rsidR="00C64160" w:rsidRPr="00F40E4F"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требование к уровню подготовки обучающихся;</w:t>
      </w:r>
    </w:p>
    <w:p w:rsidR="00C64160" w:rsidRPr="00F40E4F" w:rsidRDefault="00C64160" w:rsidP="00E923C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формы и методы контроля, система оценок;</w:t>
      </w:r>
    </w:p>
    <w:p w:rsidR="00C64160" w:rsidRPr="00F40E4F"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методическое обеспечение учебного процесса.</w:t>
      </w:r>
    </w:p>
    <w:p w:rsidR="00C64160" w:rsidRPr="00F40E4F" w:rsidRDefault="000314C3" w:rsidP="00C64160">
      <w:pPr>
        <w:spacing w:after="0" w:line="360" w:lineRule="auto"/>
        <w:ind w:firstLine="710"/>
        <w:jc w:val="both"/>
        <w:rPr>
          <w:rFonts w:ascii="Times New Roman" w:eastAsia="Times New Roman" w:hAnsi="Times New Roman" w:cs="Times New Roman"/>
          <w:color w:val="000000"/>
          <w:sz w:val="24"/>
          <w:szCs w:val="24"/>
          <w:lang w:val="en-US" w:eastAsia="ru-RU"/>
        </w:rPr>
      </w:pPr>
      <w:r w:rsidRPr="00F40E4F">
        <w:rPr>
          <w:rFonts w:ascii="Times New Roman" w:eastAsia="Times New Roman" w:hAnsi="Times New Roman" w:cs="Times New Roman"/>
          <w:color w:val="000000"/>
          <w:sz w:val="24"/>
          <w:szCs w:val="24"/>
          <w:lang w:val="en-US" w:eastAsia="ru-RU"/>
        </w:rPr>
        <w:t xml:space="preserve"> </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Первый год </w:t>
      </w:r>
      <w:r w:rsidRPr="00F40E4F">
        <w:rPr>
          <w:rFonts w:ascii="Times New Roman" w:eastAsia="Times New Roman" w:hAnsi="Times New Roman" w:cs="Times New Roman"/>
          <w:color w:val="000000"/>
          <w:sz w:val="24"/>
          <w:szCs w:val="24"/>
          <w:lang w:eastAsia="ru-RU"/>
        </w:rPr>
        <w:t>обучения посвящен способам показа тематического материала и тому, как влияют на характер музыки лад, темп, ритм, фактура. Речь идет о том, как понимать интонацию и слышать музыкально-звуковое пространство во всем его красочном многообразии.</w:t>
      </w:r>
    </w:p>
    <w:p w:rsidR="00C64160" w:rsidRPr="00F40E4F" w:rsidRDefault="000314C3"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 xml:space="preserve"> </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i/>
          <w:iCs/>
          <w:color w:val="000000"/>
          <w:sz w:val="24"/>
          <w:szCs w:val="24"/>
          <w:lang w:eastAsia="ru-RU"/>
        </w:rPr>
        <w:t>7. Методы и формы обучения.</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 работе над реализацией этих задач используются следующие методы и формы:</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Методы:</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 </w:t>
      </w:r>
      <w:r w:rsidRPr="00F40E4F">
        <w:rPr>
          <w:rFonts w:ascii="Times New Roman" w:eastAsia="Times New Roman" w:hAnsi="Times New Roman" w:cs="Times New Roman"/>
          <w:color w:val="000000"/>
          <w:sz w:val="24"/>
          <w:szCs w:val="24"/>
          <w:lang w:eastAsia="ru-RU"/>
        </w:rPr>
        <w:t>словесный;</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proofErr w:type="gramStart"/>
      <w:r w:rsidRPr="00F40E4F">
        <w:rPr>
          <w:rFonts w:ascii="Times New Roman" w:eastAsia="Times New Roman" w:hAnsi="Times New Roman" w:cs="Times New Roman"/>
          <w:color w:val="000000"/>
          <w:sz w:val="24"/>
          <w:szCs w:val="24"/>
          <w:lang w:eastAsia="ru-RU"/>
        </w:rPr>
        <w:t>∙  игровой</w:t>
      </w:r>
      <w:proofErr w:type="gramEnd"/>
      <w:r w:rsidRPr="00F40E4F">
        <w:rPr>
          <w:rFonts w:ascii="Times New Roman" w:eastAsia="Times New Roman" w:hAnsi="Times New Roman" w:cs="Times New Roman"/>
          <w:color w:val="000000"/>
          <w:sz w:val="24"/>
          <w:szCs w:val="24"/>
          <w:lang w:eastAsia="ru-RU"/>
        </w:rPr>
        <w:t>;</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 </w:t>
      </w:r>
      <w:r w:rsidRPr="00F40E4F">
        <w:rPr>
          <w:rFonts w:ascii="Times New Roman" w:eastAsia="Times New Roman" w:hAnsi="Times New Roman" w:cs="Times New Roman"/>
          <w:color w:val="000000"/>
          <w:sz w:val="24"/>
          <w:szCs w:val="24"/>
          <w:lang w:eastAsia="ru-RU"/>
        </w:rPr>
        <w:t>наглядный;</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 </w:t>
      </w:r>
      <w:r w:rsidRPr="00F40E4F">
        <w:rPr>
          <w:rFonts w:ascii="Times New Roman" w:eastAsia="Times New Roman" w:hAnsi="Times New Roman" w:cs="Times New Roman"/>
          <w:color w:val="000000"/>
          <w:sz w:val="24"/>
          <w:szCs w:val="24"/>
          <w:lang w:eastAsia="ru-RU"/>
        </w:rPr>
        <w:t>проблемно-поисковый;</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 </w:t>
      </w:r>
      <w:r w:rsidRPr="00F40E4F">
        <w:rPr>
          <w:rFonts w:ascii="Times New Roman" w:eastAsia="Times New Roman" w:hAnsi="Times New Roman" w:cs="Times New Roman"/>
          <w:color w:val="000000"/>
          <w:sz w:val="24"/>
          <w:szCs w:val="24"/>
          <w:lang w:eastAsia="ru-RU"/>
        </w:rPr>
        <w:t>научный метод (таблицы, карточки, тесты и т.д.)</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Предметным умением, которым ученики овладевают на уроках слушания музыки (на других занятиях может иметь место лишь его применение), является умение рассказывать, говорить о музыке. Суметь что-либо сказать о музыке — значит осмыслить услышанное. Данное умение учит размышлять, применять знания на практике, связывая их со слуховыми впечатлениями. Оно учит вести беседу о музыке, выражать свои мысли о музыкальном искусстве, эмоционально сопереживать в процессе восприятия музыкального произведения.</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Формы:</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изучение основных элементов музыкального языка, музыкальных         инструментов, исполнительских коллективов, основных жанров;</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 обучение детей грамотно </w:t>
      </w:r>
      <w:proofErr w:type="gramStart"/>
      <w:r w:rsidRPr="00F40E4F">
        <w:rPr>
          <w:rFonts w:ascii="Times New Roman" w:eastAsia="Times New Roman" w:hAnsi="Times New Roman" w:cs="Times New Roman"/>
          <w:color w:val="000000"/>
          <w:sz w:val="24"/>
          <w:szCs w:val="24"/>
          <w:lang w:eastAsia="ru-RU"/>
        </w:rPr>
        <w:t>и  эмоционально</w:t>
      </w:r>
      <w:proofErr w:type="gramEnd"/>
      <w:r w:rsidRPr="00F40E4F">
        <w:rPr>
          <w:rFonts w:ascii="Times New Roman" w:eastAsia="Times New Roman" w:hAnsi="Times New Roman" w:cs="Times New Roman"/>
          <w:color w:val="000000"/>
          <w:sz w:val="24"/>
          <w:szCs w:val="24"/>
          <w:lang w:eastAsia="ru-RU"/>
        </w:rPr>
        <w:t xml:space="preserve"> рассказывать о своих впечатлениях о прослушанных музыкальных произведениях;</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изучение и объяснение новых терминов и понятий;</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 </w:t>
      </w:r>
      <w:r w:rsidRPr="00F40E4F">
        <w:rPr>
          <w:rFonts w:ascii="Times New Roman" w:eastAsia="Times New Roman" w:hAnsi="Times New Roman" w:cs="Times New Roman"/>
          <w:color w:val="000000"/>
          <w:sz w:val="24"/>
          <w:szCs w:val="24"/>
          <w:lang w:eastAsia="ru-RU"/>
        </w:rPr>
        <w:t xml:space="preserve">приобретение </w:t>
      </w:r>
      <w:proofErr w:type="gramStart"/>
      <w:r w:rsidRPr="00F40E4F">
        <w:rPr>
          <w:rFonts w:ascii="Times New Roman" w:eastAsia="Times New Roman" w:hAnsi="Times New Roman" w:cs="Times New Roman"/>
          <w:color w:val="000000"/>
          <w:sz w:val="24"/>
          <w:szCs w:val="24"/>
          <w:lang w:eastAsia="ru-RU"/>
        </w:rPr>
        <w:t>навыков  определения</w:t>
      </w:r>
      <w:proofErr w:type="gramEnd"/>
      <w:r w:rsidRPr="00F40E4F">
        <w:rPr>
          <w:rFonts w:ascii="Times New Roman" w:eastAsia="Times New Roman" w:hAnsi="Times New Roman" w:cs="Times New Roman"/>
          <w:color w:val="000000"/>
          <w:sz w:val="24"/>
          <w:szCs w:val="24"/>
          <w:lang w:eastAsia="ru-RU"/>
        </w:rPr>
        <w:t xml:space="preserve"> на слух фрагментов  изучаемого музыкального материала.</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i/>
          <w:iCs/>
          <w:color w:val="000000"/>
          <w:sz w:val="24"/>
          <w:szCs w:val="24"/>
          <w:lang w:eastAsia="ru-RU"/>
        </w:rPr>
        <w:t>8. Описание материально-технических условий реализации учебного предмета.</w:t>
      </w:r>
      <w:r w:rsidRPr="00F40E4F">
        <w:rPr>
          <w:rFonts w:ascii="Times New Roman" w:eastAsia="Times New Roman" w:hAnsi="Times New Roman" w:cs="Times New Roman"/>
          <w:b/>
          <w:bCs/>
          <w:color w:val="000000"/>
          <w:sz w:val="24"/>
          <w:szCs w:val="24"/>
          <w:lang w:eastAsia="ru-RU"/>
        </w:rPr>
        <w:t> </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Учебные аудитории, предназначенные для реализа</w:t>
      </w:r>
      <w:r w:rsidR="00E923C0" w:rsidRPr="00F40E4F">
        <w:rPr>
          <w:rFonts w:ascii="Times New Roman" w:eastAsia="Times New Roman" w:hAnsi="Times New Roman" w:cs="Times New Roman"/>
          <w:color w:val="000000"/>
          <w:sz w:val="24"/>
          <w:szCs w:val="24"/>
          <w:lang w:eastAsia="ru-RU"/>
        </w:rPr>
        <w:t>ции учебного предмета оснащены</w:t>
      </w:r>
      <w:r w:rsidRPr="00F40E4F">
        <w:rPr>
          <w:rFonts w:ascii="Times New Roman" w:eastAsia="Times New Roman" w:hAnsi="Times New Roman" w:cs="Times New Roman"/>
          <w:color w:val="000000"/>
          <w:sz w:val="24"/>
          <w:szCs w:val="24"/>
          <w:lang w:eastAsia="ru-RU"/>
        </w:rPr>
        <w:t xml:space="preserve"> пианино/роялями, звуковым техническим оборудованием, учебной мебелью (досками, столами, с</w:t>
      </w:r>
      <w:r w:rsidR="00E923C0" w:rsidRPr="00F40E4F">
        <w:rPr>
          <w:rFonts w:ascii="Times New Roman" w:eastAsia="Times New Roman" w:hAnsi="Times New Roman" w:cs="Times New Roman"/>
          <w:color w:val="000000"/>
          <w:sz w:val="24"/>
          <w:szCs w:val="24"/>
          <w:lang w:eastAsia="ru-RU"/>
        </w:rPr>
        <w:t>тульями, стеллажами, шкафами)</w:t>
      </w:r>
      <w:r w:rsidRPr="00F40E4F">
        <w:rPr>
          <w:rFonts w:ascii="Times New Roman" w:eastAsia="Times New Roman" w:hAnsi="Times New Roman" w:cs="Times New Roman"/>
          <w:color w:val="000000"/>
          <w:sz w:val="24"/>
          <w:szCs w:val="24"/>
          <w:lang w:eastAsia="ru-RU"/>
        </w:rPr>
        <w:t>.</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Для работы со специализированными материалами аудитория оснащается современным мультимедийным оборудованием для просмотра видео материалов и прослушивания музыкальных произведений.</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Помещения должны быть со звукоизоляцией и своевременно ремонтироваться.</w:t>
      </w:r>
    </w:p>
    <w:p w:rsidR="00C64160" w:rsidRPr="00F40E4F" w:rsidRDefault="00E923C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 xml:space="preserve"> </w:t>
      </w:r>
    </w:p>
    <w:p w:rsidR="00C64160" w:rsidRPr="00F40E4F" w:rsidRDefault="00C64160" w:rsidP="00E923C0">
      <w:pPr>
        <w:spacing w:after="0" w:line="360" w:lineRule="auto"/>
        <w:ind w:firstLine="710"/>
        <w:rPr>
          <w:rFonts w:ascii="Times New Roman" w:eastAsia="Times New Roman" w:hAnsi="Times New Roman" w:cs="Times New Roman"/>
          <w:color w:val="000000"/>
          <w:sz w:val="24"/>
          <w:szCs w:val="24"/>
          <w:lang w:eastAsia="ru-RU"/>
        </w:rPr>
      </w:pPr>
    </w:p>
    <w:p w:rsidR="00E923C0" w:rsidRPr="00F40E4F" w:rsidRDefault="009D3D64" w:rsidP="00E923C0">
      <w:pPr>
        <w:spacing w:after="0"/>
        <w:jc w:val="both"/>
        <w:rPr>
          <w:rFonts w:ascii="Times New Roman" w:eastAsia="Calibri" w:hAnsi="Times New Roman" w:cs="Times New Roman"/>
          <w:b/>
          <w:sz w:val="24"/>
          <w:szCs w:val="24"/>
        </w:rPr>
      </w:pPr>
      <w:r w:rsidRPr="00F40E4F">
        <w:rPr>
          <w:rFonts w:ascii="Times New Roman" w:eastAsia="Times New Roman" w:hAnsi="Times New Roman" w:cs="Times New Roman"/>
          <w:color w:val="000000"/>
          <w:sz w:val="24"/>
          <w:szCs w:val="24"/>
          <w:lang w:eastAsia="ru-RU"/>
        </w:rPr>
        <w:t xml:space="preserve">                                         </w:t>
      </w:r>
      <w:r w:rsidR="00F87C26" w:rsidRPr="00F40E4F">
        <w:rPr>
          <w:rFonts w:ascii="Times New Roman" w:eastAsia="Times New Roman" w:hAnsi="Times New Roman" w:cs="Times New Roman"/>
          <w:color w:val="000000"/>
          <w:sz w:val="24"/>
          <w:szCs w:val="24"/>
          <w:lang w:eastAsia="ru-RU"/>
        </w:rPr>
        <w:t xml:space="preserve"> </w:t>
      </w:r>
      <w:r w:rsidR="00C64160" w:rsidRPr="00F40E4F">
        <w:rPr>
          <w:rFonts w:ascii="Times New Roman" w:eastAsia="Times New Roman" w:hAnsi="Times New Roman" w:cs="Times New Roman"/>
          <w:color w:val="000000"/>
          <w:sz w:val="24"/>
          <w:szCs w:val="24"/>
          <w:lang w:eastAsia="ru-RU"/>
        </w:rPr>
        <w:t> </w:t>
      </w:r>
      <w:r w:rsidR="00C64160" w:rsidRPr="00F40E4F">
        <w:rPr>
          <w:rFonts w:ascii="Times New Roman" w:eastAsia="Times New Roman" w:hAnsi="Times New Roman" w:cs="Times New Roman"/>
          <w:b/>
          <w:bCs/>
          <w:color w:val="000000"/>
          <w:sz w:val="24"/>
          <w:szCs w:val="24"/>
          <w:lang w:eastAsia="ru-RU"/>
        </w:rPr>
        <w:t xml:space="preserve">II. </w:t>
      </w:r>
      <w:r w:rsidR="00E923C0" w:rsidRPr="00F40E4F">
        <w:rPr>
          <w:rFonts w:ascii="Times New Roman" w:eastAsia="Calibri" w:hAnsi="Times New Roman" w:cs="Times New Roman"/>
          <w:b/>
          <w:sz w:val="24"/>
          <w:szCs w:val="24"/>
        </w:rPr>
        <w:t>Содержание учебного предмета</w:t>
      </w:r>
    </w:p>
    <w:p w:rsidR="00E923C0" w:rsidRPr="00F40E4F" w:rsidRDefault="00E923C0" w:rsidP="00C64160">
      <w:pPr>
        <w:spacing w:after="0" w:line="360" w:lineRule="auto"/>
        <w:jc w:val="center"/>
        <w:rPr>
          <w:rFonts w:ascii="Times New Roman" w:eastAsia="Times New Roman" w:hAnsi="Times New Roman" w:cs="Times New Roman"/>
          <w:b/>
          <w:bCs/>
          <w:color w:val="000000"/>
          <w:sz w:val="24"/>
          <w:szCs w:val="24"/>
          <w:lang w:eastAsia="ru-RU"/>
        </w:rPr>
      </w:pPr>
    </w:p>
    <w:p w:rsidR="00C64160" w:rsidRPr="00F40E4F" w:rsidRDefault="00E923C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Учебно-тематический план</w:t>
      </w:r>
    </w:p>
    <w:p w:rsidR="00C64160" w:rsidRPr="00F40E4F" w:rsidRDefault="00E923C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Первый год обучения</w:t>
      </w:r>
    </w:p>
    <w:tbl>
      <w:tblPr>
        <w:tblW w:w="6664" w:type="dxa"/>
        <w:tblCellMar>
          <w:top w:w="15" w:type="dxa"/>
          <w:left w:w="15" w:type="dxa"/>
          <w:bottom w:w="15" w:type="dxa"/>
          <w:right w:w="15" w:type="dxa"/>
        </w:tblCellMar>
        <w:tblLook w:val="04A0" w:firstRow="1" w:lastRow="0" w:firstColumn="1" w:lastColumn="0" w:noHBand="0" w:noVBand="1"/>
      </w:tblPr>
      <w:tblGrid>
        <w:gridCol w:w="679"/>
        <w:gridCol w:w="4515"/>
        <w:gridCol w:w="1470"/>
      </w:tblGrid>
      <w:tr w:rsidR="00663858" w:rsidRPr="00F40E4F"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Тема</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Наименование тем</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sz w:val="24"/>
                <w:szCs w:val="24"/>
                <w:lang w:val="en-US" w:eastAsia="ru-RU"/>
              </w:rPr>
              <w:t>Общее</w:t>
            </w:r>
            <w:proofErr w:type="spellEnd"/>
            <w:r w:rsidRPr="00F40E4F">
              <w:rPr>
                <w:rFonts w:ascii="Times New Roman" w:eastAsia="Times New Roman" w:hAnsi="Times New Roman" w:cs="Times New Roman"/>
                <w:sz w:val="24"/>
                <w:szCs w:val="24"/>
                <w:lang w:val="en-US" w:eastAsia="ru-RU"/>
              </w:rPr>
              <w:t xml:space="preserve"> </w:t>
            </w:r>
            <w:proofErr w:type="spellStart"/>
            <w:r w:rsidRPr="00F40E4F">
              <w:rPr>
                <w:rFonts w:ascii="Times New Roman" w:eastAsia="Times New Roman" w:hAnsi="Times New Roman" w:cs="Times New Roman"/>
                <w:sz w:val="24"/>
                <w:szCs w:val="24"/>
                <w:lang w:val="en-US" w:eastAsia="ru-RU"/>
              </w:rPr>
              <w:t>кол-во</w:t>
            </w:r>
            <w:proofErr w:type="spellEnd"/>
            <w:r w:rsidRPr="00F40E4F">
              <w:rPr>
                <w:rFonts w:ascii="Times New Roman" w:eastAsia="Times New Roman" w:hAnsi="Times New Roman" w:cs="Times New Roman"/>
                <w:sz w:val="24"/>
                <w:szCs w:val="24"/>
                <w:lang w:val="en-US" w:eastAsia="ru-RU"/>
              </w:rPr>
              <w:t xml:space="preserve"> </w:t>
            </w:r>
            <w:proofErr w:type="spellStart"/>
            <w:r w:rsidRPr="00F40E4F">
              <w:rPr>
                <w:rFonts w:ascii="Times New Roman" w:eastAsia="Times New Roman" w:hAnsi="Times New Roman" w:cs="Times New Roman"/>
                <w:sz w:val="24"/>
                <w:szCs w:val="24"/>
                <w:lang w:val="en-US" w:eastAsia="ru-RU"/>
              </w:rPr>
              <w:t>часов</w:t>
            </w:r>
            <w:proofErr w:type="spellEnd"/>
            <w:r w:rsidRPr="00F40E4F">
              <w:rPr>
                <w:rFonts w:ascii="Times New Roman" w:eastAsia="Times New Roman" w:hAnsi="Times New Roman" w:cs="Times New Roman"/>
                <w:color w:val="000000"/>
                <w:sz w:val="24"/>
                <w:szCs w:val="24"/>
                <w:lang w:eastAsia="ru-RU"/>
              </w:rPr>
              <w:t xml:space="preserve"> </w:t>
            </w:r>
          </w:p>
        </w:tc>
      </w:tr>
      <w:tr w:rsidR="00663858" w:rsidRPr="00F40E4F"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p>
        </w:tc>
      </w:tr>
      <w:tr w:rsidR="00663858" w:rsidRPr="00F40E4F"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r>
      <w:tr w:rsidR="00663858" w:rsidRPr="00F40E4F"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1</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Вводная беседа.</w:t>
            </w:r>
          </w:p>
          <w:p w:rsidR="00663858" w:rsidRPr="00F40E4F"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Характеристика музыкального звука. Колокольный звон, колокольные созвучия в музыке разных композиторов. Состояние внутренней тишины. Высота звука, длительность, окраска.</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8C71CA">
            <w:pPr>
              <w:spacing w:after="0" w:line="360" w:lineRule="auto"/>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       2</w:t>
            </w:r>
          </w:p>
        </w:tc>
      </w:tr>
      <w:tr w:rsidR="00663858" w:rsidRPr="00F40E4F"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2</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Метроритм. Тембровое своеобразие музыки. Музыкальные часы, "шаги" музыкальных героев. Элементы звуковой изобразительности. Пластика танцевальных движений (полька, вальс, гавот, менуэт)</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r w:rsidRPr="00F40E4F">
              <w:rPr>
                <w:rFonts w:ascii="Times New Roman" w:eastAsia="Times New Roman" w:hAnsi="Times New Roman" w:cs="Times New Roman"/>
                <w:sz w:val="24"/>
                <w:szCs w:val="24"/>
                <w:lang w:eastAsia="ru-RU"/>
              </w:rPr>
              <w:t xml:space="preserve">       6</w:t>
            </w:r>
          </w:p>
        </w:tc>
      </w:tr>
      <w:tr w:rsidR="00663858" w:rsidRPr="00F40E4F"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F40E4F"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r w:rsidRPr="00F40E4F">
              <w:rPr>
                <w:rFonts w:ascii="Times New Roman" w:eastAsia="Times New Roman" w:hAnsi="Times New Roman" w:cs="Times New Roman"/>
                <w:sz w:val="24"/>
                <w:szCs w:val="24"/>
                <w:lang w:eastAsia="ru-RU"/>
              </w:rPr>
              <w:t xml:space="preserve">       1</w:t>
            </w:r>
          </w:p>
        </w:tc>
      </w:tr>
      <w:tr w:rsidR="00663858" w:rsidRPr="00F40E4F"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3</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Мелодический рисунок,</w:t>
            </w:r>
          </w:p>
          <w:p w:rsidR="00663858" w:rsidRPr="00F40E4F"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его выразительные свойства, фразировка. Разные типы мелодического движения. Кантилена, скерцо, речитатив.</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r w:rsidRPr="00F40E4F">
              <w:rPr>
                <w:rFonts w:ascii="Times New Roman" w:eastAsia="Times New Roman" w:hAnsi="Times New Roman" w:cs="Times New Roman"/>
                <w:sz w:val="24"/>
                <w:szCs w:val="24"/>
                <w:lang w:eastAsia="ru-RU"/>
              </w:rPr>
              <w:t xml:space="preserve">       3</w:t>
            </w:r>
          </w:p>
        </w:tc>
      </w:tr>
      <w:tr w:rsidR="00663858" w:rsidRPr="00F40E4F"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4</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Сказочные сюжеты в музыке. Первое знакомство с балетом. Пантомима. Дивертисмент.</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r w:rsidRPr="00F40E4F">
              <w:rPr>
                <w:rFonts w:ascii="Times New Roman" w:eastAsia="Times New Roman" w:hAnsi="Times New Roman" w:cs="Times New Roman"/>
                <w:sz w:val="24"/>
                <w:szCs w:val="24"/>
                <w:lang w:eastAsia="ru-RU"/>
              </w:rPr>
              <w:t xml:space="preserve">       3</w:t>
            </w:r>
          </w:p>
        </w:tc>
      </w:tr>
      <w:tr w:rsidR="00663858" w:rsidRPr="00F40E4F"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F40E4F"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r w:rsidRPr="00F40E4F">
              <w:rPr>
                <w:rFonts w:ascii="Times New Roman" w:eastAsia="Times New Roman" w:hAnsi="Times New Roman" w:cs="Times New Roman"/>
                <w:sz w:val="24"/>
                <w:szCs w:val="24"/>
                <w:lang w:eastAsia="ru-RU"/>
              </w:rPr>
              <w:t xml:space="preserve">       1</w:t>
            </w:r>
          </w:p>
        </w:tc>
      </w:tr>
      <w:tr w:rsidR="00663858" w:rsidRPr="00F40E4F"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5</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Интонация в музыке как совокупность</w:t>
            </w:r>
          </w:p>
          <w:p w:rsidR="00663858" w:rsidRPr="00F40E4F" w:rsidRDefault="00663858" w:rsidP="00C64160">
            <w:pPr>
              <w:spacing w:after="0" w:line="360" w:lineRule="auto"/>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всех элементов музыкального языка. Разные виды интонации в музыке и речи. Связь музыкальной интонации с первичным жанром (пение, речь, движение, </w:t>
            </w:r>
            <w:proofErr w:type="spellStart"/>
            <w:r w:rsidRPr="00F40E4F">
              <w:rPr>
                <w:rFonts w:ascii="Times New Roman" w:eastAsia="Times New Roman" w:hAnsi="Times New Roman" w:cs="Times New Roman"/>
                <w:color w:val="000000"/>
                <w:sz w:val="24"/>
                <w:szCs w:val="24"/>
                <w:lang w:eastAsia="ru-RU"/>
              </w:rPr>
              <w:t>звуко</w:t>
            </w:r>
            <w:proofErr w:type="spellEnd"/>
            <w:r w:rsidRPr="00F40E4F">
              <w:rPr>
                <w:rFonts w:ascii="Times New Roman" w:eastAsia="Times New Roman" w:hAnsi="Times New Roman" w:cs="Times New Roman"/>
                <w:color w:val="000000"/>
                <w:sz w:val="24"/>
                <w:szCs w:val="24"/>
                <w:lang w:eastAsia="ru-RU"/>
              </w:rPr>
              <w:t>-изобразительность, сигнал). Освоение песенок-моделей, отражающих выразительный смысл музыкальных интонаций. Первое знакомство с оперой.</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r w:rsidRPr="00F40E4F">
              <w:rPr>
                <w:rFonts w:ascii="Times New Roman" w:eastAsia="Times New Roman" w:hAnsi="Times New Roman" w:cs="Times New Roman"/>
                <w:sz w:val="24"/>
                <w:szCs w:val="24"/>
                <w:lang w:eastAsia="ru-RU"/>
              </w:rPr>
              <w:t xml:space="preserve">       6</w:t>
            </w:r>
          </w:p>
        </w:tc>
      </w:tr>
      <w:tr w:rsidR="00663858" w:rsidRPr="00F40E4F"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6</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Музыкально – звуковое пространство. Фактура, тембр, ладогармонические краски. Характеристика фактуры с точки зрения плотности, прозрачности, многослойности звучания. Хороводы как пример организации пространства.</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r w:rsidRPr="00F40E4F">
              <w:rPr>
                <w:rFonts w:ascii="Times New Roman" w:eastAsia="Times New Roman" w:hAnsi="Times New Roman" w:cs="Times New Roman"/>
                <w:sz w:val="24"/>
                <w:szCs w:val="24"/>
                <w:lang w:eastAsia="ru-RU"/>
              </w:rPr>
              <w:t xml:space="preserve">      3</w:t>
            </w:r>
          </w:p>
        </w:tc>
      </w:tr>
      <w:tr w:rsidR="00663858" w:rsidRPr="00F40E4F"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r w:rsidRPr="00F40E4F">
              <w:rPr>
                <w:rFonts w:ascii="Times New Roman" w:eastAsia="Times New Roman" w:hAnsi="Times New Roman" w:cs="Times New Roman"/>
                <w:sz w:val="24"/>
                <w:szCs w:val="24"/>
                <w:lang w:eastAsia="ru-RU"/>
              </w:rPr>
              <w:t xml:space="preserve">      1</w:t>
            </w:r>
          </w:p>
        </w:tc>
      </w:tr>
      <w:tr w:rsidR="00663858" w:rsidRPr="00F40E4F" w:rsidTr="00663858">
        <w:trPr>
          <w:trHeight w:val="2721"/>
        </w:trPr>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7</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Сказка в музыке. Голоса музыкальных инструментов. Сказочные сюжеты в музыке как обобщающая тема. Пространственно-звуковой образ стихии воды и огня.</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r w:rsidRPr="00F40E4F">
              <w:rPr>
                <w:rFonts w:ascii="Times New Roman" w:eastAsia="Times New Roman" w:hAnsi="Times New Roman" w:cs="Times New Roman"/>
                <w:sz w:val="24"/>
                <w:szCs w:val="24"/>
                <w:lang w:eastAsia="ru-RU"/>
              </w:rPr>
              <w:t xml:space="preserve">     </w:t>
            </w:r>
            <w:r w:rsidR="00260B04" w:rsidRPr="00F40E4F">
              <w:rPr>
                <w:rFonts w:ascii="Times New Roman" w:eastAsia="Times New Roman" w:hAnsi="Times New Roman" w:cs="Times New Roman"/>
                <w:sz w:val="24"/>
                <w:szCs w:val="24"/>
                <w:lang w:eastAsia="ru-RU"/>
              </w:rPr>
              <w:t xml:space="preserve"> 4</w:t>
            </w:r>
          </w:p>
        </w:tc>
      </w:tr>
      <w:tr w:rsidR="00663858" w:rsidRPr="00F40E4F"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8</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Симфоническая сказка С.С. Прокофьева "Петя и волк". Инструменты оркестра-голоса героев.</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r w:rsidRPr="00F40E4F">
              <w:rPr>
                <w:rFonts w:ascii="Times New Roman" w:eastAsia="Times New Roman" w:hAnsi="Times New Roman" w:cs="Times New Roman"/>
                <w:sz w:val="24"/>
                <w:szCs w:val="24"/>
                <w:lang w:eastAsia="ru-RU"/>
              </w:rPr>
              <w:t xml:space="preserve">       2</w:t>
            </w:r>
          </w:p>
        </w:tc>
      </w:tr>
      <w:tr w:rsidR="00663858" w:rsidRPr="00F40E4F"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r w:rsidRPr="00F40E4F">
              <w:rPr>
                <w:rFonts w:ascii="Times New Roman" w:eastAsia="Times New Roman" w:hAnsi="Times New Roman" w:cs="Times New Roman"/>
                <w:sz w:val="24"/>
                <w:szCs w:val="24"/>
                <w:lang w:eastAsia="ru-RU"/>
              </w:rPr>
              <w:t xml:space="preserve">      1</w:t>
            </w:r>
          </w:p>
        </w:tc>
      </w:tr>
      <w:tr w:rsidR="00663858" w:rsidRPr="00F40E4F"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Всего:</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F40E4F" w:rsidRDefault="00663858" w:rsidP="00C64160">
            <w:pPr>
              <w:spacing w:after="0" w:line="360" w:lineRule="auto"/>
              <w:rPr>
                <w:rFonts w:ascii="Times New Roman" w:eastAsia="Times New Roman" w:hAnsi="Times New Roman" w:cs="Times New Roman"/>
                <w:sz w:val="24"/>
                <w:szCs w:val="24"/>
                <w:lang w:eastAsia="ru-RU"/>
              </w:rPr>
            </w:pPr>
            <w:r w:rsidRPr="00F40E4F">
              <w:rPr>
                <w:rFonts w:ascii="Times New Roman" w:eastAsia="Times New Roman" w:hAnsi="Times New Roman" w:cs="Times New Roman"/>
                <w:sz w:val="24"/>
                <w:szCs w:val="24"/>
                <w:lang w:eastAsia="ru-RU"/>
              </w:rPr>
              <w:t xml:space="preserve">     33</w:t>
            </w:r>
          </w:p>
        </w:tc>
      </w:tr>
    </w:tbl>
    <w:p w:rsidR="00DE006D" w:rsidRPr="00F40E4F" w:rsidRDefault="000314C3" w:rsidP="00C64160">
      <w:pPr>
        <w:spacing w:after="0" w:line="360" w:lineRule="auto"/>
        <w:ind w:firstLine="710"/>
        <w:jc w:val="center"/>
        <w:rPr>
          <w:rFonts w:ascii="Times New Roman" w:eastAsia="Times New Roman" w:hAnsi="Times New Roman" w:cs="Times New Roman"/>
          <w:b/>
          <w:bCs/>
          <w:color w:val="000000"/>
          <w:sz w:val="24"/>
          <w:szCs w:val="24"/>
          <w:lang w:val="en-US" w:eastAsia="ru-RU"/>
        </w:rPr>
      </w:pPr>
      <w:r w:rsidRPr="00F40E4F">
        <w:rPr>
          <w:rFonts w:ascii="Times New Roman" w:eastAsia="Times New Roman" w:hAnsi="Times New Roman" w:cs="Times New Roman"/>
          <w:b/>
          <w:bCs/>
          <w:color w:val="000000"/>
          <w:sz w:val="24"/>
          <w:szCs w:val="24"/>
          <w:lang w:val="en-US" w:eastAsia="ru-RU"/>
        </w:rPr>
        <w:t xml:space="preserve"> </w:t>
      </w:r>
    </w:p>
    <w:p w:rsidR="004E5596" w:rsidRPr="00F40E4F" w:rsidRDefault="004E5596" w:rsidP="004E5596">
      <w:pPr>
        <w:spacing w:after="0"/>
        <w:jc w:val="both"/>
        <w:rPr>
          <w:rFonts w:ascii="Times New Roman" w:eastAsia="Calibri" w:hAnsi="Times New Roman" w:cs="Times New Roman"/>
          <w:b/>
          <w:sz w:val="24"/>
          <w:szCs w:val="24"/>
        </w:rPr>
      </w:pPr>
      <w:r w:rsidRPr="00F40E4F">
        <w:rPr>
          <w:rFonts w:ascii="Times New Roman" w:eastAsia="Times New Roman" w:hAnsi="Times New Roman" w:cs="Times New Roman"/>
          <w:b/>
          <w:bCs/>
          <w:color w:val="000000"/>
          <w:sz w:val="24"/>
          <w:szCs w:val="24"/>
          <w:lang w:eastAsia="ru-RU"/>
        </w:rPr>
        <w:t xml:space="preserve">       </w:t>
      </w:r>
      <w:r w:rsidR="00C64160" w:rsidRPr="00F40E4F">
        <w:rPr>
          <w:rFonts w:ascii="Times New Roman" w:eastAsia="Times New Roman" w:hAnsi="Times New Roman" w:cs="Times New Roman"/>
          <w:b/>
          <w:bCs/>
          <w:color w:val="000000"/>
          <w:sz w:val="24"/>
          <w:szCs w:val="24"/>
          <w:lang w:eastAsia="ru-RU"/>
        </w:rPr>
        <w:t xml:space="preserve"> </w:t>
      </w:r>
      <w:r w:rsidR="00FF51C2" w:rsidRPr="00F40E4F">
        <w:rPr>
          <w:rFonts w:ascii="Times New Roman" w:eastAsia="Times New Roman" w:hAnsi="Times New Roman" w:cs="Times New Roman"/>
          <w:b/>
          <w:bCs/>
          <w:color w:val="000000"/>
          <w:sz w:val="24"/>
          <w:szCs w:val="24"/>
          <w:lang w:eastAsia="ru-RU"/>
        </w:rPr>
        <w:t xml:space="preserve"> </w:t>
      </w:r>
      <w:r w:rsidRPr="00F40E4F">
        <w:rPr>
          <w:rFonts w:ascii="Times New Roman" w:eastAsia="Calibri" w:hAnsi="Times New Roman" w:cs="Times New Roman"/>
          <w:b/>
          <w:sz w:val="24"/>
          <w:szCs w:val="24"/>
          <w:lang w:val="en-US"/>
        </w:rPr>
        <w:t>III</w:t>
      </w:r>
      <w:r w:rsidRPr="00F40E4F">
        <w:rPr>
          <w:rFonts w:ascii="Times New Roman" w:eastAsia="Calibri" w:hAnsi="Times New Roman" w:cs="Times New Roman"/>
          <w:b/>
          <w:sz w:val="24"/>
          <w:szCs w:val="24"/>
        </w:rPr>
        <w:t>. Требования к уровню подготовки обучающихся</w:t>
      </w:r>
    </w:p>
    <w:p w:rsidR="00C64160" w:rsidRPr="00F40E4F" w:rsidRDefault="00C64160" w:rsidP="00C64160">
      <w:pPr>
        <w:spacing w:after="0" w:line="360" w:lineRule="auto"/>
        <w:ind w:firstLine="710"/>
        <w:jc w:val="center"/>
        <w:rPr>
          <w:rFonts w:ascii="Times New Roman" w:eastAsia="Times New Roman" w:hAnsi="Times New Roman" w:cs="Times New Roman"/>
          <w:color w:val="000000"/>
          <w:sz w:val="24"/>
          <w:szCs w:val="24"/>
          <w:lang w:eastAsia="ru-RU"/>
        </w:rPr>
      </w:pPr>
    </w:p>
    <w:p w:rsidR="00C64160" w:rsidRPr="00F40E4F" w:rsidRDefault="00DE006D" w:rsidP="00DE006D">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              </w:t>
      </w:r>
      <w:r w:rsidR="00C64160" w:rsidRPr="00F40E4F">
        <w:rPr>
          <w:rFonts w:ascii="Times New Roman" w:eastAsia="Times New Roman" w:hAnsi="Times New Roman" w:cs="Times New Roman"/>
          <w:b/>
          <w:bCs/>
          <w:color w:val="000000"/>
          <w:sz w:val="24"/>
          <w:szCs w:val="24"/>
          <w:lang w:eastAsia="ru-RU"/>
        </w:rPr>
        <w:t> Годовые требования. Содержание разделов</w:t>
      </w:r>
    </w:p>
    <w:p w:rsidR="00C64160" w:rsidRPr="00F40E4F" w:rsidRDefault="00C64160" w:rsidP="00C64160">
      <w:pPr>
        <w:spacing w:after="0" w:line="360" w:lineRule="auto"/>
        <w:ind w:firstLine="710"/>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Первый год обучения</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Раздел 1. Характеристика музыкального звука.</w:t>
      </w:r>
      <w:r w:rsidRPr="00F40E4F">
        <w:rPr>
          <w:rFonts w:ascii="Times New Roman" w:eastAsia="Times New Roman" w:hAnsi="Times New Roman" w:cs="Times New Roman"/>
          <w:color w:val="000000"/>
          <w:sz w:val="24"/>
          <w:szCs w:val="24"/>
          <w:lang w:eastAsia="ru-RU"/>
        </w:rPr>
        <w:t> Колокольный звон, колокольные созвучия в музыке разных композиторов. Состояние внутренней тишины. Слушание музыки и изображение ударов колокола различными движениями, пластикой.</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u w:val="single"/>
          <w:lang w:eastAsia="ru-RU"/>
        </w:rPr>
        <w:t>Самостоятельная работа:</w:t>
      </w:r>
      <w:r w:rsidRPr="00F40E4F">
        <w:rPr>
          <w:rFonts w:ascii="Times New Roman" w:eastAsia="Times New Roman" w:hAnsi="Times New Roman" w:cs="Times New Roman"/>
          <w:color w:val="000000"/>
          <w:sz w:val="24"/>
          <w:szCs w:val="24"/>
          <w:lang w:eastAsia="ru-RU"/>
        </w:rPr>
        <w:t xml:space="preserve"> сочинение своей звуковой модели колокольного звона, основанного на </w:t>
      </w:r>
      <w:proofErr w:type="gramStart"/>
      <w:r w:rsidRPr="00F40E4F">
        <w:rPr>
          <w:rFonts w:ascii="Times New Roman" w:eastAsia="Times New Roman" w:hAnsi="Times New Roman" w:cs="Times New Roman"/>
          <w:color w:val="000000"/>
          <w:sz w:val="24"/>
          <w:szCs w:val="24"/>
          <w:lang w:eastAsia="ru-RU"/>
        </w:rPr>
        <w:t>равномерной  метрической</w:t>
      </w:r>
      <w:proofErr w:type="gramEnd"/>
      <w:r w:rsidRPr="00F40E4F">
        <w:rPr>
          <w:rFonts w:ascii="Times New Roman" w:eastAsia="Times New Roman" w:hAnsi="Times New Roman" w:cs="Times New Roman"/>
          <w:color w:val="000000"/>
          <w:sz w:val="24"/>
          <w:szCs w:val="24"/>
          <w:lang w:eastAsia="ru-RU"/>
        </w:rPr>
        <w:t xml:space="preserve"> пульсации.</w:t>
      </w:r>
    </w:p>
    <w:p w:rsidR="00C64160" w:rsidRPr="00F40E4F" w:rsidRDefault="00C64160" w:rsidP="00C64160">
      <w:pPr>
        <w:spacing w:after="0" w:line="360" w:lineRule="auto"/>
        <w:ind w:left="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u w:val="single"/>
          <w:lang w:eastAsia="ru-RU"/>
        </w:rPr>
        <w:t>Музыкальный материал:</w:t>
      </w:r>
      <w:r w:rsidRPr="00F40E4F">
        <w:rPr>
          <w:rFonts w:ascii="Times New Roman" w:eastAsia="Times New Roman" w:hAnsi="Times New Roman" w:cs="Times New Roman"/>
          <w:b/>
          <w:bCs/>
          <w:i/>
          <w:iCs/>
          <w:color w:val="000000"/>
          <w:sz w:val="24"/>
          <w:szCs w:val="24"/>
          <w:lang w:eastAsia="ru-RU"/>
        </w:rPr>
        <w:br/>
      </w:r>
      <w:r w:rsidRPr="00F40E4F">
        <w:rPr>
          <w:rFonts w:ascii="Times New Roman" w:eastAsia="Times New Roman" w:hAnsi="Times New Roman" w:cs="Times New Roman"/>
          <w:color w:val="000000"/>
          <w:sz w:val="24"/>
          <w:szCs w:val="24"/>
          <w:lang w:eastAsia="ru-RU"/>
        </w:rPr>
        <w:t>Колокольная музыка; П. И. Чайковский, «Детский альбом»,</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Утренняя молитва, </w:t>
      </w:r>
      <w:proofErr w:type="gramStart"/>
      <w:r w:rsidRPr="00F40E4F">
        <w:rPr>
          <w:rFonts w:ascii="Times New Roman" w:eastAsia="Times New Roman" w:hAnsi="Times New Roman" w:cs="Times New Roman"/>
          <w:color w:val="000000"/>
          <w:sz w:val="24"/>
          <w:szCs w:val="24"/>
          <w:lang w:eastAsia="ru-RU"/>
        </w:rPr>
        <w:t>В</w:t>
      </w:r>
      <w:proofErr w:type="gramEnd"/>
      <w:r w:rsidRPr="00F40E4F">
        <w:rPr>
          <w:rFonts w:ascii="Times New Roman" w:eastAsia="Times New Roman" w:hAnsi="Times New Roman" w:cs="Times New Roman"/>
          <w:color w:val="000000"/>
          <w:sz w:val="24"/>
          <w:szCs w:val="24"/>
          <w:lang w:eastAsia="ru-RU"/>
        </w:rPr>
        <w:t xml:space="preserve"> церкви; В.-А. Моцарт, опера</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«Волшебная флейта», Тема волшебных колокольчиков;</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П.И. Чайковский, балет «Щелкунчик», Танец феи Драже;</w:t>
      </w:r>
    </w:p>
    <w:p w:rsidR="00C64160" w:rsidRPr="00F40E4F" w:rsidRDefault="00C64160" w:rsidP="00C64160">
      <w:pPr>
        <w:spacing w:after="0" w:line="360" w:lineRule="auto"/>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С. Прокофьев, балет «Золушка», Полночь;</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Раздел 2. Пластика движения в музыке. Метроритм. Тембровое своеобразие музыки. </w:t>
      </w:r>
      <w:r w:rsidRPr="00F40E4F">
        <w:rPr>
          <w:rFonts w:ascii="Times New Roman" w:eastAsia="Times New Roman" w:hAnsi="Times New Roman" w:cs="Times New Roman"/>
          <w:color w:val="000000"/>
          <w:sz w:val="24"/>
          <w:szCs w:val="24"/>
          <w:lang w:eastAsia="ru-RU"/>
        </w:rPr>
        <w:t xml:space="preserve">Музыкальные часы, "шаги" музыкальных героев. Элементы </w:t>
      </w:r>
      <w:proofErr w:type="spellStart"/>
      <w:r w:rsidRPr="00F40E4F">
        <w:rPr>
          <w:rFonts w:ascii="Times New Roman" w:eastAsia="Times New Roman" w:hAnsi="Times New Roman" w:cs="Times New Roman"/>
          <w:color w:val="000000"/>
          <w:sz w:val="24"/>
          <w:szCs w:val="24"/>
          <w:lang w:eastAsia="ru-RU"/>
        </w:rPr>
        <w:t>звукоизобразительности</w:t>
      </w:r>
      <w:proofErr w:type="spellEnd"/>
      <w:r w:rsidRPr="00F40E4F">
        <w:rPr>
          <w:rFonts w:ascii="Times New Roman" w:eastAsia="Times New Roman" w:hAnsi="Times New Roman" w:cs="Times New Roman"/>
          <w:color w:val="000000"/>
          <w:sz w:val="24"/>
          <w:szCs w:val="24"/>
          <w:lang w:eastAsia="ru-RU"/>
        </w:rPr>
        <w:t>. Метроритмическое своеобразие музыки, эмоционально-чувственное восприятие доли-пульса, ритмического рисунка. Пластика танцевальных движений (полька, вальс, гавот, менуэт). Первое знакомство с инструментами симфонического оркестра. Зрительно-слуховой анализ средств выразительности. Изучая ритм, следует дать понятия метра как пульса и ритма как заполнения основных пульсирующих долей. Ритм способен создавать своего рода орнаменты, благодаря которым мы лучше запоминаем музыку, отличаем один музыкальный жанр от другого. Дать ритмические формулы марша, вальса, мазурки, полонеза, польки, тарантеллы.</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u w:val="single"/>
          <w:lang w:eastAsia="ru-RU"/>
        </w:rPr>
        <w:t>Самостоятельная работа:</w:t>
      </w:r>
      <w:r w:rsidRPr="00F40E4F">
        <w:rPr>
          <w:rFonts w:ascii="Times New Roman" w:eastAsia="Times New Roman" w:hAnsi="Times New Roman" w:cs="Times New Roman"/>
          <w:color w:val="000000"/>
          <w:sz w:val="24"/>
          <w:szCs w:val="24"/>
          <w:lang w:eastAsia="ru-RU"/>
        </w:rPr>
        <w:t> сочинение музыкальных "шагов" какого-либо персонажа сказки "Теремок". Зрительно-слуховой анализ средств выразительности в пьесах из собственного исполнительского репертуара.</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u w:val="single"/>
          <w:lang w:eastAsia="ru-RU"/>
        </w:rPr>
        <w:t>Музыкальный материал:</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В. </w:t>
      </w:r>
      <w:proofErr w:type="spellStart"/>
      <w:proofErr w:type="gramStart"/>
      <w:r w:rsidRPr="00F40E4F">
        <w:rPr>
          <w:rFonts w:ascii="Times New Roman" w:eastAsia="Times New Roman" w:hAnsi="Times New Roman" w:cs="Times New Roman"/>
          <w:color w:val="000000"/>
          <w:sz w:val="24"/>
          <w:szCs w:val="24"/>
          <w:lang w:eastAsia="ru-RU"/>
        </w:rPr>
        <w:t>Гаврилин,«</w:t>
      </w:r>
      <w:proofErr w:type="gramEnd"/>
      <w:r w:rsidRPr="00F40E4F">
        <w:rPr>
          <w:rFonts w:ascii="Times New Roman" w:eastAsia="Times New Roman" w:hAnsi="Times New Roman" w:cs="Times New Roman"/>
          <w:color w:val="000000"/>
          <w:sz w:val="24"/>
          <w:szCs w:val="24"/>
          <w:lang w:eastAsia="ru-RU"/>
        </w:rPr>
        <w:t>Часы</w:t>
      </w:r>
      <w:proofErr w:type="spellEnd"/>
      <w:r w:rsidRPr="00F40E4F">
        <w:rPr>
          <w:rFonts w:ascii="Times New Roman" w:eastAsia="Times New Roman" w:hAnsi="Times New Roman" w:cs="Times New Roman"/>
          <w:color w:val="000000"/>
          <w:sz w:val="24"/>
          <w:szCs w:val="24"/>
          <w:lang w:eastAsia="ru-RU"/>
        </w:rPr>
        <w:t>»;</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Л. </w:t>
      </w:r>
      <w:proofErr w:type="spellStart"/>
      <w:r w:rsidRPr="00F40E4F">
        <w:rPr>
          <w:rFonts w:ascii="Times New Roman" w:eastAsia="Times New Roman" w:hAnsi="Times New Roman" w:cs="Times New Roman"/>
          <w:color w:val="000000"/>
          <w:sz w:val="24"/>
          <w:szCs w:val="24"/>
          <w:lang w:eastAsia="ru-RU"/>
        </w:rPr>
        <w:t>Шитте</w:t>
      </w:r>
      <w:proofErr w:type="spellEnd"/>
      <w:r w:rsidRPr="00F40E4F">
        <w:rPr>
          <w:rFonts w:ascii="Times New Roman" w:eastAsia="Times New Roman" w:hAnsi="Times New Roman" w:cs="Times New Roman"/>
          <w:color w:val="000000"/>
          <w:sz w:val="24"/>
          <w:szCs w:val="24"/>
          <w:lang w:eastAsia="ru-RU"/>
        </w:rPr>
        <w:t>, этюд, соч. 160 № 6, «Мячик»;</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русская народная песня «</w:t>
      </w:r>
      <w:proofErr w:type="spellStart"/>
      <w:r w:rsidRPr="00F40E4F">
        <w:rPr>
          <w:rFonts w:ascii="Times New Roman" w:eastAsia="Times New Roman" w:hAnsi="Times New Roman" w:cs="Times New Roman"/>
          <w:color w:val="000000"/>
          <w:sz w:val="24"/>
          <w:szCs w:val="24"/>
          <w:lang w:eastAsia="ru-RU"/>
        </w:rPr>
        <w:t>Дроздок</w:t>
      </w:r>
      <w:proofErr w:type="spellEnd"/>
      <w:r w:rsidRPr="00F40E4F">
        <w:rPr>
          <w:rFonts w:ascii="Times New Roman" w:eastAsia="Times New Roman" w:hAnsi="Times New Roman" w:cs="Times New Roman"/>
          <w:color w:val="000000"/>
          <w:sz w:val="24"/>
          <w:szCs w:val="24"/>
          <w:lang w:eastAsia="ru-RU"/>
        </w:rPr>
        <w:t>»;</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Э. Григ, «В пещере горного короля».</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Н. Римский – Корсаков, опера «Сказка о царе </w:t>
      </w:r>
      <w:proofErr w:type="spellStart"/>
      <w:r w:rsidRPr="00F40E4F">
        <w:rPr>
          <w:rFonts w:ascii="Times New Roman" w:eastAsia="Times New Roman" w:hAnsi="Times New Roman" w:cs="Times New Roman"/>
          <w:color w:val="000000"/>
          <w:sz w:val="24"/>
          <w:szCs w:val="24"/>
          <w:lang w:eastAsia="ru-RU"/>
        </w:rPr>
        <w:t>Салтане</w:t>
      </w:r>
      <w:proofErr w:type="spellEnd"/>
      <w:r w:rsidRPr="00F40E4F">
        <w:rPr>
          <w:rFonts w:ascii="Times New Roman" w:eastAsia="Times New Roman" w:hAnsi="Times New Roman" w:cs="Times New Roman"/>
          <w:color w:val="000000"/>
          <w:sz w:val="24"/>
          <w:szCs w:val="24"/>
          <w:lang w:eastAsia="ru-RU"/>
        </w:rPr>
        <w:t>», Три чуда;</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П. И Чайковский, «Детский альбом», Болезнь куклы, Похороны куклы;</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М.Глинка</w:t>
      </w:r>
      <w:proofErr w:type="spellEnd"/>
      <w:r w:rsidRPr="00F40E4F">
        <w:rPr>
          <w:rFonts w:ascii="Times New Roman" w:eastAsia="Times New Roman" w:hAnsi="Times New Roman" w:cs="Times New Roman"/>
          <w:color w:val="000000"/>
          <w:sz w:val="24"/>
          <w:szCs w:val="24"/>
          <w:lang w:eastAsia="ru-RU"/>
        </w:rPr>
        <w:t>, опера «Руслан и Людмила», Марш Черномора;</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М. Мусоргский, «Картинки с выставки», Быдло, Прогулка;</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Р. Шуман, «Альбом для юношества», Дед Мороз;</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П.И. Чайковский, «Детский альбом», Вальс, Полька;</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С.Прокофьев</w:t>
      </w:r>
      <w:proofErr w:type="spellEnd"/>
      <w:r w:rsidRPr="00F40E4F">
        <w:rPr>
          <w:rFonts w:ascii="Times New Roman" w:eastAsia="Times New Roman" w:hAnsi="Times New Roman" w:cs="Times New Roman"/>
          <w:color w:val="000000"/>
          <w:sz w:val="24"/>
          <w:szCs w:val="24"/>
          <w:lang w:eastAsia="ru-RU"/>
        </w:rPr>
        <w:t>, балет «Золушка». Гавот;</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С. Прокофьев, «Классическая симфония», Гавот;</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Л. </w:t>
      </w:r>
      <w:proofErr w:type="spellStart"/>
      <w:r w:rsidRPr="00F40E4F">
        <w:rPr>
          <w:rFonts w:ascii="Times New Roman" w:eastAsia="Times New Roman" w:hAnsi="Times New Roman" w:cs="Times New Roman"/>
          <w:color w:val="000000"/>
          <w:sz w:val="24"/>
          <w:szCs w:val="24"/>
          <w:lang w:eastAsia="ru-RU"/>
        </w:rPr>
        <w:t>Боккерини</w:t>
      </w:r>
      <w:proofErr w:type="spellEnd"/>
      <w:r w:rsidRPr="00F40E4F">
        <w:rPr>
          <w:rFonts w:ascii="Times New Roman" w:eastAsia="Times New Roman" w:hAnsi="Times New Roman" w:cs="Times New Roman"/>
          <w:color w:val="000000"/>
          <w:sz w:val="24"/>
          <w:szCs w:val="24"/>
          <w:lang w:eastAsia="ru-RU"/>
        </w:rPr>
        <w:t>, Менуэт;</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И. Штраус, полька «</w:t>
      </w:r>
      <w:proofErr w:type="spellStart"/>
      <w:r w:rsidRPr="00F40E4F">
        <w:rPr>
          <w:rFonts w:ascii="Times New Roman" w:eastAsia="Times New Roman" w:hAnsi="Times New Roman" w:cs="Times New Roman"/>
          <w:color w:val="000000"/>
          <w:sz w:val="24"/>
          <w:szCs w:val="24"/>
          <w:lang w:eastAsia="ru-RU"/>
        </w:rPr>
        <w:t>Трик</w:t>
      </w:r>
      <w:proofErr w:type="spellEnd"/>
      <w:r w:rsidRPr="00F40E4F">
        <w:rPr>
          <w:rFonts w:ascii="Times New Roman" w:eastAsia="Times New Roman" w:hAnsi="Times New Roman" w:cs="Times New Roman"/>
          <w:color w:val="000000"/>
          <w:sz w:val="24"/>
          <w:szCs w:val="24"/>
          <w:lang w:eastAsia="ru-RU"/>
        </w:rPr>
        <w:t xml:space="preserve"> – трак»;</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Д. Шостакович, «Танец – скакалка»;</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А. </w:t>
      </w:r>
      <w:proofErr w:type="spellStart"/>
      <w:r w:rsidRPr="00F40E4F">
        <w:rPr>
          <w:rFonts w:ascii="Times New Roman" w:eastAsia="Times New Roman" w:hAnsi="Times New Roman" w:cs="Times New Roman"/>
          <w:color w:val="000000"/>
          <w:sz w:val="24"/>
          <w:szCs w:val="24"/>
          <w:lang w:eastAsia="ru-RU"/>
        </w:rPr>
        <w:t>Эшпай</w:t>
      </w:r>
      <w:proofErr w:type="spellEnd"/>
      <w:r w:rsidRPr="00F40E4F">
        <w:rPr>
          <w:rFonts w:ascii="Times New Roman" w:eastAsia="Times New Roman" w:hAnsi="Times New Roman" w:cs="Times New Roman"/>
          <w:color w:val="000000"/>
          <w:sz w:val="24"/>
          <w:szCs w:val="24"/>
          <w:lang w:eastAsia="ru-RU"/>
        </w:rPr>
        <w:t>, татарская танцевальная песня;</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Тат. нар. </w:t>
      </w:r>
      <w:proofErr w:type="gramStart"/>
      <w:r w:rsidRPr="00F40E4F">
        <w:rPr>
          <w:rFonts w:ascii="Times New Roman" w:eastAsia="Times New Roman" w:hAnsi="Times New Roman" w:cs="Times New Roman"/>
          <w:color w:val="000000"/>
          <w:sz w:val="24"/>
          <w:szCs w:val="24"/>
          <w:lang w:eastAsia="ru-RU"/>
        </w:rPr>
        <w:t>песня ,</w:t>
      </w:r>
      <w:proofErr w:type="gramEnd"/>
      <w:r w:rsidRPr="00F40E4F">
        <w:rPr>
          <w:rFonts w:ascii="Times New Roman" w:eastAsia="Times New Roman" w:hAnsi="Times New Roman" w:cs="Times New Roman"/>
          <w:color w:val="000000"/>
          <w:sz w:val="24"/>
          <w:szCs w:val="24"/>
          <w:lang w:eastAsia="ru-RU"/>
        </w:rPr>
        <w:t xml:space="preserve"> «</w:t>
      </w:r>
      <w:proofErr w:type="spellStart"/>
      <w:r w:rsidRPr="00F40E4F">
        <w:rPr>
          <w:rFonts w:ascii="Times New Roman" w:eastAsia="Times New Roman" w:hAnsi="Times New Roman" w:cs="Times New Roman"/>
          <w:color w:val="000000"/>
          <w:sz w:val="24"/>
          <w:szCs w:val="24"/>
          <w:lang w:eastAsia="ru-RU"/>
        </w:rPr>
        <w:t>Апипя</w:t>
      </w:r>
      <w:proofErr w:type="spellEnd"/>
      <w:r w:rsidRPr="00F40E4F">
        <w:rPr>
          <w:rFonts w:ascii="Times New Roman" w:eastAsia="Times New Roman" w:hAnsi="Times New Roman" w:cs="Times New Roman"/>
          <w:color w:val="000000"/>
          <w:sz w:val="24"/>
          <w:szCs w:val="24"/>
          <w:lang w:eastAsia="ru-RU"/>
        </w:rPr>
        <w:t>», «</w:t>
      </w:r>
      <w:proofErr w:type="spellStart"/>
      <w:r w:rsidRPr="00F40E4F">
        <w:rPr>
          <w:rFonts w:ascii="Times New Roman" w:eastAsia="Times New Roman" w:hAnsi="Times New Roman" w:cs="Times New Roman"/>
          <w:color w:val="000000"/>
          <w:sz w:val="24"/>
          <w:szCs w:val="24"/>
          <w:lang w:eastAsia="ru-RU"/>
        </w:rPr>
        <w:t>Каз</w:t>
      </w:r>
      <w:proofErr w:type="spellEnd"/>
      <w:r w:rsidRPr="00F40E4F">
        <w:rPr>
          <w:rFonts w:ascii="Times New Roman" w:eastAsia="Times New Roman" w:hAnsi="Times New Roman" w:cs="Times New Roman"/>
          <w:color w:val="000000"/>
          <w:sz w:val="24"/>
          <w:szCs w:val="24"/>
          <w:lang w:eastAsia="ru-RU"/>
        </w:rPr>
        <w:t xml:space="preserve"> канаты»;</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Ключарев, «Плясовая».</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Л. Бетховен, Соната для фортепиано № 8, вступление и главная тема.</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Раздел 3. Мелодический рисунок, его выразительные свойства, фразировка.                                                    </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Основное внимание акцентируется на осознании выразительной роли мелодии как основы музыкального образа произведения. В ходе бесед после прослушивания музыкальных произведений дети с помощью преподавателя должны понять, какое из средств выразительности позволяет нам запоминать то или иное музыкальное произведение, что именно мы чаще вспоминаем, когда хотим восстановить в памяти любимую музыку. При рассматривании мелодии как выразительного средства музыки дается понятие вокальной, </w:t>
      </w:r>
      <w:proofErr w:type="spellStart"/>
      <w:r w:rsidRPr="00F40E4F">
        <w:rPr>
          <w:rFonts w:ascii="Times New Roman" w:eastAsia="Times New Roman" w:hAnsi="Times New Roman" w:cs="Times New Roman"/>
          <w:color w:val="000000"/>
          <w:sz w:val="24"/>
          <w:szCs w:val="24"/>
          <w:lang w:eastAsia="ru-RU"/>
        </w:rPr>
        <w:t>кантиленной</w:t>
      </w:r>
      <w:proofErr w:type="spellEnd"/>
      <w:r w:rsidRPr="00F40E4F">
        <w:rPr>
          <w:rFonts w:ascii="Times New Roman" w:eastAsia="Times New Roman" w:hAnsi="Times New Roman" w:cs="Times New Roman"/>
          <w:color w:val="000000"/>
          <w:sz w:val="24"/>
          <w:szCs w:val="24"/>
          <w:lang w:eastAsia="ru-RU"/>
        </w:rPr>
        <w:t xml:space="preserve"> мелодии и инструментальной. Дети, прослушивая разные музыкальные произведения, должны с помощью педагога научиться распознавать отличительные особенности вокальной и инструментальной мелодии. Волнообразное строение мелодии, кульминация как вершина мелодической волны. Разные типы мелодического движения, мелодический рисунок. Кантилена, скерцо, речитатив- особенности фразировки и </w:t>
      </w:r>
      <w:proofErr w:type="spellStart"/>
      <w:r w:rsidRPr="00F40E4F">
        <w:rPr>
          <w:rFonts w:ascii="Times New Roman" w:eastAsia="Times New Roman" w:hAnsi="Times New Roman" w:cs="Times New Roman"/>
          <w:color w:val="000000"/>
          <w:sz w:val="24"/>
          <w:szCs w:val="24"/>
          <w:lang w:eastAsia="ru-RU"/>
        </w:rPr>
        <w:t>звуковысотной</w:t>
      </w:r>
      <w:proofErr w:type="spellEnd"/>
      <w:r w:rsidRPr="00F40E4F">
        <w:rPr>
          <w:rFonts w:ascii="Times New Roman" w:eastAsia="Times New Roman" w:hAnsi="Times New Roman" w:cs="Times New Roman"/>
          <w:color w:val="000000"/>
          <w:sz w:val="24"/>
          <w:szCs w:val="24"/>
          <w:lang w:eastAsia="ru-RU"/>
        </w:rPr>
        <w:t xml:space="preserve"> линии мелодии, определение кульминации в нотных примерах из учебника и пьесах по специальности. Способы игрового моделирования.</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u w:val="single"/>
          <w:lang w:eastAsia="ru-RU"/>
        </w:rPr>
        <w:t>Самостоятельная работа:</w:t>
      </w:r>
      <w:r w:rsidRPr="00F40E4F">
        <w:rPr>
          <w:rFonts w:ascii="Times New Roman" w:eastAsia="Times New Roman" w:hAnsi="Times New Roman" w:cs="Times New Roman"/>
          <w:color w:val="000000"/>
          <w:sz w:val="24"/>
          <w:szCs w:val="24"/>
          <w:lang w:eastAsia="ru-RU"/>
        </w:rPr>
        <w:t xml:space="preserve"> Кроссворд по пройденным музыкальным примерам. Рисунки, отражающие </w:t>
      </w:r>
      <w:proofErr w:type="spellStart"/>
      <w:r w:rsidRPr="00F40E4F">
        <w:rPr>
          <w:rFonts w:ascii="Times New Roman" w:eastAsia="Times New Roman" w:hAnsi="Times New Roman" w:cs="Times New Roman"/>
          <w:color w:val="000000"/>
          <w:sz w:val="24"/>
          <w:szCs w:val="24"/>
          <w:lang w:eastAsia="ru-RU"/>
        </w:rPr>
        <w:t>звуковысотную</w:t>
      </w:r>
      <w:proofErr w:type="spellEnd"/>
      <w:r w:rsidRPr="00F40E4F">
        <w:rPr>
          <w:rFonts w:ascii="Times New Roman" w:eastAsia="Times New Roman" w:hAnsi="Times New Roman" w:cs="Times New Roman"/>
          <w:color w:val="000000"/>
          <w:sz w:val="24"/>
          <w:szCs w:val="24"/>
          <w:lang w:eastAsia="ru-RU"/>
        </w:rPr>
        <w:t xml:space="preserve"> линию мелодии, кульминацию.</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u w:val="single"/>
          <w:lang w:eastAsia="ru-RU"/>
        </w:rPr>
        <w:t>Музыкальный материал:</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Мелодия – вьюнок (Н. Римский – Корсаков, «Сказка о царе </w:t>
      </w:r>
      <w:proofErr w:type="spellStart"/>
      <w:r w:rsidRPr="00F40E4F">
        <w:rPr>
          <w:rFonts w:ascii="Times New Roman" w:eastAsia="Times New Roman" w:hAnsi="Times New Roman" w:cs="Times New Roman"/>
          <w:color w:val="000000"/>
          <w:sz w:val="24"/>
          <w:szCs w:val="24"/>
          <w:lang w:eastAsia="ru-RU"/>
        </w:rPr>
        <w:t>Салтане</w:t>
      </w:r>
      <w:proofErr w:type="spellEnd"/>
      <w:r w:rsidRPr="00F40E4F">
        <w:rPr>
          <w:rFonts w:ascii="Times New Roman" w:eastAsia="Times New Roman" w:hAnsi="Times New Roman" w:cs="Times New Roman"/>
          <w:color w:val="000000"/>
          <w:sz w:val="24"/>
          <w:szCs w:val="24"/>
          <w:lang w:eastAsia="ru-RU"/>
        </w:rPr>
        <w:t>», Полет шмеля);</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Стрела (Л. Бетховен, Соната № 1, главная партия);</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Мелодия – пятно (С. Прокофьев, «Детская музыка», Дождь и радуга);</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Мелодия – пружина </w:t>
      </w:r>
      <w:proofErr w:type="gramStart"/>
      <w:r w:rsidRPr="00F40E4F">
        <w:rPr>
          <w:rFonts w:ascii="Times New Roman" w:eastAsia="Times New Roman" w:hAnsi="Times New Roman" w:cs="Times New Roman"/>
          <w:color w:val="000000"/>
          <w:sz w:val="24"/>
          <w:szCs w:val="24"/>
          <w:lang w:eastAsia="ru-RU"/>
        </w:rPr>
        <w:t>( С.</w:t>
      </w:r>
      <w:proofErr w:type="gramEnd"/>
      <w:r w:rsidRPr="00F40E4F">
        <w:rPr>
          <w:rFonts w:ascii="Times New Roman" w:eastAsia="Times New Roman" w:hAnsi="Times New Roman" w:cs="Times New Roman"/>
          <w:color w:val="000000"/>
          <w:sz w:val="24"/>
          <w:szCs w:val="24"/>
          <w:lang w:eastAsia="ru-RU"/>
        </w:rPr>
        <w:t xml:space="preserve"> Прокофьев, «Классическая симфония», Гавот) и т.д. Галантные завитки и скрытая стрела в мелодии «Турецкого рондо» В.–А. Моцарт;</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Сочетание </w:t>
      </w:r>
      <w:proofErr w:type="spellStart"/>
      <w:r w:rsidRPr="00F40E4F">
        <w:rPr>
          <w:rFonts w:ascii="Times New Roman" w:eastAsia="Times New Roman" w:hAnsi="Times New Roman" w:cs="Times New Roman"/>
          <w:color w:val="000000"/>
          <w:sz w:val="24"/>
          <w:szCs w:val="24"/>
          <w:lang w:eastAsia="ru-RU"/>
        </w:rPr>
        <w:t>маршевости</w:t>
      </w:r>
      <w:proofErr w:type="spellEnd"/>
      <w:r w:rsidRPr="00F40E4F">
        <w:rPr>
          <w:rFonts w:ascii="Times New Roman" w:eastAsia="Times New Roman" w:hAnsi="Times New Roman" w:cs="Times New Roman"/>
          <w:color w:val="000000"/>
          <w:sz w:val="24"/>
          <w:szCs w:val="24"/>
          <w:lang w:eastAsia="ru-RU"/>
        </w:rPr>
        <w:t xml:space="preserve"> и </w:t>
      </w:r>
      <w:proofErr w:type="spellStart"/>
      <w:r w:rsidRPr="00F40E4F">
        <w:rPr>
          <w:rFonts w:ascii="Times New Roman" w:eastAsia="Times New Roman" w:hAnsi="Times New Roman" w:cs="Times New Roman"/>
          <w:color w:val="000000"/>
          <w:sz w:val="24"/>
          <w:szCs w:val="24"/>
          <w:lang w:eastAsia="ru-RU"/>
        </w:rPr>
        <w:t>танцевальности</w:t>
      </w:r>
      <w:proofErr w:type="spellEnd"/>
      <w:r w:rsidRPr="00F40E4F">
        <w:rPr>
          <w:rFonts w:ascii="Times New Roman" w:eastAsia="Times New Roman" w:hAnsi="Times New Roman" w:cs="Times New Roman"/>
          <w:color w:val="000000"/>
          <w:sz w:val="24"/>
          <w:szCs w:val="24"/>
          <w:lang w:eastAsia="ru-RU"/>
        </w:rPr>
        <w:t>.</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А. Даргомыжский, «Старый капрал»;</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Ф. Шуберт, «Шарманщик»;</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И.-С. Бах, Токката ре минор для органа;</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М. Мусоргский, цикл «Детская», </w:t>
      </w:r>
      <w:proofErr w:type="gramStart"/>
      <w:r w:rsidRPr="00F40E4F">
        <w:rPr>
          <w:rFonts w:ascii="Times New Roman" w:eastAsia="Times New Roman" w:hAnsi="Times New Roman" w:cs="Times New Roman"/>
          <w:color w:val="000000"/>
          <w:sz w:val="24"/>
          <w:szCs w:val="24"/>
          <w:lang w:eastAsia="ru-RU"/>
        </w:rPr>
        <w:t>В</w:t>
      </w:r>
      <w:proofErr w:type="gramEnd"/>
      <w:r w:rsidRPr="00F40E4F">
        <w:rPr>
          <w:rFonts w:ascii="Times New Roman" w:eastAsia="Times New Roman" w:hAnsi="Times New Roman" w:cs="Times New Roman"/>
          <w:color w:val="000000"/>
          <w:sz w:val="24"/>
          <w:szCs w:val="24"/>
          <w:lang w:eastAsia="ru-RU"/>
        </w:rPr>
        <w:t xml:space="preserve"> углу, С няней.</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Раздел 4. Сказочные сюжеты в музыке.</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u w:val="single"/>
          <w:lang w:eastAsia="ru-RU"/>
        </w:rPr>
        <w:t>Самостоятельная работа:</w:t>
      </w:r>
      <w:r w:rsidRPr="00F40E4F">
        <w:rPr>
          <w:rFonts w:ascii="Times New Roman" w:eastAsia="Times New Roman" w:hAnsi="Times New Roman" w:cs="Times New Roman"/>
          <w:color w:val="000000"/>
          <w:sz w:val="24"/>
          <w:szCs w:val="24"/>
          <w:lang w:eastAsia="ru-RU"/>
        </w:rPr>
        <w:t> Создание своей пантомимы.</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u w:val="single"/>
          <w:lang w:eastAsia="ru-RU"/>
        </w:rPr>
        <w:t>Музыкальный материал: </w:t>
      </w:r>
      <w:r w:rsidRPr="00F40E4F">
        <w:rPr>
          <w:rFonts w:ascii="Times New Roman" w:eastAsia="Times New Roman" w:hAnsi="Times New Roman" w:cs="Times New Roman"/>
          <w:color w:val="000000"/>
          <w:sz w:val="24"/>
          <w:szCs w:val="24"/>
          <w:lang w:eastAsia="ru-RU"/>
        </w:rPr>
        <w:t>Балет П. И. Чайковского «Щелкунчик»,</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Марш из 1 действия, дивертисмент из </w:t>
      </w:r>
      <w:proofErr w:type="gramStart"/>
      <w:r w:rsidRPr="00F40E4F">
        <w:rPr>
          <w:rFonts w:ascii="Times New Roman" w:eastAsia="Times New Roman" w:hAnsi="Times New Roman" w:cs="Times New Roman"/>
          <w:color w:val="000000"/>
          <w:sz w:val="24"/>
          <w:szCs w:val="24"/>
          <w:lang w:eastAsia="ru-RU"/>
        </w:rPr>
        <w:t>2  действия</w:t>
      </w:r>
      <w:proofErr w:type="gramEnd"/>
      <w:r w:rsidRPr="00F40E4F">
        <w:rPr>
          <w:rFonts w:ascii="Times New Roman" w:eastAsia="Times New Roman" w:hAnsi="Times New Roman" w:cs="Times New Roman"/>
          <w:color w:val="000000"/>
          <w:sz w:val="24"/>
          <w:szCs w:val="24"/>
          <w:lang w:eastAsia="ru-RU"/>
        </w:rPr>
        <w:t>.</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Раздел 5. Интонация в музыке как совокупность всех элементов музыкального языка.</w:t>
      </w:r>
      <w:r w:rsidRPr="00F40E4F">
        <w:rPr>
          <w:rFonts w:ascii="Times New Roman" w:eastAsia="Times New Roman" w:hAnsi="Times New Roman" w:cs="Times New Roman"/>
          <w:color w:val="000000"/>
          <w:sz w:val="24"/>
          <w:szCs w:val="24"/>
          <w:lang w:eastAsia="ru-RU"/>
        </w:rPr>
        <w:t xml:space="preserve">  В начале изучения этой темы проводится беседа, в ходе которой детям предлагается подумать и дать ответы на такой вопрос: "Какие настроения бывают у человека?" Знакомясь с музыкой, мы обращаем внимание на качественную сторону интервалов (консонансы и диссонансы), на выразительные возможности лада, темпа и регистра, штрихи. Разные типы интонации в музыке и речи: интонация вздоха, удивления, вопроса, угрозы, насмешки, фанфары, ожидания, скороговорки. Колыбельные песни. Связь музыкальной интонации с первичным жанром (пение, речь, движение, </w:t>
      </w:r>
      <w:proofErr w:type="spellStart"/>
      <w:r w:rsidRPr="00F40E4F">
        <w:rPr>
          <w:rFonts w:ascii="Times New Roman" w:eastAsia="Times New Roman" w:hAnsi="Times New Roman" w:cs="Times New Roman"/>
          <w:color w:val="000000"/>
          <w:sz w:val="24"/>
          <w:szCs w:val="24"/>
          <w:lang w:eastAsia="ru-RU"/>
        </w:rPr>
        <w:t>звукоизобразительность</w:t>
      </w:r>
      <w:proofErr w:type="spellEnd"/>
      <w:r w:rsidRPr="00F40E4F">
        <w:rPr>
          <w:rFonts w:ascii="Times New Roman" w:eastAsia="Times New Roman" w:hAnsi="Times New Roman" w:cs="Times New Roman"/>
          <w:color w:val="000000"/>
          <w:sz w:val="24"/>
          <w:szCs w:val="24"/>
          <w:lang w:eastAsia="ru-RU"/>
        </w:rPr>
        <w:t>, сигнал). Освоение песенок-моделей, отражающих выразительный смысл музыкальных интонаций. Осознание способов и приемов выразительного музыкального интонирования. Первое знакомство с оперой.</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u w:val="single"/>
          <w:lang w:eastAsia="ru-RU"/>
        </w:rPr>
        <w:t>Самостоятельная работа:</w:t>
      </w:r>
      <w:r w:rsidRPr="00F40E4F">
        <w:rPr>
          <w:rFonts w:ascii="Times New Roman" w:eastAsia="Times New Roman" w:hAnsi="Times New Roman" w:cs="Times New Roman"/>
          <w:color w:val="000000"/>
          <w:sz w:val="24"/>
          <w:szCs w:val="24"/>
          <w:lang w:eastAsia="ru-RU"/>
        </w:rPr>
        <w:t> Подготовка народной колыбельной для пения в классе в театральном действии. Письменная работа: отменить знаками-символами смену динамики, регистра, темпа, речевой интонации. Сочинение музыкальных интонаций для героев какой-либо сказки.</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u w:val="single"/>
          <w:lang w:eastAsia="ru-RU"/>
        </w:rPr>
        <w:t>Музыкальный материал:</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Д. </w:t>
      </w:r>
      <w:proofErr w:type="spellStart"/>
      <w:r w:rsidRPr="00F40E4F">
        <w:rPr>
          <w:rFonts w:ascii="Times New Roman" w:eastAsia="Times New Roman" w:hAnsi="Times New Roman" w:cs="Times New Roman"/>
          <w:color w:val="000000"/>
          <w:sz w:val="24"/>
          <w:szCs w:val="24"/>
          <w:lang w:eastAsia="ru-RU"/>
        </w:rPr>
        <w:t>Кабалевский</w:t>
      </w:r>
      <w:proofErr w:type="spellEnd"/>
      <w:r w:rsidRPr="00F40E4F">
        <w:rPr>
          <w:rFonts w:ascii="Times New Roman" w:eastAsia="Times New Roman" w:hAnsi="Times New Roman" w:cs="Times New Roman"/>
          <w:color w:val="000000"/>
          <w:sz w:val="24"/>
          <w:szCs w:val="24"/>
          <w:lang w:eastAsia="ru-RU"/>
        </w:rPr>
        <w:t>, три пьесы: «Плакса</w:t>
      </w:r>
      <w:proofErr w:type="gramStart"/>
      <w:r w:rsidRPr="00F40E4F">
        <w:rPr>
          <w:rFonts w:ascii="Times New Roman" w:eastAsia="Times New Roman" w:hAnsi="Times New Roman" w:cs="Times New Roman"/>
          <w:color w:val="000000"/>
          <w:sz w:val="24"/>
          <w:szCs w:val="24"/>
          <w:lang w:eastAsia="ru-RU"/>
        </w:rPr>
        <w:t>»,  «</w:t>
      </w:r>
      <w:proofErr w:type="gramEnd"/>
      <w:r w:rsidRPr="00F40E4F">
        <w:rPr>
          <w:rFonts w:ascii="Times New Roman" w:eastAsia="Times New Roman" w:hAnsi="Times New Roman" w:cs="Times New Roman"/>
          <w:color w:val="000000"/>
          <w:sz w:val="24"/>
          <w:szCs w:val="24"/>
          <w:lang w:eastAsia="ru-RU"/>
        </w:rPr>
        <w:t>Злюка»,  «Резвушка»;</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Н. Римский – Корсаков, опера «Сказка о царе </w:t>
      </w:r>
      <w:proofErr w:type="spellStart"/>
      <w:r w:rsidRPr="00F40E4F">
        <w:rPr>
          <w:rFonts w:ascii="Times New Roman" w:eastAsia="Times New Roman" w:hAnsi="Times New Roman" w:cs="Times New Roman"/>
          <w:color w:val="000000"/>
          <w:sz w:val="24"/>
          <w:szCs w:val="24"/>
          <w:lang w:eastAsia="ru-RU"/>
        </w:rPr>
        <w:t>Салтане</w:t>
      </w:r>
      <w:proofErr w:type="spellEnd"/>
      <w:proofErr w:type="gramStart"/>
      <w:r w:rsidRPr="00F40E4F">
        <w:rPr>
          <w:rFonts w:ascii="Times New Roman" w:eastAsia="Times New Roman" w:hAnsi="Times New Roman" w:cs="Times New Roman"/>
          <w:color w:val="000000"/>
          <w:sz w:val="24"/>
          <w:szCs w:val="24"/>
          <w:lang w:eastAsia="ru-RU"/>
        </w:rPr>
        <w:t>»,  хор</w:t>
      </w:r>
      <w:proofErr w:type="gramEnd"/>
      <w:r w:rsidRPr="00F40E4F">
        <w:rPr>
          <w:rFonts w:ascii="Times New Roman" w:eastAsia="Times New Roman" w:hAnsi="Times New Roman" w:cs="Times New Roman"/>
          <w:color w:val="000000"/>
          <w:sz w:val="24"/>
          <w:szCs w:val="24"/>
          <w:lang w:eastAsia="ru-RU"/>
        </w:rPr>
        <w:t xml:space="preserve"> «О – хо – хо – </w:t>
      </w:r>
      <w:proofErr w:type="spellStart"/>
      <w:r w:rsidRPr="00F40E4F">
        <w:rPr>
          <w:rFonts w:ascii="Times New Roman" w:eastAsia="Times New Roman" w:hAnsi="Times New Roman" w:cs="Times New Roman"/>
          <w:color w:val="000000"/>
          <w:sz w:val="24"/>
          <w:szCs w:val="24"/>
          <w:lang w:eastAsia="ru-RU"/>
        </w:rPr>
        <w:t>нюшки</w:t>
      </w:r>
      <w:proofErr w:type="spellEnd"/>
      <w:r w:rsidRPr="00F40E4F">
        <w:rPr>
          <w:rFonts w:ascii="Times New Roman" w:eastAsia="Times New Roman" w:hAnsi="Times New Roman" w:cs="Times New Roman"/>
          <w:color w:val="000000"/>
          <w:sz w:val="24"/>
          <w:szCs w:val="24"/>
          <w:lang w:eastAsia="ru-RU"/>
        </w:rPr>
        <w:t xml:space="preserve"> – ох!»;</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П. И. Чайковский, опера «Евгений Онегин», Вступление;</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К. Глюк, опера «Орфей», Мелодия;</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Р. Шуман, «Первая утрата»;</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М. Мусоргский, опера «Борис Годунов», Плач Юродивого;</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 Калинников, «Киска»;</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 Витлин, «Песенка про гусенка», на татарском языке слова Агапова;</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w:t>
      </w:r>
      <w:proofErr w:type="spellStart"/>
      <w:r w:rsidRPr="00F40E4F">
        <w:rPr>
          <w:rFonts w:ascii="Times New Roman" w:eastAsia="Times New Roman" w:hAnsi="Times New Roman" w:cs="Times New Roman"/>
          <w:color w:val="000000"/>
          <w:sz w:val="24"/>
          <w:szCs w:val="24"/>
          <w:lang w:eastAsia="ru-RU"/>
        </w:rPr>
        <w:t>Туган</w:t>
      </w:r>
      <w:proofErr w:type="spellEnd"/>
      <w:r w:rsidRPr="00F40E4F">
        <w:rPr>
          <w:rFonts w:ascii="Times New Roman" w:eastAsia="Times New Roman" w:hAnsi="Times New Roman" w:cs="Times New Roman"/>
          <w:color w:val="000000"/>
          <w:sz w:val="24"/>
          <w:szCs w:val="24"/>
          <w:lang w:eastAsia="ru-RU"/>
        </w:rPr>
        <w:t xml:space="preserve"> </w:t>
      </w:r>
      <w:proofErr w:type="spellStart"/>
      <w:r w:rsidRPr="00F40E4F">
        <w:rPr>
          <w:rFonts w:ascii="Times New Roman" w:eastAsia="Times New Roman" w:hAnsi="Times New Roman" w:cs="Times New Roman"/>
          <w:color w:val="000000"/>
          <w:sz w:val="24"/>
          <w:szCs w:val="24"/>
          <w:lang w:eastAsia="ru-RU"/>
        </w:rPr>
        <w:t>тэл</w:t>
      </w:r>
      <w:proofErr w:type="spellEnd"/>
      <w:r w:rsidRPr="00F40E4F">
        <w:rPr>
          <w:rFonts w:ascii="Times New Roman" w:eastAsia="Times New Roman" w:hAnsi="Times New Roman" w:cs="Times New Roman"/>
          <w:color w:val="000000"/>
          <w:sz w:val="24"/>
          <w:szCs w:val="24"/>
          <w:lang w:eastAsia="ru-RU"/>
        </w:rPr>
        <w:t>», музыка народная, стихи Г. Тукая.</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Ф.Шуберт</w:t>
      </w:r>
      <w:proofErr w:type="spellEnd"/>
      <w:r w:rsidRPr="00F40E4F">
        <w:rPr>
          <w:rFonts w:ascii="Times New Roman" w:eastAsia="Times New Roman" w:hAnsi="Times New Roman" w:cs="Times New Roman"/>
          <w:color w:val="000000"/>
          <w:sz w:val="24"/>
          <w:szCs w:val="24"/>
          <w:lang w:eastAsia="ru-RU"/>
        </w:rPr>
        <w:t xml:space="preserve"> "Лесной царь"</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Дж. Россини "Дуэт кошечек"</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Раздел 6. Музыкально – звуковое пространство. Фактура, тембр, ладогармонические краски.</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После выяснения эмоционального содержания музыки можно обратить внимание на то, как композитор добился такого результата, с помощью каких приемов и средств выразительности. Для подготовки навыков восприятия и усвоения теоретических понятий можно пользоваться следующей таблицей:</w:t>
      </w:r>
    </w:p>
    <w:tbl>
      <w:tblPr>
        <w:tblW w:w="12158" w:type="dxa"/>
        <w:tblCellMar>
          <w:top w:w="15" w:type="dxa"/>
          <w:left w:w="15" w:type="dxa"/>
          <w:bottom w:w="15" w:type="dxa"/>
          <w:right w:w="15" w:type="dxa"/>
        </w:tblCellMar>
        <w:tblLook w:val="04A0" w:firstRow="1" w:lastRow="0" w:firstColumn="1" w:lastColumn="0" w:noHBand="0" w:noVBand="1"/>
      </w:tblPr>
      <w:tblGrid>
        <w:gridCol w:w="2387"/>
        <w:gridCol w:w="3194"/>
        <w:gridCol w:w="3057"/>
        <w:gridCol w:w="1515"/>
        <w:gridCol w:w="2005"/>
      </w:tblGrid>
      <w:tr w:rsidR="00C64160" w:rsidRPr="00F40E4F"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темп</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регистр</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фактура</w:t>
            </w: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лад</w:t>
            </w: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динамика</w:t>
            </w:r>
          </w:p>
        </w:tc>
      </w:tr>
      <w:tr w:rsidR="00C64160" w:rsidRPr="00F40E4F"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быстро</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DE006D"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высокий</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тяжело (густо)</w:t>
            </w: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весело</w:t>
            </w: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громко</w:t>
            </w:r>
          </w:p>
        </w:tc>
      </w:tr>
      <w:tr w:rsidR="00C64160" w:rsidRPr="00F40E4F"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умеренно</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DE006D"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средний</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легко (прозрачно)</w:t>
            </w: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грустно</w:t>
            </w: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тихо</w:t>
            </w:r>
          </w:p>
        </w:tc>
      </w:tr>
      <w:tr w:rsidR="00C64160" w:rsidRPr="00F40E4F"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медленно</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DE006D"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низкий </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rPr>
                <w:rFonts w:ascii="Times New Roman" w:eastAsia="Times New Roman" w:hAnsi="Times New Roman" w:cs="Times New Roman"/>
                <w:sz w:val="24"/>
                <w:szCs w:val="24"/>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rPr>
                <w:rFonts w:ascii="Times New Roman" w:eastAsia="Times New Roman" w:hAnsi="Times New Roman" w:cs="Times New Roman"/>
                <w:sz w:val="24"/>
                <w:szCs w:val="24"/>
                <w:lang w:eastAsia="ru-RU"/>
              </w:rPr>
            </w:pP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F40E4F" w:rsidRDefault="00C64160" w:rsidP="00C64160">
            <w:pPr>
              <w:spacing w:after="0" w:line="360" w:lineRule="auto"/>
              <w:rPr>
                <w:rFonts w:ascii="Times New Roman" w:eastAsia="Times New Roman" w:hAnsi="Times New Roman" w:cs="Times New Roman"/>
                <w:sz w:val="24"/>
                <w:szCs w:val="24"/>
                <w:lang w:eastAsia="ru-RU"/>
              </w:rPr>
            </w:pPr>
          </w:p>
        </w:tc>
      </w:tr>
    </w:tbl>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Слушая музыкальные произведения, дети по заданию педагога могут отмечать карандашом в своих таблицах в тетрадях подходящие на их взгляд параметры для определения характера звучания музыки. В процессе обсуждения результатов эти данные уточняются, обогащаются эмоциональными оттенками слов. На первых уроках можно не давать обобщающих теоретических понятий, но постепенно приучать к тому, что: быстро - ум</w:t>
      </w:r>
      <w:r w:rsidR="00DE006D" w:rsidRPr="00F40E4F">
        <w:rPr>
          <w:rFonts w:ascii="Times New Roman" w:eastAsia="Times New Roman" w:hAnsi="Times New Roman" w:cs="Times New Roman"/>
          <w:color w:val="000000"/>
          <w:sz w:val="24"/>
          <w:szCs w:val="24"/>
          <w:lang w:eastAsia="ru-RU"/>
        </w:rPr>
        <w:t>еренно - медленно — темп;</w:t>
      </w:r>
      <w:r w:rsidR="00DE006D" w:rsidRPr="00F40E4F">
        <w:rPr>
          <w:rFonts w:ascii="Times New Roman" w:eastAsia="Times New Roman" w:hAnsi="Times New Roman" w:cs="Times New Roman"/>
          <w:color w:val="000000"/>
          <w:sz w:val="24"/>
          <w:szCs w:val="24"/>
          <w:lang w:eastAsia="ru-RU"/>
        </w:rPr>
        <w:br/>
        <w:t xml:space="preserve">высокий - средний </w:t>
      </w:r>
      <w:r w:rsidRPr="00F40E4F">
        <w:rPr>
          <w:rFonts w:ascii="Times New Roman" w:eastAsia="Times New Roman" w:hAnsi="Times New Roman" w:cs="Times New Roman"/>
          <w:color w:val="000000"/>
          <w:sz w:val="24"/>
          <w:szCs w:val="24"/>
          <w:lang w:eastAsia="ru-RU"/>
        </w:rPr>
        <w:t xml:space="preserve">- </w:t>
      </w:r>
      <w:r w:rsidR="00DE006D" w:rsidRPr="00F40E4F">
        <w:rPr>
          <w:rFonts w:ascii="Times New Roman" w:eastAsia="Times New Roman" w:hAnsi="Times New Roman" w:cs="Times New Roman"/>
          <w:color w:val="000000"/>
          <w:sz w:val="24"/>
          <w:szCs w:val="24"/>
          <w:lang w:eastAsia="ru-RU"/>
        </w:rPr>
        <w:t xml:space="preserve">низкий </w:t>
      </w:r>
      <w:r w:rsidRPr="00F40E4F">
        <w:rPr>
          <w:rFonts w:ascii="Times New Roman" w:eastAsia="Times New Roman" w:hAnsi="Times New Roman" w:cs="Times New Roman"/>
          <w:color w:val="000000"/>
          <w:sz w:val="24"/>
          <w:szCs w:val="24"/>
          <w:lang w:eastAsia="ru-RU"/>
        </w:rPr>
        <w:t>— регистр; тяжело - легко, густо - прозрачно — фактура; весело - грустно — лад; громко - тихо — динамика.</w:t>
      </w:r>
      <w:r w:rsidRPr="00F40E4F">
        <w:rPr>
          <w:rFonts w:ascii="Times New Roman" w:eastAsia="Times New Roman" w:hAnsi="Times New Roman" w:cs="Times New Roman"/>
          <w:b/>
          <w:bCs/>
          <w:color w:val="000000"/>
          <w:sz w:val="24"/>
          <w:szCs w:val="24"/>
          <w:lang w:eastAsia="ru-RU"/>
        </w:rPr>
        <w:t>                                                                                                                       </w:t>
      </w:r>
      <w:r w:rsidRPr="00F40E4F">
        <w:rPr>
          <w:rFonts w:ascii="Times New Roman" w:eastAsia="Times New Roman" w:hAnsi="Times New Roman" w:cs="Times New Roman"/>
          <w:color w:val="000000"/>
          <w:sz w:val="24"/>
          <w:szCs w:val="24"/>
          <w:lang w:eastAsia="ru-RU"/>
        </w:rPr>
        <w:t>Характеристика фактуры с точки зрения плотности, прозрачности, многослойности звучания. Хороводы как пример организации пространства. Одноголосная фактура, унисон, мелодия с аккомпанементом, аккордовая фактура, многоголосие полифонического типа, первое знакомство с имитацией и контрапунктом. Исполнение ритмических канонов, детских песен-канонов, игра знакомых детских песенок с басом, двухголосно (например, песня "Во саду ли", "Ой, звоны", "Как пошли наши подружки"). Зрительно-слуховой анализ фактуры в пьесах по сп</w:t>
      </w:r>
      <w:r w:rsidR="00DE006D" w:rsidRPr="00F40E4F">
        <w:rPr>
          <w:rFonts w:ascii="Times New Roman" w:eastAsia="Times New Roman" w:hAnsi="Times New Roman" w:cs="Times New Roman"/>
          <w:color w:val="000000"/>
          <w:sz w:val="24"/>
          <w:szCs w:val="24"/>
          <w:lang w:eastAsia="ru-RU"/>
        </w:rPr>
        <w:t xml:space="preserve">ециальности. </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u w:val="single"/>
          <w:lang w:eastAsia="ru-RU"/>
        </w:rPr>
        <w:t>Музыкальный материал:        </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Э. Григ, «Ариетта», «Птичка», «бабочка», «Весной»;</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Э. Григ, сюита «Пер </w:t>
      </w:r>
      <w:proofErr w:type="spellStart"/>
      <w:r w:rsidRPr="00F40E4F">
        <w:rPr>
          <w:rFonts w:ascii="Times New Roman" w:eastAsia="Times New Roman" w:hAnsi="Times New Roman" w:cs="Times New Roman"/>
          <w:color w:val="000000"/>
          <w:sz w:val="24"/>
          <w:szCs w:val="24"/>
          <w:lang w:eastAsia="ru-RU"/>
        </w:rPr>
        <w:t>Гюнт</w:t>
      </w:r>
      <w:proofErr w:type="spellEnd"/>
      <w:r w:rsidRPr="00F40E4F">
        <w:rPr>
          <w:rFonts w:ascii="Times New Roman" w:eastAsia="Times New Roman" w:hAnsi="Times New Roman" w:cs="Times New Roman"/>
          <w:color w:val="000000"/>
          <w:sz w:val="24"/>
          <w:szCs w:val="24"/>
          <w:lang w:eastAsia="ru-RU"/>
        </w:rPr>
        <w:t>», Утро;</w:t>
      </w:r>
    </w:p>
    <w:p w:rsidR="00DE006D" w:rsidRPr="00F40E4F"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proofErr w:type="spellStart"/>
      <w:proofErr w:type="gramStart"/>
      <w:r w:rsidRPr="00F40E4F">
        <w:rPr>
          <w:rFonts w:ascii="Times New Roman" w:eastAsia="Times New Roman" w:hAnsi="Times New Roman" w:cs="Times New Roman"/>
          <w:color w:val="000000"/>
          <w:sz w:val="24"/>
          <w:szCs w:val="24"/>
          <w:lang w:eastAsia="ru-RU"/>
        </w:rPr>
        <w:t>М.Мус</w:t>
      </w:r>
      <w:r w:rsidR="00DE006D" w:rsidRPr="00F40E4F">
        <w:rPr>
          <w:rFonts w:ascii="Times New Roman" w:eastAsia="Times New Roman" w:hAnsi="Times New Roman" w:cs="Times New Roman"/>
          <w:color w:val="000000"/>
          <w:sz w:val="24"/>
          <w:szCs w:val="24"/>
          <w:lang w:eastAsia="ru-RU"/>
        </w:rPr>
        <w:t>оргский,«</w:t>
      </w:r>
      <w:proofErr w:type="gramEnd"/>
      <w:r w:rsidR="00DE006D" w:rsidRPr="00F40E4F">
        <w:rPr>
          <w:rFonts w:ascii="Times New Roman" w:eastAsia="Times New Roman" w:hAnsi="Times New Roman" w:cs="Times New Roman"/>
          <w:color w:val="000000"/>
          <w:sz w:val="24"/>
          <w:szCs w:val="24"/>
          <w:lang w:eastAsia="ru-RU"/>
        </w:rPr>
        <w:t>Картинки</w:t>
      </w:r>
      <w:proofErr w:type="spellEnd"/>
      <w:r w:rsidR="00DE006D" w:rsidRPr="00F40E4F">
        <w:rPr>
          <w:rFonts w:ascii="Times New Roman" w:eastAsia="Times New Roman" w:hAnsi="Times New Roman" w:cs="Times New Roman"/>
          <w:color w:val="000000"/>
          <w:sz w:val="24"/>
          <w:szCs w:val="24"/>
          <w:lang w:eastAsia="ru-RU"/>
        </w:rPr>
        <w:t xml:space="preserve"> с выставки» ,</w:t>
      </w:r>
      <w:r w:rsidRPr="00F40E4F">
        <w:rPr>
          <w:rFonts w:ascii="Times New Roman" w:eastAsia="Times New Roman" w:hAnsi="Times New Roman" w:cs="Times New Roman"/>
          <w:color w:val="000000"/>
          <w:sz w:val="24"/>
          <w:szCs w:val="24"/>
          <w:lang w:eastAsia="ru-RU"/>
        </w:rPr>
        <w:t xml:space="preserve">Быдло, Прогулка.                                                                                   </w:t>
      </w:r>
    </w:p>
    <w:p w:rsidR="00DE006D" w:rsidRPr="00F40E4F"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 С. Прокофьев, кантата «Александр Невский», Ледовое побоище (фрагмент);                                                       </w:t>
      </w:r>
    </w:p>
    <w:p w:rsidR="00DE006D" w:rsidRPr="00F40E4F"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В.–А. Моцарт, опера «Волшебная флейта», дуэт </w:t>
      </w:r>
      <w:proofErr w:type="spellStart"/>
      <w:r w:rsidRPr="00F40E4F">
        <w:rPr>
          <w:rFonts w:ascii="Times New Roman" w:eastAsia="Times New Roman" w:hAnsi="Times New Roman" w:cs="Times New Roman"/>
          <w:color w:val="000000"/>
          <w:sz w:val="24"/>
          <w:szCs w:val="24"/>
          <w:lang w:eastAsia="ru-RU"/>
        </w:rPr>
        <w:t>Папагено</w:t>
      </w:r>
      <w:proofErr w:type="spellEnd"/>
      <w:r w:rsidRPr="00F40E4F">
        <w:rPr>
          <w:rFonts w:ascii="Times New Roman" w:eastAsia="Times New Roman" w:hAnsi="Times New Roman" w:cs="Times New Roman"/>
          <w:color w:val="000000"/>
          <w:sz w:val="24"/>
          <w:szCs w:val="24"/>
          <w:lang w:eastAsia="ru-RU"/>
        </w:rPr>
        <w:t xml:space="preserve"> и </w:t>
      </w:r>
      <w:proofErr w:type="spellStart"/>
      <w:r w:rsidRPr="00F40E4F">
        <w:rPr>
          <w:rFonts w:ascii="Times New Roman" w:eastAsia="Times New Roman" w:hAnsi="Times New Roman" w:cs="Times New Roman"/>
          <w:color w:val="000000"/>
          <w:sz w:val="24"/>
          <w:szCs w:val="24"/>
          <w:lang w:eastAsia="ru-RU"/>
        </w:rPr>
        <w:t>Папагены</w:t>
      </w:r>
      <w:proofErr w:type="spellEnd"/>
      <w:r w:rsidRPr="00F40E4F">
        <w:rPr>
          <w:rFonts w:ascii="Times New Roman" w:eastAsia="Times New Roman" w:hAnsi="Times New Roman" w:cs="Times New Roman"/>
          <w:color w:val="000000"/>
          <w:sz w:val="24"/>
          <w:szCs w:val="24"/>
          <w:lang w:eastAsia="ru-RU"/>
        </w:rPr>
        <w:t xml:space="preserve">.                                                                   </w:t>
      </w:r>
    </w:p>
    <w:p w:rsidR="00C64160" w:rsidRPr="00F40E4F"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А. Вивальди, «Времена года», Весна.</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Раздел 7. Сказка в музыке.</w:t>
      </w:r>
      <w:r w:rsidRPr="00F40E4F">
        <w:rPr>
          <w:rFonts w:ascii="Times New Roman" w:eastAsia="Times New Roman" w:hAnsi="Times New Roman" w:cs="Times New Roman"/>
          <w:color w:val="000000"/>
          <w:sz w:val="24"/>
          <w:szCs w:val="24"/>
          <w:lang w:eastAsia="ru-RU"/>
        </w:rPr>
        <w:t> Сказочные сюжеты в музыке как обобщающая тема. Пространственно-звуковой образ стихии воды и огня. Изучая эту тему, вспоминаем известные детям сказки и персонажей, которые в них изображаются. Любителей фантастики просим рассказать о фантастических существах, появившихся в новейших литературных произведениях. Слушая музыку, обращаем внимание на особые виды ладов (уменьшенный, увеличенный), интервалы, регистры, тембры. Для лучшего запоминания закономерностей изображения разных по характеру персонажей делается следующая таблица:</w:t>
      </w:r>
    </w:p>
    <w:tbl>
      <w:tblPr>
        <w:tblW w:w="9947" w:type="dxa"/>
        <w:tblInd w:w="-1266" w:type="dxa"/>
        <w:tblCellMar>
          <w:top w:w="15" w:type="dxa"/>
          <w:left w:w="15" w:type="dxa"/>
          <w:bottom w:w="15" w:type="dxa"/>
          <w:right w:w="15" w:type="dxa"/>
        </w:tblCellMar>
        <w:tblLook w:val="04A0" w:firstRow="1" w:lastRow="0" w:firstColumn="1" w:lastColumn="0" w:noHBand="0" w:noVBand="1"/>
      </w:tblPr>
      <w:tblGrid>
        <w:gridCol w:w="5625"/>
        <w:gridCol w:w="4322"/>
      </w:tblGrid>
      <w:tr w:rsidR="00FF51C2" w:rsidRPr="00F40E4F"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F40E4F"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Злые фантастические персонажи</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F40E4F"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Добрые фантастические персонажи</w:t>
            </w:r>
          </w:p>
        </w:tc>
      </w:tr>
      <w:tr w:rsidR="00FF51C2" w:rsidRPr="00F40E4F"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F40E4F"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Минор, уменьшенный лад, хроматизмы</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F40E4F"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Мажор, диатоника,</w:t>
            </w:r>
            <w:r w:rsidRPr="00F40E4F">
              <w:rPr>
                <w:rFonts w:ascii="Times New Roman" w:eastAsia="Times New Roman" w:hAnsi="Times New Roman" w:cs="Times New Roman"/>
                <w:color w:val="000000"/>
                <w:sz w:val="24"/>
                <w:szCs w:val="24"/>
                <w:lang w:eastAsia="ru-RU"/>
              </w:rPr>
              <w:br/>
              <w:t xml:space="preserve">может быть </w:t>
            </w:r>
            <w:proofErr w:type="spellStart"/>
            <w:r w:rsidRPr="00F40E4F">
              <w:rPr>
                <w:rFonts w:ascii="Times New Roman" w:eastAsia="Times New Roman" w:hAnsi="Times New Roman" w:cs="Times New Roman"/>
                <w:color w:val="000000"/>
                <w:sz w:val="24"/>
                <w:szCs w:val="24"/>
                <w:lang w:eastAsia="ru-RU"/>
              </w:rPr>
              <w:t>целотонный</w:t>
            </w:r>
            <w:proofErr w:type="spellEnd"/>
            <w:r w:rsidRPr="00F40E4F">
              <w:rPr>
                <w:rFonts w:ascii="Times New Roman" w:eastAsia="Times New Roman" w:hAnsi="Times New Roman" w:cs="Times New Roman"/>
                <w:color w:val="000000"/>
                <w:sz w:val="24"/>
                <w:szCs w:val="24"/>
                <w:lang w:eastAsia="ru-RU"/>
              </w:rPr>
              <w:t xml:space="preserve"> лад</w:t>
            </w:r>
            <w:r w:rsidRPr="00F40E4F">
              <w:rPr>
                <w:rFonts w:ascii="Times New Roman" w:eastAsia="Times New Roman" w:hAnsi="Times New Roman" w:cs="Times New Roman"/>
                <w:color w:val="000000"/>
                <w:sz w:val="24"/>
                <w:szCs w:val="24"/>
                <w:lang w:eastAsia="ru-RU"/>
              </w:rPr>
              <w:br/>
              <w:t>или причудливый.</w:t>
            </w:r>
          </w:p>
        </w:tc>
      </w:tr>
      <w:tr w:rsidR="00FF51C2" w:rsidRPr="00F40E4F"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F40E4F"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Низкий</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F40E4F"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Средний, высокий.</w:t>
            </w:r>
          </w:p>
        </w:tc>
      </w:tr>
      <w:tr w:rsidR="00FF51C2" w:rsidRPr="00F40E4F"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F40E4F"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Диссонирующие (широкие или узкие)</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F40E4F"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Консонансы.</w:t>
            </w:r>
          </w:p>
        </w:tc>
      </w:tr>
      <w:tr w:rsidR="00FF51C2" w:rsidRPr="00F40E4F"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F40E4F"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Свистящие, грохочущие,</w:t>
            </w:r>
            <w:r w:rsidRPr="00F40E4F">
              <w:rPr>
                <w:rFonts w:ascii="Times New Roman" w:eastAsia="Times New Roman" w:hAnsi="Times New Roman" w:cs="Times New Roman"/>
                <w:color w:val="000000"/>
                <w:sz w:val="24"/>
                <w:szCs w:val="24"/>
                <w:lang w:eastAsia="ru-RU"/>
              </w:rPr>
              <w:br/>
              <w:t>пугающие, холодные,</w:t>
            </w:r>
            <w:r w:rsidRPr="00F40E4F">
              <w:rPr>
                <w:rFonts w:ascii="Times New Roman" w:eastAsia="Times New Roman" w:hAnsi="Times New Roman" w:cs="Times New Roman"/>
                <w:color w:val="000000"/>
                <w:sz w:val="24"/>
                <w:szCs w:val="24"/>
                <w:lang w:eastAsia="ru-RU"/>
              </w:rPr>
              <w:br/>
              <w:t>мрачные</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F40E4F"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Светлые, теплые, ласкающие, нежные.</w:t>
            </w:r>
          </w:p>
        </w:tc>
      </w:tr>
    </w:tbl>
    <w:p w:rsidR="00C64160" w:rsidRPr="00F40E4F" w:rsidRDefault="00FF51C2"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u w:val="single"/>
          <w:lang w:eastAsia="ru-RU"/>
        </w:rPr>
        <w:t xml:space="preserve"> </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Чтение сказки "Жар-птица", русских народных сказок про Бабу Ягу, былины о Садко.</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u w:val="single"/>
          <w:lang w:eastAsia="ru-RU"/>
        </w:rPr>
        <w:t>Музыкальный материал:</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П. И. Чайковский, «Детский альбом», Баба – Яга;</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М. Мусоргский, «Картинки с выставки», Избушка на курьих ножках, Гном, Старый замок;</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А. </w:t>
      </w:r>
      <w:proofErr w:type="spellStart"/>
      <w:r w:rsidRPr="00F40E4F">
        <w:rPr>
          <w:rFonts w:ascii="Times New Roman" w:eastAsia="Times New Roman" w:hAnsi="Times New Roman" w:cs="Times New Roman"/>
          <w:color w:val="000000"/>
          <w:sz w:val="24"/>
          <w:szCs w:val="24"/>
          <w:lang w:eastAsia="ru-RU"/>
        </w:rPr>
        <w:t>Лядов</w:t>
      </w:r>
      <w:proofErr w:type="spellEnd"/>
      <w:r w:rsidRPr="00F40E4F">
        <w:rPr>
          <w:rFonts w:ascii="Times New Roman" w:eastAsia="Times New Roman" w:hAnsi="Times New Roman" w:cs="Times New Roman"/>
          <w:color w:val="000000"/>
          <w:sz w:val="24"/>
          <w:szCs w:val="24"/>
          <w:lang w:eastAsia="ru-RU"/>
        </w:rPr>
        <w:t>, «Кикимора» (вступление, экспозиция).</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Ф. Шуберт, «В путь»;</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Н. Римский – корсаков, опера «Садко</w:t>
      </w:r>
      <w:proofErr w:type="gramStart"/>
      <w:r w:rsidRPr="00F40E4F">
        <w:rPr>
          <w:rFonts w:ascii="Times New Roman" w:eastAsia="Times New Roman" w:hAnsi="Times New Roman" w:cs="Times New Roman"/>
          <w:color w:val="000000"/>
          <w:sz w:val="24"/>
          <w:szCs w:val="24"/>
          <w:lang w:eastAsia="ru-RU"/>
        </w:rPr>
        <w:t>»,  вступление</w:t>
      </w:r>
      <w:proofErr w:type="gramEnd"/>
      <w:r w:rsidRPr="00F40E4F">
        <w:rPr>
          <w:rFonts w:ascii="Times New Roman" w:eastAsia="Times New Roman" w:hAnsi="Times New Roman" w:cs="Times New Roman"/>
          <w:color w:val="000000"/>
          <w:sz w:val="24"/>
          <w:szCs w:val="24"/>
          <w:lang w:eastAsia="ru-RU"/>
        </w:rPr>
        <w:t xml:space="preserve"> «Океан – море синее», Пляс золотых рыбок;</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Н. Римский – Корсаков, «</w:t>
      </w:r>
      <w:proofErr w:type="spellStart"/>
      <w:r w:rsidRPr="00F40E4F">
        <w:rPr>
          <w:rFonts w:ascii="Times New Roman" w:eastAsia="Times New Roman" w:hAnsi="Times New Roman" w:cs="Times New Roman"/>
          <w:color w:val="000000"/>
          <w:sz w:val="24"/>
          <w:szCs w:val="24"/>
          <w:lang w:eastAsia="ru-RU"/>
        </w:rPr>
        <w:t>Шехерезада</w:t>
      </w:r>
      <w:proofErr w:type="spellEnd"/>
      <w:r w:rsidRPr="00F40E4F">
        <w:rPr>
          <w:rFonts w:ascii="Times New Roman" w:eastAsia="Times New Roman" w:hAnsi="Times New Roman" w:cs="Times New Roman"/>
          <w:color w:val="000000"/>
          <w:sz w:val="24"/>
          <w:szCs w:val="24"/>
          <w:lang w:eastAsia="ru-RU"/>
        </w:rPr>
        <w:t>», тема моря;</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Ф. Шуберт, «Форель»;</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К. Сен-Санс, «Аквариум»</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И.Стравинский</w:t>
      </w:r>
      <w:proofErr w:type="spellEnd"/>
      <w:r w:rsidRPr="00F40E4F">
        <w:rPr>
          <w:rFonts w:ascii="Times New Roman" w:eastAsia="Times New Roman" w:hAnsi="Times New Roman" w:cs="Times New Roman"/>
          <w:color w:val="000000"/>
          <w:sz w:val="24"/>
          <w:szCs w:val="24"/>
          <w:lang w:eastAsia="ru-RU"/>
        </w:rPr>
        <w:t>, балет «Жар-птица»;</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Пройденные пьесы (Э. Григ, «Утро»; Н. Римский Корсаков, «Пляс золотых рыбок» и другие.).</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Раздел 8. Голоса музыкальных инструментов</w:t>
      </w:r>
      <w:r w:rsidRPr="00F40E4F">
        <w:rPr>
          <w:rFonts w:ascii="Times New Roman" w:eastAsia="Times New Roman" w:hAnsi="Times New Roman" w:cs="Times New Roman"/>
          <w:color w:val="000000"/>
          <w:sz w:val="24"/>
          <w:szCs w:val="24"/>
          <w:lang w:eastAsia="ru-RU"/>
        </w:rPr>
        <w:t xml:space="preserve">. Симфоническая сказка С. Прокофьева «Петя и волк». Герои сказки – инструменты оркестра (действие в музыке: контрапункты темы Пети и темы Птички, темы </w:t>
      </w:r>
      <w:proofErr w:type="gramStart"/>
      <w:r w:rsidRPr="00F40E4F">
        <w:rPr>
          <w:rFonts w:ascii="Times New Roman" w:eastAsia="Times New Roman" w:hAnsi="Times New Roman" w:cs="Times New Roman"/>
          <w:color w:val="000000"/>
          <w:sz w:val="24"/>
          <w:szCs w:val="24"/>
          <w:lang w:eastAsia="ru-RU"/>
        </w:rPr>
        <w:t>Птички  и</w:t>
      </w:r>
      <w:proofErr w:type="gramEnd"/>
      <w:r w:rsidRPr="00F40E4F">
        <w:rPr>
          <w:rFonts w:ascii="Times New Roman" w:eastAsia="Times New Roman" w:hAnsi="Times New Roman" w:cs="Times New Roman"/>
          <w:color w:val="000000"/>
          <w:sz w:val="24"/>
          <w:szCs w:val="24"/>
          <w:lang w:eastAsia="ru-RU"/>
        </w:rPr>
        <w:t xml:space="preserve"> тему Утки, темы Птички и темы Волка и т.д.).</w:t>
      </w:r>
    </w:p>
    <w:p w:rsidR="00C64160" w:rsidRPr="00F40E4F"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u w:val="single"/>
          <w:lang w:eastAsia="ru-RU"/>
        </w:rPr>
        <w:t>Самостоятельная работа:</w:t>
      </w:r>
      <w:r w:rsidRPr="00F40E4F">
        <w:rPr>
          <w:rFonts w:ascii="Times New Roman" w:eastAsia="Times New Roman" w:hAnsi="Times New Roman" w:cs="Times New Roman"/>
          <w:color w:val="000000"/>
          <w:sz w:val="24"/>
          <w:szCs w:val="24"/>
          <w:lang w:eastAsia="ru-RU"/>
        </w:rPr>
        <w:t> </w:t>
      </w:r>
      <w:proofErr w:type="gramStart"/>
      <w:r w:rsidRPr="00F40E4F">
        <w:rPr>
          <w:rFonts w:ascii="Times New Roman" w:eastAsia="Times New Roman" w:hAnsi="Times New Roman" w:cs="Times New Roman"/>
          <w:color w:val="000000"/>
          <w:sz w:val="24"/>
          <w:szCs w:val="24"/>
          <w:lang w:eastAsia="ru-RU"/>
        </w:rPr>
        <w:t>Рисунки  отражающие</w:t>
      </w:r>
      <w:proofErr w:type="gramEnd"/>
      <w:r w:rsidRPr="00F40E4F">
        <w:rPr>
          <w:rFonts w:ascii="Times New Roman" w:eastAsia="Times New Roman" w:hAnsi="Times New Roman" w:cs="Times New Roman"/>
          <w:color w:val="000000"/>
          <w:sz w:val="24"/>
          <w:szCs w:val="24"/>
          <w:lang w:eastAsia="ru-RU"/>
        </w:rPr>
        <w:t xml:space="preserve"> характер музыкальных героев.</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u w:val="single"/>
          <w:lang w:eastAsia="ru-RU"/>
        </w:rPr>
        <w:t>Музыкальный материал:</w:t>
      </w:r>
      <w:r w:rsidRPr="00F40E4F">
        <w:rPr>
          <w:rFonts w:ascii="Times New Roman" w:eastAsia="Times New Roman" w:hAnsi="Times New Roman" w:cs="Times New Roman"/>
          <w:color w:val="000000"/>
          <w:sz w:val="24"/>
          <w:szCs w:val="24"/>
          <w:lang w:eastAsia="ru-RU"/>
        </w:rPr>
        <w:t> Симфоническая сказка С. Прокофьева «Петя и волк».</w:t>
      </w:r>
    </w:p>
    <w:p w:rsidR="00C64160" w:rsidRPr="00F40E4F" w:rsidRDefault="00C64160" w:rsidP="000314C3">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w:t>
      </w:r>
      <w:r w:rsidR="000314C3" w:rsidRPr="00F40E4F">
        <w:rPr>
          <w:rFonts w:ascii="Times New Roman" w:eastAsia="Times New Roman" w:hAnsi="Times New Roman" w:cs="Times New Roman"/>
          <w:b/>
          <w:bCs/>
          <w:color w:val="000000"/>
          <w:sz w:val="24"/>
          <w:szCs w:val="24"/>
          <w:lang w:eastAsia="ru-RU"/>
        </w:rPr>
        <w:t xml:space="preserve"> </w:t>
      </w:r>
    </w:p>
    <w:p w:rsidR="00C64160" w:rsidRPr="00F40E4F" w:rsidRDefault="004E559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val="en-US" w:eastAsia="ru-RU"/>
        </w:rPr>
        <w:t>I</w:t>
      </w:r>
      <w:r w:rsidR="00C64160" w:rsidRPr="00F40E4F">
        <w:rPr>
          <w:rFonts w:ascii="Times New Roman" w:eastAsia="Times New Roman" w:hAnsi="Times New Roman" w:cs="Times New Roman"/>
          <w:b/>
          <w:bCs/>
          <w:color w:val="000000"/>
          <w:sz w:val="24"/>
          <w:szCs w:val="24"/>
          <w:lang w:eastAsia="ru-RU"/>
        </w:rPr>
        <w:t>V. Формы и методы контроля, система оценок</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i/>
          <w:iCs/>
          <w:color w:val="000000"/>
          <w:sz w:val="24"/>
          <w:szCs w:val="24"/>
          <w:lang w:eastAsia="ru-RU"/>
        </w:rPr>
        <w:t> Аттестация: цели, виды, форма</w:t>
      </w:r>
    </w:p>
    <w:p w:rsidR="00C64160" w:rsidRPr="00F40E4F" w:rsidRDefault="00C64160" w:rsidP="004E5596">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w:t>
      </w:r>
      <w:r w:rsidR="004E5596" w:rsidRPr="00F40E4F">
        <w:rPr>
          <w:rFonts w:ascii="Times New Roman" w:eastAsia="Times New Roman" w:hAnsi="Times New Roman" w:cs="Times New Roman"/>
          <w:color w:val="000000"/>
          <w:sz w:val="24"/>
          <w:szCs w:val="24"/>
          <w:lang w:eastAsia="ru-RU"/>
        </w:rPr>
        <w:t xml:space="preserve"> </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Виды аттестации по </w:t>
      </w:r>
      <w:proofErr w:type="gramStart"/>
      <w:r w:rsidRPr="00F40E4F">
        <w:rPr>
          <w:rFonts w:ascii="Times New Roman" w:eastAsia="Times New Roman" w:hAnsi="Times New Roman" w:cs="Times New Roman"/>
          <w:color w:val="000000"/>
          <w:sz w:val="24"/>
          <w:szCs w:val="24"/>
          <w:lang w:eastAsia="ru-RU"/>
        </w:rPr>
        <w:t>предмету  «</w:t>
      </w:r>
      <w:proofErr w:type="gramEnd"/>
      <w:r w:rsidRPr="00F40E4F">
        <w:rPr>
          <w:rFonts w:ascii="Times New Roman" w:eastAsia="Times New Roman" w:hAnsi="Times New Roman" w:cs="Times New Roman"/>
          <w:color w:val="000000"/>
          <w:sz w:val="24"/>
          <w:szCs w:val="24"/>
          <w:lang w:eastAsia="ru-RU"/>
        </w:rPr>
        <w:t>Слушание музыки»: текущая, промежуточная, итоговая.</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Текущая аттестация проводится с целью контроля за качеством </w:t>
      </w:r>
      <w:proofErr w:type="gramStart"/>
      <w:r w:rsidRPr="00F40E4F">
        <w:rPr>
          <w:rFonts w:ascii="Times New Roman" w:eastAsia="Times New Roman" w:hAnsi="Times New Roman" w:cs="Times New Roman"/>
          <w:color w:val="000000"/>
          <w:sz w:val="24"/>
          <w:szCs w:val="24"/>
          <w:lang w:eastAsia="ru-RU"/>
        </w:rPr>
        <w:t>освоения  учебного</w:t>
      </w:r>
      <w:proofErr w:type="gramEnd"/>
      <w:r w:rsidRPr="00F40E4F">
        <w:rPr>
          <w:rFonts w:ascii="Times New Roman" w:eastAsia="Times New Roman" w:hAnsi="Times New Roman" w:cs="Times New Roman"/>
          <w:color w:val="000000"/>
          <w:sz w:val="24"/>
          <w:szCs w:val="24"/>
          <w:lang w:eastAsia="ru-RU"/>
        </w:rPr>
        <w:t xml:space="preserve"> материала. Основная форма </w:t>
      </w:r>
      <w:r w:rsidRPr="00F40E4F">
        <w:rPr>
          <w:rFonts w:ascii="Times New Roman" w:eastAsia="Times New Roman" w:hAnsi="Times New Roman" w:cs="Times New Roman"/>
          <w:b/>
          <w:bCs/>
          <w:color w:val="000000"/>
          <w:sz w:val="24"/>
          <w:szCs w:val="24"/>
          <w:lang w:eastAsia="ru-RU"/>
        </w:rPr>
        <w:t>текущего контроля</w:t>
      </w:r>
      <w:r w:rsidRPr="00F40E4F">
        <w:rPr>
          <w:rFonts w:ascii="Times New Roman" w:eastAsia="Times New Roman" w:hAnsi="Times New Roman" w:cs="Times New Roman"/>
          <w:color w:val="000000"/>
          <w:sz w:val="24"/>
          <w:szCs w:val="24"/>
          <w:lang w:eastAsia="ru-RU"/>
        </w:rPr>
        <w:t> на уроках слушания музыки — повседневное наблюдение за работой и устный опрос в индивидуальной или фронтальной форме.</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Промежуточная аттестация оценивает результаты учебной деятельности учащихся по окончании учебного года.</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Основными формами промежуточной аттестации являются контрольные уроки. Контрольные уроки в рамках промежуточной аттестации </w:t>
      </w:r>
      <w:proofErr w:type="gramStart"/>
      <w:r w:rsidRPr="00F40E4F">
        <w:rPr>
          <w:rFonts w:ascii="Times New Roman" w:eastAsia="Times New Roman" w:hAnsi="Times New Roman" w:cs="Times New Roman"/>
          <w:color w:val="000000"/>
          <w:sz w:val="24"/>
          <w:szCs w:val="24"/>
          <w:lang w:eastAsia="ru-RU"/>
        </w:rPr>
        <w:t>проводятся  в</w:t>
      </w:r>
      <w:proofErr w:type="gramEnd"/>
      <w:r w:rsidRPr="00F40E4F">
        <w:rPr>
          <w:rFonts w:ascii="Times New Roman" w:eastAsia="Times New Roman" w:hAnsi="Times New Roman" w:cs="Times New Roman"/>
          <w:color w:val="000000"/>
          <w:sz w:val="24"/>
          <w:szCs w:val="24"/>
          <w:lang w:eastAsia="ru-RU"/>
        </w:rPr>
        <w:t xml:space="preserve"> счет аудиторного времени, предусмотренного на учебный предмет. </w:t>
      </w:r>
      <w:r w:rsidRPr="00F40E4F">
        <w:rPr>
          <w:rFonts w:ascii="Times New Roman" w:eastAsia="Times New Roman" w:hAnsi="Times New Roman" w:cs="Times New Roman"/>
          <w:bCs/>
          <w:color w:val="000000"/>
          <w:sz w:val="24"/>
          <w:szCs w:val="24"/>
          <w:lang w:eastAsia="ru-RU"/>
        </w:rPr>
        <w:t>На контрольных уроках</w:t>
      </w:r>
      <w:r w:rsidRPr="00F40E4F">
        <w:rPr>
          <w:rFonts w:ascii="Times New Roman" w:eastAsia="Times New Roman" w:hAnsi="Times New Roman" w:cs="Times New Roman"/>
          <w:color w:val="000000"/>
          <w:sz w:val="24"/>
          <w:szCs w:val="24"/>
          <w:lang w:eastAsia="ru-RU"/>
        </w:rPr>
        <w:t> проверку знаний можно осуществлять </w:t>
      </w:r>
      <w:r w:rsidRPr="00F40E4F">
        <w:rPr>
          <w:rFonts w:ascii="Times New Roman" w:eastAsia="Times New Roman" w:hAnsi="Times New Roman" w:cs="Times New Roman"/>
          <w:bCs/>
          <w:color w:val="000000"/>
          <w:sz w:val="24"/>
          <w:szCs w:val="24"/>
          <w:lang w:eastAsia="ru-RU"/>
        </w:rPr>
        <w:t>в форме</w:t>
      </w:r>
      <w:r w:rsidRPr="00F40E4F">
        <w:rPr>
          <w:rFonts w:ascii="Times New Roman" w:eastAsia="Times New Roman" w:hAnsi="Times New Roman" w:cs="Times New Roman"/>
          <w:color w:val="000000"/>
          <w:sz w:val="24"/>
          <w:szCs w:val="24"/>
          <w:lang w:eastAsia="ru-RU"/>
        </w:rPr>
        <w:t> викторин, разгадывания кроссвордов, тестов и т.д.</w:t>
      </w:r>
    </w:p>
    <w:p w:rsidR="00C64160" w:rsidRPr="00F40E4F" w:rsidRDefault="004E5596" w:rsidP="004E5596">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  </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i/>
          <w:iCs/>
          <w:color w:val="000000"/>
          <w:sz w:val="24"/>
          <w:szCs w:val="24"/>
          <w:lang w:eastAsia="ru-RU"/>
        </w:rPr>
        <w:t>Критерии оценок промежуточной аттестации и текущего контроля по предмету «Слушание музыки»</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Качество подготовки учащихся оценивается по пятибалльной шкале: 5 (отлично), 4 (хорошо), 3 (удовлетворительно), 2 (неудовлетворительно).</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Оценка «5»</w:t>
      </w:r>
      <w:r w:rsidRPr="00F40E4F">
        <w:rPr>
          <w:rFonts w:ascii="Times New Roman" w:eastAsia="Times New Roman" w:hAnsi="Times New Roman" w:cs="Times New Roman"/>
          <w:color w:val="000000"/>
          <w:sz w:val="24"/>
          <w:szCs w:val="24"/>
          <w:lang w:eastAsia="ru-RU"/>
        </w:rPr>
        <w:t> выставляется, если ученик:</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∙изложил материал грамотным языком в определенной логической последовательности, точно используя терминологию;</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∙отвечал самостоятельно без наводящих вопросов учителя.</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w:t>
      </w:r>
      <w:r w:rsidRPr="00F40E4F">
        <w:rPr>
          <w:rFonts w:ascii="Times New Roman" w:eastAsia="Times New Roman" w:hAnsi="Times New Roman" w:cs="Times New Roman"/>
          <w:color w:val="000000"/>
          <w:sz w:val="24"/>
          <w:szCs w:val="24"/>
          <w:lang w:eastAsia="ru-RU"/>
        </w:rPr>
        <w:t>возможны одну, две неточности при освещении второстепенных вопросов, которые ученик легко исправил по замечанию учителя.</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Оценка «4»</w:t>
      </w:r>
      <w:r w:rsidRPr="00F40E4F">
        <w:rPr>
          <w:rFonts w:ascii="Times New Roman" w:eastAsia="Times New Roman" w:hAnsi="Times New Roman" w:cs="Times New Roman"/>
          <w:color w:val="000000"/>
          <w:sz w:val="24"/>
          <w:szCs w:val="24"/>
          <w:lang w:eastAsia="ru-RU"/>
        </w:rPr>
        <w:t> выставляется, если:</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∙ответ удовлетворяет в основном требованиям на оценку </w:t>
      </w:r>
      <w:r w:rsidRPr="00F40E4F">
        <w:rPr>
          <w:rFonts w:ascii="Times New Roman" w:eastAsia="MS Gothic" w:hAnsi="Times New Roman" w:cs="Times New Roman"/>
          <w:color w:val="000000"/>
          <w:sz w:val="24"/>
          <w:szCs w:val="24"/>
          <w:lang w:eastAsia="ru-RU"/>
        </w:rPr>
        <w:t>ｫ</w:t>
      </w:r>
      <w:r w:rsidRPr="00F40E4F">
        <w:rPr>
          <w:rFonts w:ascii="Times New Roman" w:eastAsia="Times New Roman" w:hAnsi="Times New Roman" w:cs="Times New Roman"/>
          <w:color w:val="000000"/>
          <w:sz w:val="24"/>
          <w:szCs w:val="24"/>
          <w:lang w:eastAsia="ru-RU"/>
        </w:rPr>
        <w:t>5</w:t>
      </w:r>
      <w:r w:rsidRPr="00F40E4F">
        <w:rPr>
          <w:rFonts w:ascii="Times New Roman" w:eastAsia="MS Gothic" w:hAnsi="Times New Roman" w:cs="Times New Roman"/>
          <w:color w:val="000000"/>
          <w:sz w:val="24"/>
          <w:szCs w:val="24"/>
          <w:lang w:eastAsia="ru-RU"/>
        </w:rPr>
        <w:t>ｻ</w:t>
      </w:r>
      <w:r w:rsidRPr="00F40E4F">
        <w:rPr>
          <w:rFonts w:ascii="Times New Roman" w:eastAsia="Times New Roman" w:hAnsi="Times New Roman" w:cs="Times New Roman"/>
          <w:color w:val="000000"/>
          <w:sz w:val="24"/>
          <w:szCs w:val="24"/>
          <w:lang w:eastAsia="ru-RU"/>
        </w:rPr>
        <w:t>, но при этом имеет один из недостатков: допущены один, два недочета при освещении основного содержания ответа, исправленные по замечанию учителя;</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Оценка «3» </w:t>
      </w:r>
      <w:r w:rsidRPr="00F40E4F">
        <w:rPr>
          <w:rFonts w:ascii="Times New Roman" w:eastAsia="Times New Roman" w:hAnsi="Times New Roman" w:cs="Times New Roman"/>
          <w:color w:val="000000"/>
          <w:sz w:val="24"/>
          <w:szCs w:val="24"/>
          <w:lang w:eastAsia="ru-RU"/>
        </w:rPr>
        <w:t>выставляется, если:</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w:t>
      </w:r>
      <w:r w:rsidRPr="00F40E4F">
        <w:rPr>
          <w:rFonts w:ascii="Times New Roman" w:eastAsia="Times New Roman" w:hAnsi="Times New Roman" w:cs="Times New Roman"/>
          <w:color w:val="000000"/>
          <w:sz w:val="24"/>
          <w:szCs w:val="24"/>
          <w:lang w:eastAsia="ru-RU"/>
        </w:rPr>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Оценка «2»</w:t>
      </w:r>
      <w:r w:rsidRPr="00F40E4F">
        <w:rPr>
          <w:rFonts w:ascii="Times New Roman" w:eastAsia="Times New Roman" w:hAnsi="Times New Roman" w:cs="Times New Roman"/>
          <w:color w:val="000000"/>
          <w:sz w:val="24"/>
          <w:szCs w:val="24"/>
          <w:lang w:eastAsia="ru-RU"/>
        </w:rPr>
        <w:t> выставляется, если:</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∙не раскрыто основное содержание учебного материала;</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∙обнаружено незнание или непонимание учеником большей или наиболее важной части учебного материала;</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w:t>
      </w:r>
      <w:r w:rsidRPr="00F40E4F">
        <w:rPr>
          <w:rFonts w:ascii="Times New Roman" w:eastAsia="Times New Roman" w:hAnsi="Times New Roman" w:cs="Times New Roman"/>
          <w:color w:val="000000"/>
          <w:sz w:val="24"/>
          <w:szCs w:val="24"/>
          <w:lang w:eastAsia="ru-RU"/>
        </w:rPr>
        <w:t>допущены ошибки в определении понятий, при использовании терминов, которые не исправлены после нескольких наводящих вопросов учителя.</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Тесты, </w:t>
      </w:r>
      <w:proofErr w:type="gramStart"/>
      <w:r w:rsidRPr="00F40E4F">
        <w:rPr>
          <w:rFonts w:ascii="Times New Roman" w:eastAsia="Times New Roman" w:hAnsi="Times New Roman" w:cs="Times New Roman"/>
          <w:color w:val="000000"/>
          <w:sz w:val="24"/>
          <w:szCs w:val="24"/>
          <w:lang w:eastAsia="ru-RU"/>
        </w:rPr>
        <w:t>состоящие  из</w:t>
      </w:r>
      <w:proofErr w:type="gramEnd"/>
      <w:r w:rsidRPr="00F40E4F">
        <w:rPr>
          <w:rFonts w:ascii="Times New Roman" w:eastAsia="Times New Roman" w:hAnsi="Times New Roman" w:cs="Times New Roman"/>
          <w:color w:val="000000"/>
          <w:sz w:val="24"/>
          <w:szCs w:val="24"/>
          <w:lang w:eastAsia="ru-RU"/>
        </w:rPr>
        <w:t xml:space="preserve"> 10 вопросов  оцениваются:</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«5» – без ошибок;</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«4» – 2-3 ошибки;                </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«3» – 4-5 ошибки;</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«2» – 7 и более ошибок.</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Музыкальные викторины,</w:t>
      </w:r>
      <w:r w:rsidRPr="00F40E4F">
        <w:rPr>
          <w:rFonts w:ascii="Times New Roman" w:eastAsia="Times New Roman" w:hAnsi="Times New Roman" w:cs="Times New Roman"/>
          <w:color w:val="000000"/>
          <w:sz w:val="24"/>
          <w:szCs w:val="24"/>
          <w:lang w:eastAsia="ru-RU"/>
        </w:rPr>
        <w:t> </w:t>
      </w:r>
      <w:proofErr w:type="gramStart"/>
      <w:r w:rsidRPr="00F40E4F">
        <w:rPr>
          <w:rFonts w:ascii="Times New Roman" w:eastAsia="Times New Roman" w:hAnsi="Times New Roman" w:cs="Times New Roman"/>
          <w:color w:val="000000"/>
          <w:sz w:val="24"/>
          <w:szCs w:val="24"/>
          <w:lang w:eastAsia="ru-RU"/>
        </w:rPr>
        <w:t>состоящие  из</w:t>
      </w:r>
      <w:proofErr w:type="gramEnd"/>
      <w:r w:rsidRPr="00F40E4F">
        <w:rPr>
          <w:rFonts w:ascii="Times New Roman" w:eastAsia="Times New Roman" w:hAnsi="Times New Roman" w:cs="Times New Roman"/>
          <w:color w:val="000000"/>
          <w:sz w:val="24"/>
          <w:szCs w:val="24"/>
          <w:lang w:eastAsia="ru-RU"/>
        </w:rPr>
        <w:t xml:space="preserve"> 10 вопросов, оцениваются:</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w:t>
      </w:r>
      <w:proofErr w:type="gramStart"/>
      <w:r w:rsidRPr="00F40E4F">
        <w:rPr>
          <w:rFonts w:ascii="Times New Roman" w:eastAsia="Times New Roman" w:hAnsi="Times New Roman" w:cs="Times New Roman"/>
          <w:color w:val="000000"/>
          <w:sz w:val="24"/>
          <w:szCs w:val="24"/>
          <w:lang w:eastAsia="ru-RU"/>
        </w:rPr>
        <w:t>5»  -</w:t>
      </w:r>
      <w:proofErr w:type="gramEnd"/>
      <w:r w:rsidRPr="00F40E4F">
        <w:rPr>
          <w:rFonts w:ascii="Times New Roman" w:eastAsia="Times New Roman" w:hAnsi="Times New Roman" w:cs="Times New Roman"/>
          <w:color w:val="000000"/>
          <w:sz w:val="24"/>
          <w:szCs w:val="24"/>
          <w:lang w:eastAsia="ru-RU"/>
        </w:rPr>
        <w:t xml:space="preserve"> 1 – 2 негрубые ошибки;</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«4» -  3-</w:t>
      </w:r>
      <w:proofErr w:type="gramStart"/>
      <w:r w:rsidRPr="00F40E4F">
        <w:rPr>
          <w:rFonts w:ascii="Times New Roman" w:eastAsia="Times New Roman" w:hAnsi="Times New Roman" w:cs="Times New Roman"/>
          <w:color w:val="000000"/>
          <w:sz w:val="24"/>
          <w:szCs w:val="24"/>
          <w:lang w:eastAsia="ru-RU"/>
        </w:rPr>
        <w:t>4  негрубые</w:t>
      </w:r>
      <w:proofErr w:type="gramEnd"/>
      <w:r w:rsidRPr="00F40E4F">
        <w:rPr>
          <w:rFonts w:ascii="Times New Roman" w:eastAsia="Times New Roman" w:hAnsi="Times New Roman" w:cs="Times New Roman"/>
          <w:color w:val="000000"/>
          <w:sz w:val="24"/>
          <w:szCs w:val="24"/>
          <w:lang w:eastAsia="ru-RU"/>
        </w:rPr>
        <w:t xml:space="preserve"> ошибки; </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«3» -  5-</w:t>
      </w:r>
      <w:proofErr w:type="gramStart"/>
      <w:r w:rsidRPr="00F40E4F">
        <w:rPr>
          <w:rFonts w:ascii="Times New Roman" w:eastAsia="Times New Roman" w:hAnsi="Times New Roman" w:cs="Times New Roman"/>
          <w:color w:val="000000"/>
          <w:sz w:val="24"/>
          <w:szCs w:val="24"/>
          <w:lang w:eastAsia="ru-RU"/>
        </w:rPr>
        <w:t>6  негрубые</w:t>
      </w:r>
      <w:proofErr w:type="gramEnd"/>
      <w:r w:rsidRPr="00F40E4F">
        <w:rPr>
          <w:rFonts w:ascii="Times New Roman" w:eastAsia="Times New Roman" w:hAnsi="Times New Roman" w:cs="Times New Roman"/>
          <w:color w:val="000000"/>
          <w:sz w:val="24"/>
          <w:szCs w:val="24"/>
          <w:lang w:eastAsia="ru-RU"/>
        </w:rPr>
        <w:t xml:space="preserve"> ошибки;</w:t>
      </w:r>
    </w:p>
    <w:p w:rsidR="00C64160" w:rsidRPr="00F40E4F" w:rsidRDefault="004E5596" w:rsidP="004E5596">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«2» – 7 и более ошибок.</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                                               </w:t>
      </w:r>
    </w:p>
    <w:p w:rsidR="00C64160" w:rsidRPr="00F40E4F" w:rsidRDefault="004E559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V</w:t>
      </w:r>
      <w:r w:rsidR="00C64160" w:rsidRPr="00F40E4F">
        <w:rPr>
          <w:rFonts w:ascii="Times New Roman" w:eastAsia="Times New Roman" w:hAnsi="Times New Roman" w:cs="Times New Roman"/>
          <w:b/>
          <w:bCs/>
          <w:color w:val="000000"/>
          <w:sz w:val="24"/>
          <w:szCs w:val="24"/>
          <w:lang w:eastAsia="ru-RU"/>
        </w:rPr>
        <w:t>.  Методическое обеспечение учебного процесса</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i/>
          <w:iCs/>
          <w:color w:val="000000"/>
          <w:sz w:val="24"/>
          <w:szCs w:val="24"/>
          <w:lang w:eastAsia="ru-RU"/>
        </w:rPr>
        <w:t>Методические рекомендации педагогическим работникам</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Изучение учебного предмета «Слушание музыки» осуществляется в форме мелкогрупповых занятий.</w:t>
      </w:r>
    </w:p>
    <w:p w:rsidR="00C64160" w:rsidRPr="00F40E4F" w:rsidRDefault="00C64160" w:rsidP="000314C3">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 процессе усвое</w:t>
      </w:r>
      <w:r w:rsidR="000314C3" w:rsidRPr="00F40E4F">
        <w:rPr>
          <w:rFonts w:ascii="Times New Roman" w:eastAsia="Times New Roman" w:hAnsi="Times New Roman" w:cs="Times New Roman"/>
          <w:color w:val="000000"/>
          <w:sz w:val="24"/>
          <w:szCs w:val="24"/>
          <w:lang w:eastAsia="ru-RU"/>
        </w:rPr>
        <w:t xml:space="preserve">ния учебного </w:t>
      </w:r>
      <w:proofErr w:type="gramStart"/>
      <w:r w:rsidR="000314C3" w:rsidRPr="00F40E4F">
        <w:rPr>
          <w:rFonts w:ascii="Times New Roman" w:eastAsia="Times New Roman" w:hAnsi="Times New Roman" w:cs="Times New Roman"/>
          <w:color w:val="000000"/>
          <w:sz w:val="24"/>
          <w:szCs w:val="24"/>
          <w:lang w:eastAsia="ru-RU"/>
        </w:rPr>
        <w:t>предмета</w:t>
      </w:r>
      <w:r w:rsidRPr="00F40E4F">
        <w:rPr>
          <w:rFonts w:ascii="Times New Roman" w:eastAsia="Times New Roman" w:hAnsi="Times New Roman" w:cs="Times New Roman"/>
          <w:color w:val="000000"/>
          <w:sz w:val="24"/>
          <w:szCs w:val="24"/>
          <w:lang w:eastAsia="ru-RU"/>
        </w:rPr>
        <w:t xml:space="preserve">  учащиеся</w:t>
      </w:r>
      <w:proofErr w:type="gramEnd"/>
      <w:r w:rsidRPr="00F40E4F">
        <w:rPr>
          <w:rFonts w:ascii="Times New Roman" w:eastAsia="Times New Roman" w:hAnsi="Times New Roman" w:cs="Times New Roman"/>
          <w:color w:val="000000"/>
          <w:sz w:val="24"/>
          <w:szCs w:val="24"/>
          <w:lang w:eastAsia="ru-RU"/>
        </w:rPr>
        <w:t xml:space="preserve"> знакомятся с содержанием музыкальных произведений  и со способностью музыки раскрывать широкий круг образов окружающего мира, сказок, мира чувств и переживаний, а также большое внимание уделяется средствам музыкальной выразительности,  основным  элементам музыкального языка.</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Вся педагогическая деятельность должна быть направлена на формирование эстетической культуры восприятия музыки, с одной стороны, и пропедевтику теоретических основ музыкального профессионализма, с другой.</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На первых занятиях вопросы педагога касаются образной стороны произведения, его жанровых истоков, элементов музыкального языка и формы.</w:t>
      </w:r>
    </w:p>
    <w:p w:rsidR="00C64160" w:rsidRPr="00F40E4F" w:rsidRDefault="00C64160" w:rsidP="000314C3">
      <w:pPr>
        <w:spacing w:after="0" w:line="360" w:lineRule="auto"/>
        <w:ind w:firstLine="710"/>
        <w:jc w:val="both"/>
        <w:rPr>
          <w:rFonts w:ascii="Times New Roman" w:eastAsia="Times New Roman" w:hAnsi="Times New Roman" w:cs="Times New Roman"/>
          <w:color w:val="000000"/>
          <w:sz w:val="24"/>
          <w:szCs w:val="24"/>
          <w:lang w:eastAsia="ru-RU"/>
        </w:rPr>
      </w:pPr>
      <w:proofErr w:type="gramStart"/>
      <w:r w:rsidRPr="00F40E4F">
        <w:rPr>
          <w:rFonts w:ascii="Times New Roman" w:eastAsia="Times New Roman" w:hAnsi="Times New Roman" w:cs="Times New Roman"/>
          <w:color w:val="000000"/>
          <w:sz w:val="24"/>
          <w:szCs w:val="24"/>
          <w:lang w:eastAsia="ru-RU"/>
        </w:rPr>
        <w:t>Например</w:t>
      </w:r>
      <w:proofErr w:type="gramEnd"/>
      <w:r w:rsidRPr="00F40E4F">
        <w:rPr>
          <w:rFonts w:ascii="Times New Roman" w:eastAsia="Times New Roman" w:hAnsi="Times New Roman" w:cs="Times New Roman"/>
          <w:color w:val="000000"/>
          <w:sz w:val="24"/>
          <w:szCs w:val="24"/>
          <w:lang w:eastAsia="ru-RU"/>
        </w:rPr>
        <w:t xml:space="preserve">: характер музыки печальный или радостный; песни, танцы – быстрые или медленные; регистр – высокий или низкий; музыка похожа на песню или танец; сколько в пьесе частей; есть ли повторяющиеся темы и т.д. Полезно предлагать детям следующие задания. Педагог кратко характеризует 3-4 пьесы или дает их названия, после чего исполняет их в произвольном порядке. Дети должны определить, какая пьеса соответствует той или иной характеристике либо названия к исполняемым пьесам. В качестве домашнего задания дети могут подбирать к прослушанным на уроках </w:t>
      </w:r>
      <w:proofErr w:type="gramStart"/>
      <w:r w:rsidRPr="00F40E4F">
        <w:rPr>
          <w:rFonts w:ascii="Times New Roman" w:eastAsia="Times New Roman" w:hAnsi="Times New Roman" w:cs="Times New Roman"/>
          <w:color w:val="000000"/>
          <w:sz w:val="24"/>
          <w:szCs w:val="24"/>
          <w:lang w:eastAsia="ru-RU"/>
        </w:rPr>
        <w:t>произведения</w:t>
      </w:r>
      <w:proofErr w:type="gramEnd"/>
      <w:r w:rsidRPr="00F40E4F">
        <w:rPr>
          <w:rFonts w:ascii="Times New Roman" w:eastAsia="Times New Roman" w:hAnsi="Times New Roman" w:cs="Times New Roman"/>
          <w:color w:val="000000"/>
          <w:sz w:val="24"/>
          <w:szCs w:val="24"/>
          <w:lang w:eastAsia="ru-RU"/>
        </w:rPr>
        <w:t xml:space="preserve"> соответствующие их характеру стихи или выразить свои впечатления в рисунке.</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Обсуждая с детьми прослушанные произведения, нужно постепенно расширять их представления о музыкальной образности, обращать внимание на воплощение в музыке тончайших оттенков человеческих чувств и переживаний. На занятиях слушания музыки необходимо постоянно развивать и совершенствовать речь детей, обогащать и расширять их профессиональный словарный запас. Постепенно в их актив войдут такие определения характера музыки, как мечтательный, нежный, грациозный, шутливый, сосредоточенный, возвышенный, скорбный, лирический и другие.</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Особенность психики детей младшего школьного возраста состоит в их непосредственной, ярко эмоциональной реакции на музыку. Эти качества нужно бережно сохранять и развивать. Необходимо с первых занятий создавать на уроках живую творческую атмосферу, поощрять в детях стремление к самостоятельному мышлению и точному выражению своего восприятия музыки. В то же время, поскольку маленькие дети не способны к длительной концентрации внимания, уроки слушания музыки должны быть разнообразными по содержанию и форме. Наиболее плодотворной формой урока является урок-беседа, который позволяет максимально активизировать внимание </w:t>
      </w:r>
      <w:proofErr w:type="gramStart"/>
      <w:r w:rsidRPr="00F40E4F">
        <w:rPr>
          <w:rFonts w:ascii="Times New Roman" w:eastAsia="Times New Roman" w:hAnsi="Times New Roman" w:cs="Times New Roman"/>
          <w:color w:val="000000"/>
          <w:sz w:val="24"/>
          <w:szCs w:val="24"/>
          <w:lang w:eastAsia="ru-RU"/>
        </w:rPr>
        <w:t>ребят, </w:t>
      </w:r>
      <w:r w:rsidRPr="00F40E4F">
        <w:rPr>
          <w:rFonts w:ascii="Times New Roman" w:eastAsia="Times New Roman" w:hAnsi="Times New Roman" w:cs="Times New Roman"/>
          <w:i/>
          <w:iCs/>
          <w:color w:val="000000"/>
          <w:sz w:val="24"/>
          <w:szCs w:val="24"/>
          <w:lang w:eastAsia="ru-RU"/>
        </w:rPr>
        <w:t> </w:t>
      </w:r>
      <w:r w:rsidRPr="00F40E4F">
        <w:rPr>
          <w:rFonts w:ascii="Times New Roman" w:eastAsia="Times New Roman" w:hAnsi="Times New Roman" w:cs="Times New Roman"/>
          <w:color w:val="000000"/>
          <w:sz w:val="24"/>
          <w:szCs w:val="24"/>
          <w:lang w:eastAsia="ru-RU"/>
        </w:rPr>
        <w:t>в</w:t>
      </w:r>
      <w:proofErr w:type="gramEnd"/>
      <w:r w:rsidRPr="00F40E4F">
        <w:rPr>
          <w:rFonts w:ascii="Times New Roman" w:eastAsia="Times New Roman" w:hAnsi="Times New Roman" w:cs="Times New Roman"/>
          <w:color w:val="000000"/>
          <w:sz w:val="24"/>
          <w:szCs w:val="24"/>
          <w:lang w:eastAsia="ru-RU"/>
        </w:rPr>
        <w:t xml:space="preserve"> которые, наряду с диалогом, педагог может вносить краткие объяснения, рассказы, практические задания, т. к. возраст детей требует разнообразия форм обучения и быстрой смены видов деятельности. </w:t>
      </w:r>
      <w:r w:rsidR="004E5596" w:rsidRPr="00F40E4F">
        <w:rPr>
          <w:rFonts w:ascii="Times New Roman" w:eastAsia="Times New Roman" w:hAnsi="Times New Roman" w:cs="Times New Roman"/>
          <w:color w:val="000000"/>
          <w:sz w:val="24"/>
          <w:szCs w:val="24"/>
          <w:lang w:eastAsia="ru-RU"/>
        </w:rPr>
        <w:t xml:space="preserve"> </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Однако в центре любого урока всегда стоит звучащая Музыка и эмоциональный отклик на нее — ребенка. Необходимо учесть эту существенную деталь при ознакомлении с поурочными планами.</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Cs/>
          <w:color w:val="000000"/>
          <w:sz w:val="24"/>
          <w:szCs w:val="24"/>
          <w:lang w:eastAsia="ru-RU"/>
        </w:rPr>
        <w:t>Способы показа музыкального произведения могут быть различными:</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∙дети слушают музыкальное произведение (без комментариев педагога и без объявления названия), а затем дают характеристику темам и музыкальному образу в целом, пытаются определить название;</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∙до прослушивания музыкального произведения педагог обсуждает с детьми, какие именно средства музыкальной выразительности будут участвовать в создании образа, заданного в программе или в названии. После прослушивания произведения дети находят подтверждение или опровержение собственным предположениям.</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 работе с маленькими детьми необходимо помнить о следующем: опираясь на яркое эмоционально-чувственное восприятие, нужно стремиться к обобщенной характеристике музыкального образа, не привязывать его к </w:t>
      </w:r>
      <w:r w:rsidRPr="00F40E4F">
        <w:rPr>
          <w:rFonts w:ascii="Times New Roman" w:eastAsia="Times New Roman" w:hAnsi="Times New Roman" w:cs="Times New Roman"/>
          <w:bCs/>
          <w:color w:val="000000"/>
          <w:sz w:val="24"/>
          <w:szCs w:val="24"/>
          <w:lang w:eastAsia="ru-RU"/>
        </w:rPr>
        <w:t>конкретной предметности.</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Cs/>
          <w:color w:val="000000"/>
          <w:sz w:val="24"/>
          <w:szCs w:val="24"/>
          <w:lang w:eastAsia="ru-RU"/>
        </w:rPr>
        <w:t>Домашние задания должны быть увлекательными и нетрудными.</w:t>
      </w:r>
      <w:r w:rsidRPr="00F40E4F">
        <w:rPr>
          <w:rFonts w:ascii="Times New Roman" w:eastAsia="Times New Roman" w:hAnsi="Times New Roman" w:cs="Times New Roman"/>
          <w:i/>
          <w:iCs/>
          <w:color w:val="000000"/>
          <w:sz w:val="24"/>
          <w:szCs w:val="24"/>
          <w:lang w:eastAsia="ru-RU"/>
        </w:rPr>
        <w:t> </w:t>
      </w:r>
      <w:r w:rsidRPr="00F40E4F">
        <w:rPr>
          <w:rFonts w:ascii="Times New Roman" w:eastAsia="Times New Roman" w:hAnsi="Times New Roman" w:cs="Times New Roman"/>
          <w:color w:val="000000"/>
          <w:sz w:val="24"/>
          <w:szCs w:val="24"/>
          <w:lang w:eastAsia="ru-RU"/>
        </w:rPr>
        <w:t>Как вариант, можно предложить детям записать названия произведений и подобрать к ним эпитеты, принести на урок нотные примеры на пройденную тему из собственного исполнительского репертуара, найти в словарях или справочных изданиях какие-либо сведения о композиторах и музыкальных инструментах. Дети любят сочинять музыкальные примеры, и, конечно, рисовать.</w:t>
      </w:r>
    </w:p>
    <w:p w:rsidR="00C64160" w:rsidRPr="00F40E4F" w:rsidRDefault="00C64160" w:rsidP="00F40E4F">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Cs/>
          <w:color w:val="000000"/>
          <w:sz w:val="24"/>
          <w:szCs w:val="24"/>
          <w:lang w:eastAsia="ru-RU"/>
        </w:rPr>
        <w:t>Домашние задания часто связаны с сочинением музыкальных примеров,</w:t>
      </w:r>
      <w:r w:rsidRPr="00F40E4F">
        <w:rPr>
          <w:rFonts w:ascii="Times New Roman" w:eastAsia="Times New Roman" w:hAnsi="Times New Roman" w:cs="Times New Roman"/>
          <w:b/>
          <w:bCs/>
          <w:color w:val="000000"/>
          <w:sz w:val="24"/>
          <w:szCs w:val="24"/>
          <w:lang w:eastAsia="ru-RU"/>
        </w:rPr>
        <w:t> </w:t>
      </w:r>
      <w:r w:rsidRPr="00F40E4F">
        <w:rPr>
          <w:rFonts w:ascii="Times New Roman" w:eastAsia="Times New Roman" w:hAnsi="Times New Roman" w:cs="Times New Roman"/>
          <w:color w:val="000000"/>
          <w:sz w:val="24"/>
          <w:szCs w:val="24"/>
          <w:lang w:eastAsia="ru-RU"/>
        </w:rPr>
        <w:t>и здесь особую ценность, по верному замечанию Б. Яворского, представляет не столько продукт творчества, сколько сам процесс овладения музыкальной речью. Но еще важнее — суметь включить детей в этот процесс, что получается не сразу и не со всеми. </w:t>
      </w:r>
      <w:r w:rsidRPr="00F40E4F">
        <w:rPr>
          <w:rFonts w:ascii="Times New Roman" w:eastAsia="Times New Roman" w:hAnsi="Times New Roman" w:cs="Times New Roman"/>
          <w:bCs/>
          <w:color w:val="000000"/>
          <w:sz w:val="24"/>
          <w:szCs w:val="24"/>
          <w:lang w:eastAsia="ru-RU"/>
        </w:rPr>
        <w:t>Запустить механизм сочинения очень важно с самого начала обучения.</w:t>
      </w:r>
      <w:r w:rsidRPr="00F40E4F">
        <w:rPr>
          <w:rFonts w:ascii="Times New Roman" w:eastAsia="Times New Roman" w:hAnsi="Times New Roman" w:cs="Times New Roman"/>
          <w:i/>
          <w:iCs/>
          <w:color w:val="000000"/>
          <w:sz w:val="24"/>
          <w:szCs w:val="24"/>
          <w:lang w:eastAsia="ru-RU"/>
        </w:rPr>
        <w:t> </w:t>
      </w:r>
    </w:p>
    <w:p w:rsidR="000C1FBB" w:rsidRPr="00F40E4F" w:rsidRDefault="004E5596" w:rsidP="000C1FBB">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 </w:t>
      </w:r>
    </w:p>
    <w:p w:rsidR="00C64160" w:rsidRPr="00F40E4F" w:rsidRDefault="000C1FBB" w:rsidP="00F40E4F">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b/>
          <w:bCs/>
          <w:color w:val="000000"/>
          <w:sz w:val="24"/>
          <w:szCs w:val="24"/>
          <w:lang w:eastAsia="ru-RU"/>
        </w:rPr>
        <w:t>VI</w:t>
      </w:r>
      <w:r w:rsidR="00C64160" w:rsidRPr="00F40E4F">
        <w:rPr>
          <w:rFonts w:ascii="Times New Roman" w:eastAsia="Times New Roman" w:hAnsi="Times New Roman" w:cs="Times New Roman"/>
          <w:b/>
          <w:bCs/>
          <w:color w:val="000000"/>
          <w:sz w:val="24"/>
          <w:szCs w:val="24"/>
          <w:lang w:eastAsia="ru-RU"/>
        </w:rPr>
        <w:t>. Список рекомендуемой учебной и методической литературы</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Асафьев Б. Путеводитель по концертам: Словарь наиболее необходимых терминов и </w:t>
      </w:r>
      <w:proofErr w:type="spellStart"/>
      <w:r w:rsidRPr="00F40E4F">
        <w:rPr>
          <w:rFonts w:ascii="Times New Roman" w:eastAsia="Times New Roman" w:hAnsi="Times New Roman" w:cs="Times New Roman"/>
          <w:color w:val="000000"/>
          <w:sz w:val="24"/>
          <w:szCs w:val="24"/>
          <w:lang w:eastAsia="ru-RU"/>
        </w:rPr>
        <w:t>понятий.М</w:t>
      </w:r>
      <w:proofErr w:type="spellEnd"/>
      <w:r w:rsidRPr="00F40E4F">
        <w:rPr>
          <w:rFonts w:ascii="Times New Roman" w:eastAsia="Times New Roman" w:hAnsi="Times New Roman" w:cs="Times New Roman"/>
          <w:color w:val="000000"/>
          <w:sz w:val="24"/>
          <w:szCs w:val="24"/>
          <w:lang w:eastAsia="ru-RU"/>
        </w:rPr>
        <w:t>., 1978</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Асафьев Б. Избранные статьи о музыкальном просвещении и образовании. М.; Л., 1970</w:t>
      </w:r>
    </w:p>
    <w:p w:rsidR="00C64160" w:rsidRPr="00F40E4F" w:rsidRDefault="00C64160" w:rsidP="000C1FBB">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Арановский</w:t>
      </w:r>
      <w:proofErr w:type="spellEnd"/>
      <w:r w:rsidRPr="00F40E4F">
        <w:rPr>
          <w:rFonts w:ascii="Times New Roman" w:eastAsia="Times New Roman" w:hAnsi="Times New Roman" w:cs="Times New Roman"/>
          <w:color w:val="000000"/>
          <w:sz w:val="24"/>
          <w:szCs w:val="24"/>
          <w:lang w:eastAsia="ru-RU"/>
        </w:rPr>
        <w:t xml:space="preserve"> М. О психологических предпосылках предметно-пространственных слуховых представлений // Проблемы музыкального мышления. М., 1974</w:t>
      </w:r>
      <w:r w:rsidR="000C1FBB" w:rsidRPr="00F40E4F">
        <w:rPr>
          <w:rFonts w:ascii="Times New Roman" w:eastAsia="Times New Roman" w:hAnsi="Times New Roman" w:cs="Times New Roman"/>
          <w:color w:val="000000"/>
          <w:sz w:val="24"/>
          <w:szCs w:val="24"/>
          <w:lang w:eastAsia="ru-RU"/>
        </w:rPr>
        <w:t xml:space="preserve"> </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Беляева-Экземплярская С. О психологии восприятия музыки. М., 1923</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Ванечкина</w:t>
      </w:r>
      <w:proofErr w:type="spellEnd"/>
      <w:r w:rsidRPr="00F40E4F">
        <w:rPr>
          <w:rFonts w:ascii="Times New Roman" w:eastAsia="Times New Roman" w:hAnsi="Times New Roman" w:cs="Times New Roman"/>
          <w:color w:val="000000"/>
          <w:sz w:val="24"/>
          <w:szCs w:val="24"/>
          <w:lang w:eastAsia="ru-RU"/>
        </w:rPr>
        <w:t xml:space="preserve"> И., Трофимова И. Дети рисуют музыку. Казань, 2000</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Владимиров В., Лагутин А</w:t>
      </w:r>
      <w:r w:rsidRPr="00F40E4F">
        <w:rPr>
          <w:rFonts w:ascii="Times New Roman" w:eastAsia="Times New Roman" w:hAnsi="Times New Roman" w:cs="Times New Roman"/>
          <w:i/>
          <w:iCs/>
          <w:color w:val="000000"/>
          <w:sz w:val="24"/>
          <w:szCs w:val="24"/>
          <w:lang w:eastAsia="ru-RU"/>
        </w:rPr>
        <w:t>. </w:t>
      </w:r>
      <w:r w:rsidRPr="00F40E4F">
        <w:rPr>
          <w:rFonts w:ascii="Times New Roman" w:eastAsia="Times New Roman" w:hAnsi="Times New Roman" w:cs="Times New Roman"/>
          <w:color w:val="000000"/>
          <w:sz w:val="24"/>
          <w:szCs w:val="24"/>
          <w:lang w:eastAsia="ru-RU"/>
        </w:rPr>
        <w:t>Музыкальная литература. Для 4-го класса детской музыкальной школы. М., 1992, 1993</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Выготский Л. Психология искусства. М., 1968        </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Газарян</w:t>
      </w:r>
      <w:proofErr w:type="spellEnd"/>
      <w:r w:rsidRPr="00F40E4F">
        <w:rPr>
          <w:rFonts w:ascii="Times New Roman" w:eastAsia="Times New Roman" w:hAnsi="Times New Roman" w:cs="Times New Roman"/>
          <w:color w:val="000000"/>
          <w:sz w:val="24"/>
          <w:szCs w:val="24"/>
          <w:lang w:eastAsia="ru-RU"/>
        </w:rPr>
        <w:t xml:space="preserve"> С. «В мире музыкальных инструментов».</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Галич В., </w:t>
      </w:r>
      <w:proofErr w:type="spellStart"/>
      <w:r w:rsidRPr="00F40E4F">
        <w:rPr>
          <w:rFonts w:ascii="Times New Roman" w:eastAsia="Times New Roman" w:hAnsi="Times New Roman" w:cs="Times New Roman"/>
          <w:color w:val="000000"/>
          <w:sz w:val="24"/>
          <w:szCs w:val="24"/>
          <w:lang w:eastAsia="ru-RU"/>
        </w:rPr>
        <w:t>Инжевитова</w:t>
      </w:r>
      <w:proofErr w:type="spellEnd"/>
      <w:r w:rsidRPr="00F40E4F">
        <w:rPr>
          <w:rFonts w:ascii="Times New Roman" w:eastAsia="Times New Roman" w:hAnsi="Times New Roman" w:cs="Times New Roman"/>
          <w:color w:val="000000"/>
          <w:sz w:val="24"/>
          <w:szCs w:val="24"/>
          <w:lang w:eastAsia="ru-RU"/>
        </w:rPr>
        <w:t xml:space="preserve"> Е. Развитие музыкальной восприимчивости в раннем детстве // Роль музыки в эстетическом воспитании детей и юношества. Л., 1981</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Гейнрихс</w:t>
      </w:r>
      <w:proofErr w:type="spellEnd"/>
      <w:r w:rsidRPr="00F40E4F">
        <w:rPr>
          <w:rFonts w:ascii="Times New Roman" w:eastAsia="Times New Roman" w:hAnsi="Times New Roman" w:cs="Times New Roman"/>
          <w:color w:val="000000"/>
          <w:sz w:val="24"/>
          <w:szCs w:val="24"/>
          <w:lang w:eastAsia="ru-RU"/>
        </w:rPr>
        <w:t xml:space="preserve"> И. Музыкальный слух и его развитие. М., 1980</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Глядешкина</w:t>
      </w:r>
      <w:proofErr w:type="spellEnd"/>
      <w:r w:rsidRPr="00F40E4F">
        <w:rPr>
          <w:rFonts w:ascii="Times New Roman" w:eastAsia="Times New Roman" w:hAnsi="Times New Roman" w:cs="Times New Roman"/>
          <w:color w:val="000000"/>
          <w:sz w:val="24"/>
          <w:szCs w:val="24"/>
          <w:lang w:eastAsia="ru-RU"/>
        </w:rPr>
        <w:t xml:space="preserve"> З. О стилевом воспитании слуха // Сов. Музыка 1977. №1</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Годсдинер</w:t>
      </w:r>
      <w:proofErr w:type="spellEnd"/>
      <w:r w:rsidRPr="00F40E4F">
        <w:rPr>
          <w:rFonts w:ascii="Times New Roman" w:eastAsia="Times New Roman" w:hAnsi="Times New Roman" w:cs="Times New Roman"/>
          <w:color w:val="000000"/>
          <w:sz w:val="24"/>
          <w:szCs w:val="24"/>
          <w:lang w:eastAsia="ru-RU"/>
        </w:rPr>
        <w:t xml:space="preserve"> А. О стадиях формирования музыкального восприятия // Проблемы музыкального мышления. М., 1974</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Годсдинер</w:t>
      </w:r>
      <w:proofErr w:type="spellEnd"/>
      <w:r w:rsidRPr="00F40E4F">
        <w:rPr>
          <w:rFonts w:ascii="Times New Roman" w:eastAsia="Times New Roman" w:hAnsi="Times New Roman" w:cs="Times New Roman"/>
          <w:color w:val="000000"/>
          <w:sz w:val="24"/>
          <w:szCs w:val="24"/>
          <w:lang w:eastAsia="ru-RU"/>
        </w:rPr>
        <w:t xml:space="preserve"> А. О восприятии музыки и музыкальном слухе // Роль музыки в эстетическом воспитании детей и юношества. Л., 1981</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Кабалевеский</w:t>
      </w:r>
      <w:proofErr w:type="spellEnd"/>
      <w:r w:rsidRPr="00F40E4F">
        <w:rPr>
          <w:rFonts w:ascii="Times New Roman" w:eastAsia="Times New Roman" w:hAnsi="Times New Roman" w:cs="Times New Roman"/>
          <w:color w:val="000000"/>
          <w:sz w:val="24"/>
          <w:szCs w:val="24"/>
          <w:lang w:eastAsia="ru-RU"/>
        </w:rPr>
        <w:t xml:space="preserve"> Д</w:t>
      </w:r>
      <w:r w:rsidRPr="00F40E4F">
        <w:rPr>
          <w:rFonts w:ascii="Times New Roman" w:eastAsia="Times New Roman" w:hAnsi="Times New Roman" w:cs="Times New Roman"/>
          <w:i/>
          <w:iCs/>
          <w:color w:val="000000"/>
          <w:sz w:val="24"/>
          <w:szCs w:val="24"/>
          <w:lang w:eastAsia="ru-RU"/>
        </w:rPr>
        <w:t>. </w:t>
      </w:r>
      <w:r w:rsidRPr="00F40E4F">
        <w:rPr>
          <w:rFonts w:ascii="Times New Roman" w:eastAsia="Times New Roman" w:hAnsi="Times New Roman" w:cs="Times New Roman"/>
          <w:color w:val="000000"/>
          <w:sz w:val="24"/>
          <w:szCs w:val="24"/>
          <w:lang w:eastAsia="ru-RU"/>
        </w:rPr>
        <w:t>Как рассказывать детям о музыке. М., 1977.</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Кабалевский</w:t>
      </w:r>
      <w:proofErr w:type="spellEnd"/>
      <w:r w:rsidRPr="00F40E4F">
        <w:rPr>
          <w:rFonts w:ascii="Times New Roman" w:eastAsia="Times New Roman" w:hAnsi="Times New Roman" w:cs="Times New Roman"/>
          <w:color w:val="000000"/>
          <w:sz w:val="24"/>
          <w:szCs w:val="24"/>
          <w:lang w:eastAsia="ru-RU"/>
        </w:rPr>
        <w:t xml:space="preserve"> Д.</w:t>
      </w:r>
      <w:r w:rsidRPr="00F40E4F">
        <w:rPr>
          <w:rFonts w:ascii="Times New Roman" w:eastAsia="Times New Roman" w:hAnsi="Times New Roman" w:cs="Times New Roman"/>
          <w:i/>
          <w:iCs/>
          <w:color w:val="000000"/>
          <w:sz w:val="24"/>
          <w:szCs w:val="24"/>
          <w:lang w:eastAsia="ru-RU"/>
        </w:rPr>
        <w:t> </w:t>
      </w:r>
      <w:r w:rsidRPr="00F40E4F">
        <w:rPr>
          <w:rFonts w:ascii="Times New Roman" w:eastAsia="Times New Roman" w:hAnsi="Times New Roman" w:cs="Times New Roman"/>
          <w:color w:val="000000"/>
          <w:sz w:val="24"/>
          <w:szCs w:val="24"/>
          <w:lang w:eastAsia="ru-RU"/>
        </w:rPr>
        <w:t xml:space="preserve">Основные принципы и методы программы по музыке для общеобразовательной школы // </w:t>
      </w:r>
      <w:proofErr w:type="spellStart"/>
      <w:r w:rsidRPr="00F40E4F">
        <w:rPr>
          <w:rFonts w:ascii="Times New Roman" w:eastAsia="Times New Roman" w:hAnsi="Times New Roman" w:cs="Times New Roman"/>
          <w:color w:val="000000"/>
          <w:sz w:val="24"/>
          <w:szCs w:val="24"/>
          <w:lang w:eastAsia="ru-RU"/>
        </w:rPr>
        <w:t>Дм</w:t>
      </w:r>
      <w:proofErr w:type="spellEnd"/>
      <w:r w:rsidRPr="00F40E4F">
        <w:rPr>
          <w:rFonts w:ascii="Times New Roman" w:eastAsia="Times New Roman" w:hAnsi="Times New Roman" w:cs="Times New Roman"/>
          <w:color w:val="000000"/>
          <w:sz w:val="24"/>
          <w:szCs w:val="24"/>
          <w:lang w:eastAsia="ru-RU"/>
        </w:rPr>
        <w:t xml:space="preserve">. </w:t>
      </w:r>
      <w:proofErr w:type="spellStart"/>
      <w:r w:rsidRPr="00F40E4F">
        <w:rPr>
          <w:rFonts w:ascii="Times New Roman" w:eastAsia="Times New Roman" w:hAnsi="Times New Roman" w:cs="Times New Roman"/>
          <w:color w:val="000000"/>
          <w:sz w:val="24"/>
          <w:szCs w:val="24"/>
          <w:lang w:eastAsia="ru-RU"/>
        </w:rPr>
        <w:t>Кабалевский</w:t>
      </w:r>
      <w:proofErr w:type="spellEnd"/>
      <w:r w:rsidRPr="00F40E4F">
        <w:rPr>
          <w:rFonts w:ascii="Times New Roman" w:eastAsia="Times New Roman" w:hAnsi="Times New Roman" w:cs="Times New Roman"/>
          <w:color w:val="000000"/>
          <w:sz w:val="24"/>
          <w:szCs w:val="24"/>
          <w:lang w:eastAsia="ru-RU"/>
        </w:rPr>
        <w:t>. Воспитание ума и сердца. М., 1984</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Кабалевский</w:t>
      </w:r>
      <w:proofErr w:type="spellEnd"/>
      <w:r w:rsidRPr="00F40E4F">
        <w:rPr>
          <w:rFonts w:ascii="Times New Roman" w:eastAsia="Times New Roman" w:hAnsi="Times New Roman" w:cs="Times New Roman"/>
          <w:color w:val="000000"/>
          <w:sz w:val="24"/>
          <w:szCs w:val="24"/>
          <w:lang w:eastAsia="ru-RU"/>
        </w:rPr>
        <w:t xml:space="preserve"> Д.</w:t>
      </w:r>
      <w:r w:rsidRPr="00F40E4F">
        <w:rPr>
          <w:rFonts w:ascii="Times New Roman" w:eastAsia="Times New Roman" w:hAnsi="Times New Roman" w:cs="Times New Roman"/>
          <w:i/>
          <w:iCs/>
          <w:color w:val="000000"/>
          <w:sz w:val="24"/>
          <w:szCs w:val="24"/>
          <w:lang w:eastAsia="ru-RU"/>
        </w:rPr>
        <w:t> </w:t>
      </w:r>
      <w:r w:rsidRPr="00F40E4F">
        <w:rPr>
          <w:rFonts w:ascii="Times New Roman" w:eastAsia="Times New Roman" w:hAnsi="Times New Roman" w:cs="Times New Roman"/>
          <w:color w:val="000000"/>
          <w:sz w:val="24"/>
          <w:szCs w:val="24"/>
          <w:lang w:eastAsia="ru-RU"/>
        </w:rPr>
        <w:t>Про трех китов и про многое другое. М., 1972</w:t>
      </w:r>
    </w:p>
    <w:p w:rsidR="00C64160" w:rsidRPr="00F40E4F" w:rsidRDefault="00C64160" w:rsidP="000C1FBB">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Кабалевский</w:t>
      </w:r>
      <w:proofErr w:type="spellEnd"/>
      <w:r w:rsidRPr="00F40E4F">
        <w:rPr>
          <w:rFonts w:ascii="Times New Roman" w:eastAsia="Times New Roman" w:hAnsi="Times New Roman" w:cs="Times New Roman"/>
          <w:color w:val="000000"/>
          <w:sz w:val="24"/>
          <w:szCs w:val="24"/>
          <w:lang w:eastAsia="ru-RU"/>
        </w:rPr>
        <w:t xml:space="preserve"> Д</w:t>
      </w:r>
      <w:r w:rsidRPr="00F40E4F">
        <w:rPr>
          <w:rFonts w:ascii="Times New Roman" w:eastAsia="Times New Roman" w:hAnsi="Times New Roman" w:cs="Times New Roman"/>
          <w:i/>
          <w:iCs/>
          <w:color w:val="000000"/>
          <w:sz w:val="24"/>
          <w:szCs w:val="24"/>
          <w:lang w:eastAsia="ru-RU"/>
        </w:rPr>
        <w:t>. </w:t>
      </w:r>
      <w:r w:rsidRPr="00F40E4F">
        <w:rPr>
          <w:rFonts w:ascii="Times New Roman" w:eastAsia="Times New Roman" w:hAnsi="Times New Roman" w:cs="Times New Roman"/>
          <w:color w:val="000000"/>
          <w:sz w:val="24"/>
          <w:szCs w:val="24"/>
          <w:lang w:eastAsia="ru-RU"/>
        </w:rPr>
        <w:t xml:space="preserve">Цели и задачи музыкально-эстетического воспитания детей и юношества // </w:t>
      </w:r>
      <w:proofErr w:type="spellStart"/>
      <w:r w:rsidRPr="00F40E4F">
        <w:rPr>
          <w:rFonts w:ascii="Times New Roman" w:eastAsia="Times New Roman" w:hAnsi="Times New Roman" w:cs="Times New Roman"/>
          <w:color w:val="000000"/>
          <w:sz w:val="24"/>
          <w:szCs w:val="24"/>
          <w:lang w:eastAsia="ru-RU"/>
        </w:rPr>
        <w:t>Дм</w:t>
      </w:r>
      <w:proofErr w:type="spellEnd"/>
      <w:r w:rsidRPr="00F40E4F">
        <w:rPr>
          <w:rFonts w:ascii="Times New Roman" w:eastAsia="Times New Roman" w:hAnsi="Times New Roman" w:cs="Times New Roman"/>
          <w:color w:val="000000"/>
          <w:sz w:val="24"/>
          <w:szCs w:val="24"/>
          <w:lang w:eastAsia="ru-RU"/>
        </w:rPr>
        <w:t xml:space="preserve">. </w:t>
      </w:r>
      <w:proofErr w:type="spellStart"/>
      <w:r w:rsidRPr="00F40E4F">
        <w:rPr>
          <w:rFonts w:ascii="Times New Roman" w:eastAsia="Times New Roman" w:hAnsi="Times New Roman" w:cs="Times New Roman"/>
          <w:color w:val="000000"/>
          <w:sz w:val="24"/>
          <w:szCs w:val="24"/>
          <w:lang w:eastAsia="ru-RU"/>
        </w:rPr>
        <w:t>Кабалевский</w:t>
      </w:r>
      <w:proofErr w:type="spellEnd"/>
      <w:r w:rsidRPr="00F40E4F">
        <w:rPr>
          <w:rFonts w:ascii="Times New Roman" w:eastAsia="Times New Roman" w:hAnsi="Times New Roman" w:cs="Times New Roman"/>
          <w:color w:val="000000"/>
          <w:sz w:val="24"/>
          <w:szCs w:val="24"/>
          <w:lang w:eastAsia="ru-RU"/>
        </w:rPr>
        <w:t>. Воспитание ума и сердца. М., 1984</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Масленкова</w:t>
      </w:r>
      <w:proofErr w:type="spellEnd"/>
      <w:r w:rsidRPr="00F40E4F">
        <w:rPr>
          <w:rFonts w:ascii="Times New Roman" w:eastAsia="Times New Roman" w:hAnsi="Times New Roman" w:cs="Times New Roman"/>
          <w:color w:val="000000"/>
          <w:sz w:val="24"/>
          <w:szCs w:val="24"/>
          <w:lang w:eastAsia="ru-RU"/>
        </w:rPr>
        <w:t xml:space="preserve"> Л. О стилистических принципах воспитания слуха // сов. Музыка. 1981. № 1, 2</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Назайкинский</w:t>
      </w:r>
      <w:proofErr w:type="spellEnd"/>
      <w:r w:rsidRPr="00F40E4F">
        <w:rPr>
          <w:rFonts w:ascii="Times New Roman" w:eastAsia="Times New Roman" w:hAnsi="Times New Roman" w:cs="Times New Roman"/>
          <w:color w:val="000000"/>
          <w:sz w:val="24"/>
          <w:szCs w:val="24"/>
          <w:lang w:eastAsia="ru-RU"/>
        </w:rPr>
        <w:t xml:space="preserve"> Е. О психологии музыкального восприятия. М., 1973</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Назайкинский</w:t>
      </w:r>
      <w:proofErr w:type="spellEnd"/>
      <w:r w:rsidRPr="00F40E4F">
        <w:rPr>
          <w:rFonts w:ascii="Times New Roman" w:eastAsia="Times New Roman" w:hAnsi="Times New Roman" w:cs="Times New Roman"/>
          <w:color w:val="000000"/>
          <w:sz w:val="24"/>
          <w:szCs w:val="24"/>
          <w:lang w:eastAsia="ru-RU"/>
        </w:rPr>
        <w:t xml:space="preserve"> Е. Звуковой мир музыки. М., 1988 (Очерк VI “Слух. Слушание. </w:t>
      </w:r>
      <w:proofErr w:type="spellStart"/>
      <w:r w:rsidRPr="00F40E4F">
        <w:rPr>
          <w:rFonts w:ascii="Times New Roman" w:eastAsia="Times New Roman" w:hAnsi="Times New Roman" w:cs="Times New Roman"/>
          <w:color w:val="000000"/>
          <w:sz w:val="24"/>
          <w:szCs w:val="24"/>
          <w:lang w:eastAsia="ru-RU"/>
        </w:rPr>
        <w:t>Слышание</w:t>
      </w:r>
      <w:proofErr w:type="spellEnd"/>
      <w:r w:rsidRPr="00F40E4F">
        <w:rPr>
          <w:rFonts w:ascii="Times New Roman" w:eastAsia="Times New Roman" w:hAnsi="Times New Roman" w:cs="Times New Roman"/>
          <w:color w:val="000000"/>
          <w:sz w:val="24"/>
          <w:szCs w:val="24"/>
          <w:lang w:eastAsia="ru-RU"/>
        </w:rPr>
        <w:t>”)</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Назайкинский</w:t>
      </w:r>
      <w:proofErr w:type="spellEnd"/>
      <w:r w:rsidRPr="00F40E4F">
        <w:rPr>
          <w:rFonts w:ascii="Times New Roman" w:eastAsia="Times New Roman" w:hAnsi="Times New Roman" w:cs="Times New Roman"/>
          <w:color w:val="000000"/>
          <w:sz w:val="24"/>
          <w:szCs w:val="24"/>
          <w:lang w:eastAsia="ru-RU"/>
        </w:rPr>
        <w:t xml:space="preserve"> Е. Пути </w:t>
      </w:r>
      <w:proofErr w:type="spellStart"/>
      <w:r w:rsidRPr="00F40E4F">
        <w:rPr>
          <w:rFonts w:ascii="Times New Roman" w:eastAsia="Times New Roman" w:hAnsi="Times New Roman" w:cs="Times New Roman"/>
          <w:color w:val="000000"/>
          <w:sz w:val="24"/>
          <w:szCs w:val="24"/>
          <w:lang w:eastAsia="ru-RU"/>
        </w:rPr>
        <w:t>совершенствова</w:t>
      </w:r>
      <w:proofErr w:type="spellEnd"/>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Орлов Г. Психологические механизмы музыкального восприятия // Вопросы теории и эстетики музыки. М., 1963. </w:t>
      </w:r>
      <w:proofErr w:type="spellStart"/>
      <w:r w:rsidRPr="00F40E4F">
        <w:rPr>
          <w:rFonts w:ascii="Times New Roman" w:eastAsia="Times New Roman" w:hAnsi="Times New Roman" w:cs="Times New Roman"/>
          <w:color w:val="000000"/>
          <w:sz w:val="24"/>
          <w:szCs w:val="24"/>
          <w:lang w:eastAsia="ru-RU"/>
        </w:rPr>
        <w:t>Вып</w:t>
      </w:r>
      <w:proofErr w:type="spellEnd"/>
      <w:r w:rsidRPr="00F40E4F">
        <w:rPr>
          <w:rFonts w:ascii="Times New Roman" w:eastAsia="Times New Roman" w:hAnsi="Times New Roman" w:cs="Times New Roman"/>
          <w:color w:val="000000"/>
          <w:sz w:val="24"/>
          <w:szCs w:val="24"/>
          <w:lang w:eastAsia="ru-RU"/>
        </w:rPr>
        <w:t>. 2</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w:t>
      </w:r>
      <w:proofErr w:type="spellStart"/>
      <w:r w:rsidRPr="00F40E4F">
        <w:rPr>
          <w:rFonts w:ascii="Times New Roman" w:eastAsia="Times New Roman" w:hAnsi="Times New Roman" w:cs="Times New Roman"/>
          <w:color w:val="000000"/>
          <w:sz w:val="24"/>
          <w:szCs w:val="24"/>
          <w:lang w:eastAsia="ru-RU"/>
        </w:rPr>
        <w:t>Португалов</w:t>
      </w:r>
      <w:proofErr w:type="spellEnd"/>
      <w:r w:rsidRPr="00F40E4F">
        <w:rPr>
          <w:rFonts w:ascii="Times New Roman" w:eastAsia="Times New Roman" w:hAnsi="Times New Roman" w:cs="Times New Roman"/>
          <w:color w:val="000000"/>
          <w:sz w:val="24"/>
          <w:szCs w:val="24"/>
          <w:lang w:eastAsia="ru-RU"/>
        </w:rPr>
        <w:t xml:space="preserve"> К. Серьезная музыка в школе. М., 1980</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Пиаже Жан. Избранные психологические труды. М., 1969</w:t>
      </w:r>
    </w:p>
    <w:p w:rsidR="00C64160" w:rsidRPr="00F40E4F" w:rsidRDefault="00C64160" w:rsidP="000C1FBB">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F40E4F">
        <w:rPr>
          <w:rFonts w:ascii="Times New Roman" w:eastAsia="Times New Roman" w:hAnsi="Times New Roman" w:cs="Times New Roman"/>
          <w:color w:val="000000"/>
          <w:sz w:val="24"/>
          <w:szCs w:val="24"/>
          <w:lang w:eastAsia="ru-RU"/>
        </w:rPr>
        <w:t>Ражников</w:t>
      </w:r>
      <w:proofErr w:type="spellEnd"/>
      <w:r w:rsidRPr="00F40E4F">
        <w:rPr>
          <w:rFonts w:ascii="Times New Roman" w:eastAsia="Times New Roman" w:hAnsi="Times New Roman" w:cs="Times New Roman"/>
          <w:color w:val="000000"/>
          <w:sz w:val="24"/>
          <w:szCs w:val="24"/>
          <w:lang w:eastAsia="ru-RU"/>
        </w:rPr>
        <w:t xml:space="preserve"> В. Диалоги о музыкальной педагогике. М., 1989</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Талызина Н. Педагогическая психология. М., 1998</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Теплов Б. Психология музыкальных способностей. М., 1974</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Теплов Б. Психология музыкальных способностей // Проблемы индивидуальных различий. М., 1961</w:t>
      </w:r>
    </w:p>
    <w:p w:rsidR="00C64160" w:rsidRPr="00F40E4F"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Царева Н. А. Слушание музыки: Методическое пособие. – М., 2003</w:t>
      </w:r>
    </w:p>
    <w:p w:rsidR="00C64160" w:rsidRPr="00F40E4F"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i/>
          <w:iCs/>
          <w:color w:val="000000"/>
          <w:sz w:val="24"/>
          <w:szCs w:val="24"/>
          <w:lang w:eastAsia="ru-RU"/>
        </w:rPr>
        <w:t> Список литературы.</w:t>
      </w:r>
    </w:p>
    <w:p w:rsidR="00C64160" w:rsidRPr="00F40E4F" w:rsidRDefault="000C1FBB" w:rsidP="000C1FBB">
      <w:pPr>
        <w:spacing w:after="0" w:line="360" w:lineRule="auto"/>
        <w:ind w:firstLine="710"/>
        <w:jc w:val="both"/>
        <w:rPr>
          <w:rFonts w:ascii="Times New Roman" w:eastAsia="Times New Roman" w:hAnsi="Times New Roman" w:cs="Times New Roman"/>
          <w:color w:val="000000"/>
          <w:sz w:val="24"/>
          <w:szCs w:val="24"/>
          <w:lang w:eastAsia="ru-RU"/>
        </w:rPr>
      </w:pPr>
      <w:r w:rsidRPr="00F40E4F">
        <w:rPr>
          <w:rFonts w:ascii="Times New Roman" w:eastAsia="Times New Roman" w:hAnsi="Times New Roman" w:cs="Times New Roman"/>
          <w:color w:val="000000"/>
          <w:sz w:val="24"/>
          <w:szCs w:val="24"/>
          <w:lang w:eastAsia="ru-RU"/>
        </w:rPr>
        <w:t xml:space="preserve"> </w:t>
      </w:r>
    </w:p>
    <w:p w:rsidR="000C1FBB" w:rsidRPr="00F40E4F" w:rsidRDefault="000C1FBB" w:rsidP="000C1FBB">
      <w:pPr>
        <w:spacing w:after="0" w:line="360" w:lineRule="auto"/>
        <w:ind w:left="-851" w:firstLine="1277"/>
        <w:rPr>
          <w:rFonts w:ascii="Times New Roman" w:eastAsia="Times New Roman" w:hAnsi="Times New Roman" w:cs="Times New Roman"/>
          <w:color w:val="000000"/>
          <w:sz w:val="24"/>
          <w:szCs w:val="24"/>
          <w:lang w:bidi="en-US"/>
        </w:rPr>
      </w:pPr>
      <w:r w:rsidRPr="00F40E4F">
        <w:rPr>
          <w:rFonts w:ascii="Times New Roman" w:eastAsia="Times New Roman" w:hAnsi="Times New Roman" w:cs="Times New Roman"/>
          <w:color w:val="000000"/>
          <w:sz w:val="24"/>
          <w:szCs w:val="24"/>
          <w:lang w:bidi="en-US"/>
        </w:rPr>
        <w:t>1.</w:t>
      </w:r>
      <w:r w:rsidRPr="00F40E4F">
        <w:rPr>
          <w:rFonts w:ascii="Times New Roman" w:eastAsia="Times New Roman" w:hAnsi="Times New Roman" w:cs="Times New Roman"/>
          <w:color w:val="000000"/>
          <w:sz w:val="24"/>
          <w:szCs w:val="24"/>
          <w:lang w:val="en-US" w:bidi="en-US"/>
        </w:rPr>
        <w:t> </w:t>
      </w:r>
      <w:r w:rsidRPr="00F40E4F">
        <w:rPr>
          <w:rFonts w:ascii="Times New Roman" w:eastAsia="Times New Roman" w:hAnsi="Times New Roman" w:cs="Times New Roman"/>
          <w:color w:val="000000"/>
          <w:sz w:val="24"/>
          <w:szCs w:val="24"/>
          <w:lang w:bidi="en-US"/>
        </w:rPr>
        <w:t xml:space="preserve">Предмет «Слушание музыки» в ДМШ и ДШИ. Программа, методические рекомендации, поурочные планы. Царева Н.А., Лисянская Е.Б., Марек О.А., </w:t>
      </w:r>
      <w:proofErr w:type="spellStart"/>
      <w:r w:rsidRPr="00F40E4F">
        <w:rPr>
          <w:rFonts w:ascii="Times New Roman" w:eastAsia="Times New Roman" w:hAnsi="Times New Roman" w:cs="Times New Roman"/>
          <w:color w:val="000000"/>
          <w:sz w:val="24"/>
          <w:szCs w:val="24"/>
          <w:lang w:bidi="en-US"/>
        </w:rPr>
        <w:t>М.,»Пресс</w:t>
      </w:r>
      <w:proofErr w:type="spellEnd"/>
      <w:r w:rsidRPr="00F40E4F">
        <w:rPr>
          <w:rFonts w:ascii="Times New Roman" w:eastAsia="Times New Roman" w:hAnsi="Times New Roman" w:cs="Times New Roman"/>
          <w:color w:val="000000"/>
          <w:sz w:val="24"/>
          <w:szCs w:val="24"/>
          <w:lang w:bidi="en-US"/>
        </w:rPr>
        <w:t xml:space="preserve"> – соло», 1998.</w:t>
      </w:r>
      <w:r w:rsidRPr="00F40E4F">
        <w:rPr>
          <w:rFonts w:ascii="Times New Roman" w:eastAsia="Times New Roman" w:hAnsi="Times New Roman" w:cs="Times New Roman"/>
          <w:color w:val="000000"/>
          <w:sz w:val="24"/>
          <w:szCs w:val="24"/>
          <w:lang w:bidi="en-US"/>
        </w:rPr>
        <w:br/>
        <w:t xml:space="preserve">                     2.</w:t>
      </w:r>
      <w:r w:rsidRPr="00F40E4F">
        <w:rPr>
          <w:rFonts w:ascii="Times New Roman" w:eastAsia="Times New Roman" w:hAnsi="Times New Roman" w:cs="Times New Roman"/>
          <w:color w:val="000000"/>
          <w:sz w:val="24"/>
          <w:szCs w:val="24"/>
          <w:lang w:val="en-US" w:bidi="en-US"/>
        </w:rPr>
        <w:t> </w:t>
      </w:r>
      <w:r w:rsidRPr="00F40E4F">
        <w:rPr>
          <w:rFonts w:ascii="Times New Roman" w:eastAsia="Times New Roman" w:hAnsi="Times New Roman" w:cs="Times New Roman"/>
          <w:color w:val="000000"/>
          <w:sz w:val="24"/>
          <w:szCs w:val="24"/>
          <w:lang w:bidi="en-US"/>
        </w:rPr>
        <w:t xml:space="preserve">Г.А. </w:t>
      </w:r>
      <w:proofErr w:type="spellStart"/>
      <w:r w:rsidRPr="00F40E4F">
        <w:rPr>
          <w:rFonts w:ascii="Times New Roman" w:eastAsia="Times New Roman" w:hAnsi="Times New Roman" w:cs="Times New Roman"/>
          <w:color w:val="000000"/>
          <w:sz w:val="24"/>
          <w:szCs w:val="24"/>
          <w:lang w:bidi="en-US"/>
        </w:rPr>
        <w:t>Ушпикова</w:t>
      </w:r>
      <w:proofErr w:type="spellEnd"/>
      <w:r w:rsidRPr="00F40E4F">
        <w:rPr>
          <w:rFonts w:ascii="Times New Roman" w:eastAsia="Times New Roman" w:hAnsi="Times New Roman" w:cs="Times New Roman"/>
          <w:color w:val="000000"/>
          <w:sz w:val="24"/>
          <w:szCs w:val="24"/>
          <w:lang w:bidi="en-US"/>
        </w:rPr>
        <w:t>. Программа курса «Слушание музыки» для 1-3 классов ДМШ и ДШИ. – СПб, «Союз художников», 2008г.</w:t>
      </w:r>
    </w:p>
    <w:p w:rsidR="000C1FBB" w:rsidRPr="00F40E4F" w:rsidRDefault="000C1FBB" w:rsidP="000C1FBB">
      <w:pPr>
        <w:spacing w:after="0" w:line="360" w:lineRule="auto"/>
        <w:ind w:left="-851" w:firstLine="1277"/>
        <w:rPr>
          <w:rFonts w:ascii="Times New Roman" w:eastAsia="Times New Roman" w:hAnsi="Times New Roman" w:cs="Times New Roman"/>
          <w:sz w:val="24"/>
          <w:szCs w:val="24"/>
          <w:lang w:bidi="en-US"/>
        </w:rPr>
      </w:pPr>
      <w:r w:rsidRPr="00F40E4F">
        <w:rPr>
          <w:rFonts w:ascii="Times New Roman" w:eastAsia="Times New Roman" w:hAnsi="Times New Roman" w:cs="Times New Roman"/>
          <w:color w:val="000000"/>
          <w:sz w:val="24"/>
          <w:szCs w:val="24"/>
          <w:lang w:bidi="en-US"/>
        </w:rPr>
        <w:t>3. О.А. Владимирова. Рабочая программа по дисциплине «Слушание музыки» для ДМШ и ДШИ. – СПб, «Композитор», 2006г.</w:t>
      </w:r>
    </w:p>
    <w:p w:rsidR="000C1FBB" w:rsidRPr="00F40E4F" w:rsidRDefault="000C1FBB" w:rsidP="000C1FBB">
      <w:pPr>
        <w:spacing w:after="0" w:line="360" w:lineRule="auto"/>
        <w:ind w:left="-851" w:firstLine="1277"/>
        <w:rPr>
          <w:rFonts w:ascii="Times New Roman" w:eastAsia="Times New Roman" w:hAnsi="Times New Roman" w:cs="Times New Roman"/>
          <w:sz w:val="24"/>
          <w:szCs w:val="24"/>
          <w:lang w:bidi="en-US"/>
        </w:rPr>
      </w:pPr>
      <w:r w:rsidRPr="00F40E4F">
        <w:rPr>
          <w:rFonts w:ascii="Times New Roman" w:eastAsia="Times New Roman" w:hAnsi="Times New Roman" w:cs="Times New Roman"/>
          <w:color w:val="000000"/>
          <w:sz w:val="24"/>
          <w:szCs w:val="24"/>
          <w:lang w:bidi="en-US"/>
        </w:rPr>
        <w:t>4. Примерные учебные планы образовательных программ дополнительного образования детей по видам музыкального искусства для ДМШ и ДШИ. (пояснительная записка, методические рекомендации). Министерство Культуры РФ, 2001.</w:t>
      </w:r>
      <w:r w:rsidRPr="00F40E4F">
        <w:rPr>
          <w:rFonts w:ascii="Times New Roman" w:eastAsia="Times New Roman" w:hAnsi="Times New Roman" w:cs="Times New Roman"/>
          <w:color w:val="000000"/>
          <w:sz w:val="24"/>
          <w:szCs w:val="24"/>
          <w:lang w:bidi="en-US"/>
        </w:rPr>
        <w:br/>
        <w:t xml:space="preserve">                     5.</w:t>
      </w:r>
      <w:r w:rsidRPr="00F40E4F">
        <w:rPr>
          <w:rFonts w:ascii="Times New Roman" w:eastAsia="Times New Roman" w:hAnsi="Times New Roman" w:cs="Times New Roman"/>
          <w:color w:val="000000"/>
          <w:sz w:val="24"/>
          <w:szCs w:val="24"/>
          <w:lang w:val="en-US" w:bidi="en-US"/>
        </w:rPr>
        <w:t> </w:t>
      </w:r>
      <w:r w:rsidRPr="00F40E4F">
        <w:rPr>
          <w:rFonts w:ascii="Times New Roman" w:eastAsia="Times New Roman" w:hAnsi="Times New Roman" w:cs="Times New Roman"/>
          <w:color w:val="000000"/>
          <w:sz w:val="24"/>
          <w:szCs w:val="24"/>
          <w:lang w:bidi="en-US"/>
        </w:rPr>
        <w:t>Вопросы музыкального воспитания в школе (в помощь учителям музыки и руководителям школ). Сост. Тимофеев Н.В., Чебоксары, ЧИУУ, 1990.</w:t>
      </w:r>
      <w:r w:rsidRPr="00F40E4F">
        <w:rPr>
          <w:rFonts w:ascii="Times New Roman" w:eastAsia="Times New Roman" w:hAnsi="Times New Roman" w:cs="Times New Roman"/>
          <w:color w:val="000000"/>
          <w:sz w:val="24"/>
          <w:szCs w:val="24"/>
          <w:lang w:bidi="en-US"/>
        </w:rPr>
        <w:br/>
        <w:t xml:space="preserve">                     6.</w:t>
      </w:r>
      <w:r w:rsidRPr="00F40E4F">
        <w:rPr>
          <w:rFonts w:ascii="Times New Roman" w:eastAsia="Times New Roman" w:hAnsi="Times New Roman" w:cs="Times New Roman"/>
          <w:color w:val="000000"/>
          <w:sz w:val="24"/>
          <w:szCs w:val="24"/>
          <w:lang w:val="en-US" w:bidi="en-US"/>
        </w:rPr>
        <w:t> </w:t>
      </w:r>
      <w:r w:rsidRPr="00F40E4F">
        <w:rPr>
          <w:rFonts w:ascii="Times New Roman" w:eastAsia="Times New Roman" w:hAnsi="Times New Roman" w:cs="Times New Roman"/>
          <w:color w:val="000000"/>
          <w:sz w:val="24"/>
          <w:szCs w:val="24"/>
          <w:lang w:bidi="en-US"/>
        </w:rPr>
        <w:t>Царева Н.А. Уроки госпожи Мелодии, 1 класс, Учебное пособие по предмету «Слушание музыки», М., «</w:t>
      </w:r>
      <w:proofErr w:type="spellStart"/>
      <w:r w:rsidRPr="00F40E4F">
        <w:rPr>
          <w:rFonts w:ascii="Times New Roman" w:eastAsia="Times New Roman" w:hAnsi="Times New Roman" w:cs="Times New Roman"/>
          <w:color w:val="000000"/>
          <w:sz w:val="24"/>
          <w:szCs w:val="24"/>
          <w:lang w:bidi="en-US"/>
        </w:rPr>
        <w:t>Росмэн</w:t>
      </w:r>
      <w:proofErr w:type="spellEnd"/>
      <w:r w:rsidRPr="00F40E4F">
        <w:rPr>
          <w:rFonts w:ascii="Times New Roman" w:eastAsia="Times New Roman" w:hAnsi="Times New Roman" w:cs="Times New Roman"/>
          <w:color w:val="000000"/>
          <w:sz w:val="24"/>
          <w:szCs w:val="24"/>
          <w:lang w:bidi="en-US"/>
        </w:rPr>
        <w:t>», 2001.</w:t>
      </w:r>
      <w:r w:rsidRPr="00F40E4F">
        <w:rPr>
          <w:rFonts w:ascii="Times New Roman" w:eastAsia="Times New Roman" w:hAnsi="Times New Roman" w:cs="Times New Roman"/>
          <w:color w:val="000000"/>
          <w:sz w:val="24"/>
          <w:szCs w:val="24"/>
          <w:lang w:bidi="en-US"/>
        </w:rPr>
        <w:br/>
        <w:t xml:space="preserve">                      7.</w:t>
      </w:r>
      <w:r w:rsidRPr="00F40E4F">
        <w:rPr>
          <w:rFonts w:ascii="Times New Roman" w:eastAsia="Times New Roman" w:hAnsi="Times New Roman" w:cs="Times New Roman"/>
          <w:color w:val="000000"/>
          <w:sz w:val="24"/>
          <w:szCs w:val="24"/>
          <w:lang w:val="en-US" w:bidi="en-US"/>
        </w:rPr>
        <w:t> </w:t>
      </w:r>
      <w:r w:rsidRPr="00F40E4F">
        <w:rPr>
          <w:rFonts w:ascii="Times New Roman" w:eastAsia="Times New Roman" w:hAnsi="Times New Roman" w:cs="Times New Roman"/>
          <w:color w:val="000000"/>
          <w:sz w:val="24"/>
          <w:szCs w:val="24"/>
          <w:lang w:bidi="en-US"/>
        </w:rPr>
        <w:t>Царева Н.А. Уроки госпожи Мелодии, 2 класс, Учебное пособие по предмету «Слушание музыки», М., «Росмэн»,2001.</w:t>
      </w:r>
      <w:r w:rsidRPr="00F40E4F">
        <w:rPr>
          <w:rFonts w:ascii="Times New Roman" w:eastAsia="Times New Roman" w:hAnsi="Times New Roman" w:cs="Times New Roman"/>
          <w:color w:val="000000"/>
          <w:sz w:val="24"/>
          <w:szCs w:val="24"/>
          <w:lang w:bidi="en-US"/>
        </w:rPr>
        <w:br/>
      </w:r>
    </w:p>
    <w:p w:rsidR="000C1FBB" w:rsidRPr="00F40E4F" w:rsidRDefault="000C1FBB" w:rsidP="000C1FBB">
      <w:pPr>
        <w:spacing w:after="5" w:line="360" w:lineRule="auto"/>
        <w:ind w:left="10" w:right="743" w:hanging="10"/>
        <w:rPr>
          <w:rFonts w:ascii="Times New Roman" w:eastAsia="Times New Roman" w:hAnsi="Times New Roman" w:cs="Times New Roman"/>
          <w:b/>
          <w:i/>
          <w:color w:val="000000"/>
          <w:sz w:val="24"/>
          <w:szCs w:val="24"/>
          <w:lang w:eastAsia="ru-RU"/>
        </w:rPr>
      </w:pPr>
      <w:r w:rsidRPr="00F40E4F">
        <w:rPr>
          <w:rFonts w:ascii="Times New Roman" w:eastAsia="Times New Roman" w:hAnsi="Times New Roman" w:cs="Times New Roman"/>
          <w:b/>
          <w:i/>
          <w:color w:val="000000"/>
          <w:sz w:val="24"/>
          <w:szCs w:val="24"/>
          <w:lang w:eastAsia="ru-RU"/>
        </w:rPr>
        <w:t>Электронная библиотека на сайте ДШИ:</w:t>
      </w:r>
    </w:p>
    <w:p w:rsidR="000C1FBB" w:rsidRPr="00F40E4F"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F40E4F">
        <w:rPr>
          <w:rFonts w:ascii="Times New Roman" w:eastAsia="Times New Roman" w:hAnsi="Times New Roman" w:cs="Times New Roman"/>
          <w:b/>
          <w:bCs/>
          <w:i/>
          <w:iCs/>
          <w:color w:val="000000"/>
          <w:sz w:val="24"/>
          <w:szCs w:val="24"/>
          <w:bdr w:val="none" w:sz="0" w:space="0" w:color="auto" w:frame="1"/>
          <w:lang w:eastAsia="ru-RU"/>
        </w:rPr>
        <w:t>Нотная библиотека Classon.ru </w:t>
      </w:r>
      <w:hyperlink r:id="rId5" w:tgtFrame="_blank" w:history="1">
        <w:r w:rsidRPr="00F40E4F">
          <w:rPr>
            <w:rFonts w:ascii="Times New Roman" w:eastAsia="Times New Roman" w:hAnsi="Times New Roman" w:cs="Times New Roman"/>
            <w:b/>
            <w:bCs/>
            <w:i/>
            <w:iCs/>
            <w:color w:val="0066CC"/>
            <w:sz w:val="24"/>
            <w:szCs w:val="24"/>
            <w:u w:val="single"/>
            <w:bdr w:val="none" w:sz="0" w:space="0" w:color="auto" w:frame="1"/>
            <w:lang w:eastAsia="ru-RU"/>
          </w:rPr>
          <w:t>http://www.classon.ru/lib/catalog/</w:t>
        </w:r>
      </w:hyperlink>
    </w:p>
    <w:p w:rsidR="000C1FBB" w:rsidRPr="00F40E4F"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F40E4F">
        <w:rPr>
          <w:rFonts w:ascii="Times New Roman" w:eastAsia="Times New Roman" w:hAnsi="Times New Roman" w:cs="Times New Roman"/>
          <w:b/>
          <w:bCs/>
          <w:i/>
          <w:iCs/>
          <w:color w:val="000000"/>
          <w:sz w:val="24"/>
          <w:szCs w:val="24"/>
          <w:bdr w:val="none" w:sz="0" w:space="0" w:color="auto" w:frame="1"/>
          <w:lang w:eastAsia="ru-RU"/>
        </w:rPr>
        <w:t>Нотная библиотека </w:t>
      </w:r>
      <w:hyperlink r:id="rId6" w:tgtFrame="_blank" w:history="1">
        <w:r w:rsidRPr="00F40E4F">
          <w:rPr>
            <w:rFonts w:ascii="Times New Roman" w:eastAsia="Times New Roman" w:hAnsi="Times New Roman" w:cs="Times New Roman"/>
            <w:b/>
            <w:bCs/>
            <w:i/>
            <w:iCs/>
            <w:color w:val="0066CC"/>
            <w:sz w:val="24"/>
            <w:szCs w:val="24"/>
            <w:u w:val="single"/>
            <w:bdr w:val="none" w:sz="0" w:space="0" w:color="auto" w:frame="1"/>
            <w:lang w:eastAsia="ru-RU"/>
          </w:rPr>
          <w:t>http://nlib.org.ua/ru/pdf/all</w:t>
        </w:r>
      </w:hyperlink>
    </w:p>
    <w:p w:rsidR="000C1FBB" w:rsidRPr="00F40E4F"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F40E4F">
        <w:rPr>
          <w:rFonts w:ascii="Times New Roman" w:eastAsia="Times New Roman" w:hAnsi="Times New Roman" w:cs="Times New Roman"/>
          <w:b/>
          <w:bCs/>
          <w:i/>
          <w:iCs/>
          <w:color w:val="000000"/>
          <w:sz w:val="24"/>
          <w:szCs w:val="24"/>
          <w:bdr w:val="none" w:sz="0" w:space="0" w:color="auto" w:frame="1"/>
          <w:lang w:eastAsia="ru-RU"/>
        </w:rPr>
        <w:t xml:space="preserve">Нотный архив </w:t>
      </w:r>
      <w:proofErr w:type="spellStart"/>
      <w:r w:rsidRPr="00F40E4F">
        <w:rPr>
          <w:rFonts w:ascii="Times New Roman" w:eastAsia="Times New Roman" w:hAnsi="Times New Roman" w:cs="Times New Roman"/>
          <w:b/>
          <w:bCs/>
          <w:i/>
          <w:iCs/>
          <w:color w:val="000000"/>
          <w:sz w:val="24"/>
          <w:szCs w:val="24"/>
          <w:bdr w:val="none" w:sz="0" w:space="0" w:color="auto" w:frame="1"/>
          <w:lang w:eastAsia="ru-RU"/>
        </w:rPr>
        <w:t>Б.Тараканова</w:t>
      </w:r>
      <w:proofErr w:type="spellEnd"/>
      <w:r w:rsidRPr="00F40E4F">
        <w:rPr>
          <w:rFonts w:ascii="Times New Roman" w:eastAsia="Times New Roman" w:hAnsi="Times New Roman" w:cs="Times New Roman"/>
          <w:b/>
          <w:bCs/>
          <w:i/>
          <w:iCs/>
          <w:color w:val="000000"/>
          <w:sz w:val="24"/>
          <w:szCs w:val="24"/>
          <w:bdr w:val="none" w:sz="0" w:space="0" w:color="auto" w:frame="1"/>
          <w:lang w:eastAsia="ru-RU"/>
        </w:rPr>
        <w:t> </w:t>
      </w:r>
      <w:hyperlink r:id="rId7" w:tgtFrame="_blank" w:history="1">
        <w:r w:rsidRPr="00F40E4F">
          <w:rPr>
            <w:rFonts w:ascii="Times New Roman" w:eastAsia="Times New Roman" w:hAnsi="Times New Roman" w:cs="Times New Roman"/>
            <w:b/>
            <w:bCs/>
            <w:i/>
            <w:iCs/>
            <w:color w:val="0066CC"/>
            <w:sz w:val="24"/>
            <w:szCs w:val="24"/>
            <w:u w:val="single"/>
            <w:bdr w:val="none" w:sz="0" w:space="0" w:color="auto" w:frame="1"/>
            <w:lang w:eastAsia="ru-RU"/>
          </w:rPr>
          <w:t>http://notes.tarakanov.net/</w:t>
        </w:r>
      </w:hyperlink>
    </w:p>
    <w:p w:rsidR="000C1FBB" w:rsidRPr="00F40E4F"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F40E4F">
        <w:rPr>
          <w:rFonts w:ascii="Times New Roman" w:eastAsia="Times New Roman" w:hAnsi="Times New Roman" w:cs="Times New Roman"/>
          <w:b/>
          <w:bCs/>
          <w:i/>
          <w:iCs/>
          <w:color w:val="000000"/>
          <w:sz w:val="24"/>
          <w:szCs w:val="24"/>
          <w:bdr w:val="none" w:sz="0" w:space="0" w:color="auto" w:frame="1"/>
          <w:lang w:eastAsia="ru-RU"/>
        </w:rPr>
        <w:t>Нотный архив России </w:t>
      </w:r>
      <w:hyperlink r:id="rId8" w:tgtFrame="_blank" w:history="1">
        <w:r w:rsidRPr="00F40E4F">
          <w:rPr>
            <w:rFonts w:ascii="Times New Roman" w:eastAsia="Times New Roman" w:hAnsi="Times New Roman" w:cs="Times New Roman"/>
            <w:b/>
            <w:bCs/>
            <w:i/>
            <w:iCs/>
            <w:color w:val="0066CC"/>
            <w:sz w:val="24"/>
            <w:szCs w:val="24"/>
            <w:u w:val="single"/>
            <w:bdr w:val="none" w:sz="0" w:space="0" w:color="auto" w:frame="1"/>
            <w:lang w:eastAsia="ru-RU"/>
          </w:rPr>
          <w:t>http://www.notarhiv.ru/</w:t>
        </w:r>
      </w:hyperlink>
    </w:p>
    <w:p w:rsidR="000C1FBB" w:rsidRPr="00F40E4F"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F40E4F">
        <w:rPr>
          <w:rFonts w:ascii="Times New Roman" w:eastAsia="Times New Roman" w:hAnsi="Times New Roman" w:cs="Times New Roman"/>
          <w:b/>
          <w:bCs/>
          <w:i/>
          <w:iCs/>
          <w:color w:val="000000"/>
          <w:sz w:val="24"/>
          <w:szCs w:val="24"/>
          <w:bdr w:val="none" w:sz="0" w:space="0" w:color="auto" w:frame="1"/>
          <w:lang w:eastAsia="ru-RU"/>
        </w:rPr>
        <w:t>Нотный архив </w:t>
      </w:r>
      <w:hyperlink r:id="rId9" w:tgtFrame="_blank" w:history="1">
        <w:r w:rsidRPr="00F40E4F">
          <w:rPr>
            <w:rFonts w:ascii="Times New Roman" w:eastAsia="Times New Roman" w:hAnsi="Times New Roman" w:cs="Times New Roman"/>
            <w:b/>
            <w:bCs/>
            <w:i/>
            <w:iCs/>
            <w:color w:val="0066CC"/>
            <w:sz w:val="24"/>
            <w:szCs w:val="24"/>
            <w:u w:val="single"/>
            <w:bdr w:val="none" w:sz="0" w:space="0" w:color="auto" w:frame="1"/>
            <w:lang w:eastAsia="ru-RU"/>
          </w:rPr>
          <w:t>http://www.musicalarhive.ru/</w:t>
        </w:r>
      </w:hyperlink>
    </w:p>
    <w:p w:rsidR="000C1FBB" w:rsidRPr="00F40E4F"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F40E4F">
        <w:rPr>
          <w:rFonts w:ascii="Times New Roman" w:eastAsia="Times New Roman" w:hAnsi="Times New Roman" w:cs="Times New Roman"/>
          <w:b/>
          <w:bCs/>
          <w:i/>
          <w:iCs/>
          <w:color w:val="000000"/>
          <w:sz w:val="24"/>
          <w:szCs w:val="24"/>
          <w:bdr w:val="none" w:sz="0" w:space="0" w:color="auto" w:frame="1"/>
          <w:lang w:eastAsia="ru-RU"/>
        </w:rPr>
        <w:t>Нотная библиотека сайта «Фортепиано России» </w:t>
      </w:r>
      <w:hyperlink r:id="rId10" w:tgtFrame="_blank" w:history="1">
        <w:r w:rsidRPr="00F40E4F">
          <w:rPr>
            <w:rFonts w:ascii="Times New Roman" w:eastAsia="Times New Roman" w:hAnsi="Times New Roman" w:cs="Times New Roman"/>
            <w:b/>
            <w:bCs/>
            <w:i/>
            <w:iCs/>
            <w:color w:val="0066CC"/>
            <w:sz w:val="24"/>
            <w:szCs w:val="24"/>
            <w:u w:val="single"/>
            <w:bdr w:val="none" w:sz="0" w:space="0" w:color="auto" w:frame="1"/>
            <w:lang w:eastAsia="ru-RU"/>
          </w:rPr>
          <w:t>https://www.piano.ru/library.html</w:t>
        </w:r>
      </w:hyperlink>
    </w:p>
    <w:p w:rsidR="000C1FBB" w:rsidRPr="00F40E4F"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F40E4F">
        <w:rPr>
          <w:rFonts w:ascii="Times New Roman" w:eastAsia="Times New Roman" w:hAnsi="Times New Roman" w:cs="Times New Roman"/>
          <w:b/>
          <w:bCs/>
          <w:i/>
          <w:iCs/>
          <w:color w:val="000000"/>
          <w:sz w:val="24"/>
          <w:szCs w:val="24"/>
          <w:bdr w:val="none" w:sz="0" w:space="0" w:color="auto" w:frame="1"/>
          <w:lang w:eastAsia="ru-RU"/>
        </w:rPr>
        <w:t xml:space="preserve">Нотный </w:t>
      </w:r>
      <w:proofErr w:type="spellStart"/>
      <w:r w:rsidRPr="00F40E4F">
        <w:rPr>
          <w:rFonts w:ascii="Times New Roman" w:eastAsia="Times New Roman" w:hAnsi="Times New Roman" w:cs="Times New Roman"/>
          <w:b/>
          <w:bCs/>
          <w:i/>
          <w:iCs/>
          <w:color w:val="000000"/>
          <w:sz w:val="24"/>
          <w:szCs w:val="24"/>
          <w:bdr w:val="none" w:sz="0" w:space="0" w:color="auto" w:frame="1"/>
          <w:lang w:eastAsia="ru-RU"/>
        </w:rPr>
        <w:t>архив.РФ</w:t>
      </w:r>
      <w:proofErr w:type="spellEnd"/>
      <w:r w:rsidRPr="00F40E4F">
        <w:rPr>
          <w:rFonts w:ascii="Times New Roman" w:eastAsia="Times New Roman" w:hAnsi="Times New Roman" w:cs="Times New Roman"/>
          <w:b/>
          <w:bCs/>
          <w:i/>
          <w:iCs/>
          <w:color w:val="000000"/>
          <w:sz w:val="24"/>
          <w:szCs w:val="24"/>
          <w:bdr w:val="none" w:sz="0" w:space="0" w:color="auto" w:frame="1"/>
          <w:lang w:eastAsia="ru-RU"/>
        </w:rPr>
        <w:t> </w:t>
      </w:r>
      <w:hyperlink r:id="rId11" w:tgtFrame="_blank" w:history="1">
        <w:r w:rsidRPr="00F40E4F">
          <w:rPr>
            <w:rFonts w:ascii="Times New Roman" w:eastAsia="Times New Roman" w:hAnsi="Times New Roman" w:cs="Times New Roman"/>
            <w:b/>
            <w:bCs/>
            <w:i/>
            <w:iCs/>
            <w:color w:val="0066CC"/>
            <w:sz w:val="24"/>
            <w:szCs w:val="24"/>
            <w:u w:val="single"/>
            <w:bdr w:val="none" w:sz="0" w:space="0" w:color="auto" w:frame="1"/>
            <w:lang w:eastAsia="ru-RU"/>
          </w:rPr>
          <w:t>http://xn--80aerctagto8a3d.xn--p1ai</w:t>
        </w:r>
      </w:hyperlink>
      <w:hyperlink r:id="rId12" w:tgtFrame="_blank" w:history="1">
        <w:r w:rsidRPr="00F40E4F">
          <w:rPr>
            <w:rFonts w:ascii="Times New Roman" w:eastAsia="Times New Roman" w:hAnsi="Times New Roman" w:cs="Times New Roman"/>
            <w:i/>
            <w:color w:val="0066CC"/>
            <w:sz w:val="24"/>
            <w:szCs w:val="24"/>
            <w:u w:val="single"/>
            <w:bdr w:val="none" w:sz="0" w:space="0" w:color="auto" w:frame="1"/>
            <w:lang w:eastAsia="ru-RU"/>
          </w:rPr>
          <w:t>/</w:t>
        </w:r>
      </w:hyperlink>
    </w:p>
    <w:p w:rsidR="000C1FBB" w:rsidRPr="00F40E4F" w:rsidRDefault="000C1FBB" w:rsidP="000C1FBB">
      <w:pPr>
        <w:spacing w:after="5" w:line="360" w:lineRule="auto"/>
        <w:ind w:left="360" w:right="760" w:hanging="10"/>
        <w:textAlignment w:val="baseline"/>
        <w:rPr>
          <w:rFonts w:ascii="Times New Roman" w:eastAsia="Times New Roman" w:hAnsi="Times New Roman" w:cs="Times New Roman"/>
          <w:i/>
          <w:color w:val="000000"/>
          <w:sz w:val="24"/>
          <w:szCs w:val="24"/>
          <w:lang w:eastAsia="ru-RU"/>
        </w:rPr>
      </w:pPr>
    </w:p>
    <w:p w:rsidR="000C1FBB" w:rsidRPr="00F40E4F" w:rsidRDefault="000C1FBB" w:rsidP="000C1FBB">
      <w:pPr>
        <w:numPr>
          <w:ilvl w:val="0"/>
          <w:numId w:val="39"/>
        </w:numPr>
        <w:shd w:val="clear" w:color="auto" w:fill="FFFFFF"/>
        <w:autoSpaceDN w:val="0"/>
        <w:spacing w:after="5" w:line="360" w:lineRule="auto"/>
        <w:ind w:right="760" w:firstLine="0"/>
        <w:textAlignment w:val="baseline"/>
        <w:rPr>
          <w:rFonts w:ascii="Georgia" w:eastAsia="Times New Roman" w:hAnsi="Georgia" w:cs="Times New Roman"/>
          <w:i/>
          <w:color w:val="333333"/>
          <w:sz w:val="24"/>
          <w:szCs w:val="24"/>
          <w:lang w:eastAsia="ru-RU"/>
        </w:rPr>
      </w:pPr>
      <w:r w:rsidRPr="00F40E4F">
        <w:rPr>
          <w:rFonts w:ascii="Georgia" w:eastAsia="Times New Roman" w:hAnsi="Georgia" w:cs="Times New Roman"/>
          <w:i/>
          <w:color w:val="333333"/>
          <w:sz w:val="24"/>
          <w:szCs w:val="24"/>
          <w:lang w:eastAsia="ru-RU"/>
        </w:rPr>
        <w:t>Музыкальная энциклопедия </w:t>
      </w:r>
      <w:hyperlink r:id="rId13" w:tgtFrame="_blank" w:history="1">
        <w:r w:rsidRPr="00F40E4F">
          <w:rPr>
            <w:rFonts w:ascii="Georgia" w:eastAsia="Times New Roman" w:hAnsi="Georgia" w:cs="Times New Roman"/>
            <w:i/>
            <w:color w:val="0066CC"/>
            <w:sz w:val="24"/>
            <w:szCs w:val="24"/>
            <w:u w:val="single"/>
            <w:bdr w:val="none" w:sz="0" w:space="0" w:color="auto" w:frame="1"/>
            <w:lang w:eastAsia="ru-RU"/>
          </w:rPr>
          <w:t>http://music-dic.ru/</w:t>
        </w:r>
      </w:hyperlink>
    </w:p>
    <w:p w:rsidR="000C1FBB" w:rsidRPr="00F40E4F" w:rsidRDefault="000C1FBB" w:rsidP="000C1FBB">
      <w:pPr>
        <w:numPr>
          <w:ilvl w:val="0"/>
          <w:numId w:val="39"/>
        </w:numPr>
        <w:shd w:val="clear" w:color="auto" w:fill="FFFFFF"/>
        <w:autoSpaceDN w:val="0"/>
        <w:spacing w:after="5" w:line="360" w:lineRule="auto"/>
        <w:ind w:right="760" w:firstLine="0"/>
        <w:textAlignment w:val="baseline"/>
        <w:rPr>
          <w:rFonts w:ascii="Georgia" w:eastAsia="Times New Roman" w:hAnsi="Georgia" w:cs="Times New Roman"/>
          <w:i/>
          <w:color w:val="333333"/>
          <w:sz w:val="24"/>
          <w:szCs w:val="24"/>
          <w:lang w:eastAsia="ru-RU"/>
        </w:rPr>
      </w:pPr>
      <w:r w:rsidRPr="00F40E4F">
        <w:rPr>
          <w:rFonts w:ascii="Georgia" w:eastAsia="Times New Roman" w:hAnsi="Georgia" w:cs="Times New Roman"/>
          <w:i/>
          <w:color w:val="333333"/>
          <w:sz w:val="24"/>
          <w:szCs w:val="24"/>
          <w:lang w:eastAsia="ru-RU"/>
        </w:rPr>
        <w:t>Энциклопедия музыкальных инструментов EOMI </w:t>
      </w:r>
      <w:hyperlink r:id="rId14" w:tgtFrame="_blank" w:history="1">
        <w:r w:rsidRPr="00F40E4F">
          <w:rPr>
            <w:rFonts w:ascii="Georgia" w:eastAsia="Times New Roman" w:hAnsi="Georgia" w:cs="Times New Roman"/>
            <w:i/>
            <w:color w:val="0066CC"/>
            <w:sz w:val="24"/>
            <w:szCs w:val="24"/>
            <w:u w:val="single"/>
            <w:bdr w:val="none" w:sz="0" w:space="0" w:color="auto" w:frame="1"/>
            <w:lang w:eastAsia="ru-RU"/>
          </w:rPr>
          <w:t>https://eomi.ru/</w:t>
        </w:r>
      </w:hyperlink>
    </w:p>
    <w:p w:rsidR="000C1FBB" w:rsidRPr="00F40E4F" w:rsidRDefault="000C1FBB" w:rsidP="000C1FBB">
      <w:pPr>
        <w:numPr>
          <w:ilvl w:val="0"/>
          <w:numId w:val="39"/>
        </w:numPr>
        <w:shd w:val="clear" w:color="auto" w:fill="FFFFFF"/>
        <w:autoSpaceDN w:val="0"/>
        <w:spacing w:after="5" w:line="360" w:lineRule="auto"/>
        <w:ind w:right="760" w:firstLine="0"/>
        <w:textAlignment w:val="baseline"/>
        <w:rPr>
          <w:rFonts w:ascii="Georgia" w:eastAsia="Times New Roman" w:hAnsi="Georgia" w:cs="Times New Roman"/>
          <w:i/>
          <w:color w:val="333333"/>
          <w:sz w:val="24"/>
          <w:szCs w:val="24"/>
          <w:lang w:eastAsia="ru-RU"/>
        </w:rPr>
      </w:pPr>
      <w:r w:rsidRPr="00F40E4F">
        <w:rPr>
          <w:rFonts w:ascii="Georgia" w:eastAsia="Times New Roman" w:hAnsi="Georgia" w:cs="Times New Roman"/>
          <w:i/>
          <w:color w:val="333333"/>
          <w:sz w:val="24"/>
          <w:szCs w:val="24"/>
          <w:lang w:eastAsia="ru-RU"/>
        </w:rPr>
        <w:t>Энциклопедии по всем направлениям </w:t>
      </w:r>
      <w:hyperlink r:id="rId15" w:tgtFrame="_blank" w:history="1">
        <w:r w:rsidRPr="00F40E4F">
          <w:rPr>
            <w:rFonts w:ascii="Georgia" w:eastAsia="Times New Roman" w:hAnsi="Georgia" w:cs="Times New Roman"/>
            <w:i/>
            <w:color w:val="0066CC"/>
            <w:sz w:val="24"/>
            <w:szCs w:val="24"/>
            <w:u w:val="single"/>
            <w:bdr w:val="none" w:sz="0" w:space="0" w:color="auto" w:frame="1"/>
            <w:lang w:eastAsia="ru-RU"/>
          </w:rPr>
          <w:t>https://dic.academic.ru/</w:t>
        </w:r>
      </w:hyperlink>
    </w:p>
    <w:p w:rsidR="000C1FBB" w:rsidRPr="00F40E4F" w:rsidRDefault="000C1FBB" w:rsidP="000C1FBB">
      <w:pPr>
        <w:numPr>
          <w:ilvl w:val="0"/>
          <w:numId w:val="39"/>
        </w:numPr>
        <w:shd w:val="clear" w:color="auto" w:fill="FFFFFF"/>
        <w:autoSpaceDN w:val="0"/>
        <w:spacing w:after="5" w:line="360" w:lineRule="auto"/>
        <w:ind w:right="760" w:firstLine="0"/>
        <w:textAlignment w:val="baseline"/>
        <w:rPr>
          <w:rFonts w:ascii="Georgia" w:eastAsia="Times New Roman" w:hAnsi="Georgia" w:cs="Times New Roman"/>
          <w:i/>
          <w:color w:val="333333"/>
          <w:sz w:val="24"/>
          <w:szCs w:val="24"/>
          <w:lang w:eastAsia="ru-RU"/>
        </w:rPr>
      </w:pPr>
      <w:r w:rsidRPr="00F40E4F">
        <w:rPr>
          <w:rFonts w:ascii="Georgia" w:eastAsia="Times New Roman" w:hAnsi="Georgia" w:cs="Times New Roman"/>
          <w:i/>
          <w:color w:val="333333"/>
          <w:sz w:val="24"/>
          <w:szCs w:val="24"/>
          <w:lang w:eastAsia="ru-RU"/>
        </w:rPr>
        <w:t>Мировая художественная культура </w:t>
      </w:r>
      <w:hyperlink r:id="rId16" w:tgtFrame="_blank" w:history="1">
        <w:r w:rsidRPr="00F40E4F">
          <w:rPr>
            <w:rFonts w:ascii="Georgia" w:eastAsia="Times New Roman" w:hAnsi="Georgia" w:cs="Times New Roman"/>
            <w:i/>
            <w:color w:val="0066CC"/>
            <w:sz w:val="24"/>
            <w:szCs w:val="24"/>
            <w:u w:val="single"/>
            <w:bdr w:val="none" w:sz="0" w:space="0" w:color="auto" w:frame="1"/>
            <w:lang w:eastAsia="ru-RU"/>
          </w:rPr>
          <w:t>https://art.biblioclub.ru/</w:t>
        </w:r>
      </w:hyperlink>
    </w:p>
    <w:p w:rsidR="000C1FBB" w:rsidRPr="00F40E4F" w:rsidRDefault="000C1FBB" w:rsidP="000C1FBB">
      <w:pPr>
        <w:spacing w:after="5" w:line="360" w:lineRule="auto"/>
        <w:ind w:left="10" w:right="743" w:hanging="10"/>
        <w:rPr>
          <w:rFonts w:ascii="Times New Roman" w:eastAsia="Times New Roman" w:hAnsi="Times New Roman" w:cs="Times New Roman"/>
          <w:i/>
          <w:color w:val="000000"/>
          <w:sz w:val="24"/>
          <w:szCs w:val="24"/>
          <w:lang w:eastAsia="ru-RU"/>
        </w:rPr>
      </w:pPr>
    </w:p>
    <w:p w:rsidR="000C1FBB" w:rsidRPr="00F40E4F" w:rsidRDefault="000C1FBB" w:rsidP="000C1FBB">
      <w:pPr>
        <w:spacing w:after="0" w:line="360" w:lineRule="auto"/>
        <w:ind w:left="-851" w:firstLine="1277"/>
        <w:jc w:val="both"/>
        <w:rPr>
          <w:rFonts w:ascii="Times New Roman" w:eastAsia="Times New Roman" w:hAnsi="Times New Roman" w:cs="Times New Roman"/>
          <w:b/>
          <w:i/>
          <w:sz w:val="24"/>
          <w:szCs w:val="24"/>
          <w:lang w:bidi="en-US"/>
        </w:rPr>
      </w:pPr>
    </w:p>
    <w:p w:rsidR="00F27F00" w:rsidRPr="00F40E4F" w:rsidRDefault="00F27F00" w:rsidP="000C1FBB">
      <w:pPr>
        <w:spacing w:line="360" w:lineRule="auto"/>
        <w:rPr>
          <w:rFonts w:ascii="Times New Roman" w:hAnsi="Times New Roman" w:cs="Times New Roman"/>
          <w:sz w:val="24"/>
          <w:szCs w:val="24"/>
        </w:rPr>
      </w:pPr>
    </w:p>
    <w:sectPr w:rsidR="00F27F00" w:rsidRPr="00F40E4F" w:rsidSect="00317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500000000000000"/>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C27"/>
    <w:multiLevelType w:val="multilevel"/>
    <w:tmpl w:val="0792C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2942"/>
    <w:multiLevelType w:val="multilevel"/>
    <w:tmpl w:val="26EC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E6C9B"/>
    <w:multiLevelType w:val="multilevel"/>
    <w:tmpl w:val="8480B5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11CFB"/>
    <w:multiLevelType w:val="multilevel"/>
    <w:tmpl w:val="E87C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E129D"/>
    <w:multiLevelType w:val="multilevel"/>
    <w:tmpl w:val="6B2A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632B4"/>
    <w:multiLevelType w:val="hybridMultilevel"/>
    <w:tmpl w:val="B5CA9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3A17B6"/>
    <w:multiLevelType w:val="multilevel"/>
    <w:tmpl w:val="B06E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965D2"/>
    <w:multiLevelType w:val="multilevel"/>
    <w:tmpl w:val="E4869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97A4A"/>
    <w:multiLevelType w:val="multilevel"/>
    <w:tmpl w:val="7D32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5476A2"/>
    <w:multiLevelType w:val="multilevel"/>
    <w:tmpl w:val="CF56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56457A"/>
    <w:multiLevelType w:val="multilevel"/>
    <w:tmpl w:val="16E48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C1F00"/>
    <w:multiLevelType w:val="multilevel"/>
    <w:tmpl w:val="E06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41C67"/>
    <w:multiLevelType w:val="multilevel"/>
    <w:tmpl w:val="9340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E505A"/>
    <w:multiLevelType w:val="multilevel"/>
    <w:tmpl w:val="94BECE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987208"/>
    <w:multiLevelType w:val="hybridMultilevel"/>
    <w:tmpl w:val="D1A8C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882478"/>
    <w:multiLevelType w:val="multilevel"/>
    <w:tmpl w:val="6D442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248D0"/>
    <w:multiLevelType w:val="multilevel"/>
    <w:tmpl w:val="1192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05ECB"/>
    <w:multiLevelType w:val="multilevel"/>
    <w:tmpl w:val="CEBE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512D6C"/>
    <w:multiLevelType w:val="multilevel"/>
    <w:tmpl w:val="98FE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123B1"/>
    <w:multiLevelType w:val="multilevel"/>
    <w:tmpl w:val="E798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57660"/>
    <w:multiLevelType w:val="multilevel"/>
    <w:tmpl w:val="4880D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837B01"/>
    <w:multiLevelType w:val="multilevel"/>
    <w:tmpl w:val="37F4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A140D"/>
    <w:multiLevelType w:val="multilevel"/>
    <w:tmpl w:val="D1C8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D0634"/>
    <w:multiLevelType w:val="hybridMultilevel"/>
    <w:tmpl w:val="7770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A2AEC"/>
    <w:multiLevelType w:val="hybridMultilevel"/>
    <w:tmpl w:val="CEA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DA3541"/>
    <w:multiLevelType w:val="multilevel"/>
    <w:tmpl w:val="53DA2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5F6D11"/>
    <w:multiLevelType w:val="multilevel"/>
    <w:tmpl w:val="C3D67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0F0F0C"/>
    <w:multiLevelType w:val="multilevel"/>
    <w:tmpl w:val="CCD82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43485"/>
    <w:multiLevelType w:val="multilevel"/>
    <w:tmpl w:val="FDAC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A5CE5"/>
    <w:multiLevelType w:val="multilevel"/>
    <w:tmpl w:val="0C36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F0F99"/>
    <w:multiLevelType w:val="multilevel"/>
    <w:tmpl w:val="1B3E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44EFD"/>
    <w:multiLevelType w:val="multilevel"/>
    <w:tmpl w:val="EABA7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257DB6"/>
    <w:multiLevelType w:val="multilevel"/>
    <w:tmpl w:val="EA2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A7143"/>
    <w:multiLevelType w:val="multilevel"/>
    <w:tmpl w:val="B97C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AE2A8F"/>
    <w:multiLevelType w:val="multilevel"/>
    <w:tmpl w:val="B982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DD1956"/>
    <w:multiLevelType w:val="multilevel"/>
    <w:tmpl w:val="5B3A3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C27EF9"/>
    <w:multiLevelType w:val="multilevel"/>
    <w:tmpl w:val="ED06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5147F"/>
    <w:multiLevelType w:val="hybridMultilevel"/>
    <w:tmpl w:val="2606F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090EBB"/>
    <w:multiLevelType w:val="multilevel"/>
    <w:tmpl w:val="9D12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
  </w:num>
  <w:num w:numId="3">
    <w:abstractNumId w:val="29"/>
  </w:num>
  <w:num w:numId="4">
    <w:abstractNumId w:val="34"/>
  </w:num>
  <w:num w:numId="5">
    <w:abstractNumId w:val="18"/>
  </w:num>
  <w:num w:numId="6">
    <w:abstractNumId w:val="11"/>
  </w:num>
  <w:num w:numId="7">
    <w:abstractNumId w:val="30"/>
  </w:num>
  <w:num w:numId="8">
    <w:abstractNumId w:val="28"/>
  </w:num>
  <w:num w:numId="9">
    <w:abstractNumId w:val="38"/>
  </w:num>
  <w:num w:numId="10">
    <w:abstractNumId w:val="6"/>
  </w:num>
  <w:num w:numId="11">
    <w:abstractNumId w:val="21"/>
  </w:num>
  <w:num w:numId="12">
    <w:abstractNumId w:val="32"/>
  </w:num>
  <w:num w:numId="13">
    <w:abstractNumId w:val="12"/>
  </w:num>
  <w:num w:numId="14">
    <w:abstractNumId w:val="15"/>
  </w:num>
  <w:num w:numId="15">
    <w:abstractNumId w:val="26"/>
  </w:num>
  <w:num w:numId="16">
    <w:abstractNumId w:val="25"/>
  </w:num>
  <w:num w:numId="17">
    <w:abstractNumId w:val="9"/>
  </w:num>
  <w:num w:numId="18">
    <w:abstractNumId w:val="19"/>
  </w:num>
  <w:num w:numId="19">
    <w:abstractNumId w:val="16"/>
  </w:num>
  <w:num w:numId="20">
    <w:abstractNumId w:val="27"/>
  </w:num>
  <w:num w:numId="21">
    <w:abstractNumId w:val="22"/>
  </w:num>
  <w:num w:numId="22">
    <w:abstractNumId w:val="33"/>
  </w:num>
  <w:num w:numId="23">
    <w:abstractNumId w:val="8"/>
  </w:num>
  <w:num w:numId="24">
    <w:abstractNumId w:val="31"/>
  </w:num>
  <w:num w:numId="25">
    <w:abstractNumId w:val="3"/>
  </w:num>
  <w:num w:numId="26">
    <w:abstractNumId w:val="35"/>
  </w:num>
  <w:num w:numId="27">
    <w:abstractNumId w:val="17"/>
  </w:num>
  <w:num w:numId="28">
    <w:abstractNumId w:val="1"/>
  </w:num>
  <w:num w:numId="29">
    <w:abstractNumId w:val="0"/>
  </w:num>
  <w:num w:numId="30">
    <w:abstractNumId w:val="7"/>
  </w:num>
  <w:num w:numId="31">
    <w:abstractNumId w:val="20"/>
  </w:num>
  <w:num w:numId="32">
    <w:abstractNumId w:val="10"/>
  </w:num>
  <w:num w:numId="33">
    <w:abstractNumId w:val="5"/>
  </w:num>
  <w:num w:numId="34">
    <w:abstractNumId w:val="14"/>
  </w:num>
  <w:num w:numId="35">
    <w:abstractNumId w:val="23"/>
  </w:num>
  <w:num w:numId="36">
    <w:abstractNumId w:val="37"/>
  </w:num>
  <w:num w:numId="37">
    <w:abstractNumId w:val="24"/>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C64160"/>
    <w:rsid w:val="000314C3"/>
    <w:rsid w:val="00070C47"/>
    <w:rsid w:val="000A0171"/>
    <w:rsid w:val="000C1FBB"/>
    <w:rsid w:val="0010608E"/>
    <w:rsid w:val="00260B04"/>
    <w:rsid w:val="00261766"/>
    <w:rsid w:val="00317078"/>
    <w:rsid w:val="00463E76"/>
    <w:rsid w:val="004E5596"/>
    <w:rsid w:val="00663858"/>
    <w:rsid w:val="0071548C"/>
    <w:rsid w:val="008B0829"/>
    <w:rsid w:val="008C71CA"/>
    <w:rsid w:val="009D3D64"/>
    <w:rsid w:val="00C64160"/>
    <w:rsid w:val="00C74A6C"/>
    <w:rsid w:val="00D07F89"/>
    <w:rsid w:val="00DA4BBC"/>
    <w:rsid w:val="00DE006D"/>
    <w:rsid w:val="00E9177C"/>
    <w:rsid w:val="00E923C0"/>
    <w:rsid w:val="00EF6B2C"/>
    <w:rsid w:val="00F27F00"/>
    <w:rsid w:val="00F40E4F"/>
    <w:rsid w:val="00F87C26"/>
    <w:rsid w:val="00FF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4F2B"/>
  <w15:docId w15:val="{E529BF96-A26A-4477-9144-BCE5FE4F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64160"/>
  </w:style>
  <w:style w:type="paragraph" w:customStyle="1" w:styleId="c89">
    <w:name w:val="c89"/>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64160"/>
  </w:style>
  <w:style w:type="paragraph" w:customStyle="1" w:styleId="c64">
    <w:name w:val="c6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C64160"/>
  </w:style>
  <w:style w:type="character" w:customStyle="1" w:styleId="c27">
    <w:name w:val="c27"/>
    <w:basedOn w:val="a0"/>
    <w:rsid w:val="00C64160"/>
  </w:style>
  <w:style w:type="character" w:customStyle="1" w:styleId="c70">
    <w:name w:val="c70"/>
    <w:basedOn w:val="a0"/>
    <w:rsid w:val="00C64160"/>
  </w:style>
  <w:style w:type="paragraph" w:customStyle="1" w:styleId="c9">
    <w:name w:val="c9"/>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C64160"/>
  </w:style>
  <w:style w:type="paragraph" w:customStyle="1" w:styleId="c57">
    <w:name w:val="c5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C64160"/>
  </w:style>
  <w:style w:type="character" w:customStyle="1" w:styleId="c62">
    <w:name w:val="c62"/>
    <w:basedOn w:val="a0"/>
    <w:rsid w:val="00C64160"/>
  </w:style>
  <w:style w:type="paragraph" w:customStyle="1" w:styleId="c77">
    <w:name w:val="c7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7">
    <w:name w:val="c97"/>
    <w:basedOn w:val="a0"/>
    <w:rsid w:val="00C64160"/>
  </w:style>
  <w:style w:type="paragraph" w:customStyle="1" w:styleId="c51">
    <w:name w:val="c5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C64160"/>
  </w:style>
  <w:style w:type="paragraph" w:customStyle="1" w:styleId="c53">
    <w:name w:val="c53"/>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C64160"/>
  </w:style>
  <w:style w:type="paragraph" w:customStyle="1" w:styleId="c18">
    <w:name w:val="c18"/>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4160"/>
  </w:style>
  <w:style w:type="paragraph" w:customStyle="1" w:styleId="c15">
    <w:name w:val="c1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64160"/>
  </w:style>
  <w:style w:type="paragraph" w:customStyle="1" w:styleId="c2">
    <w:name w:val="c2"/>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64160"/>
  </w:style>
  <w:style w:type="character" w:customStyle="1" w:styleId="c23">
    <w:name w:val="c23"/>
    <w:basedOn w:val="a0"/>
    <w:rsid w:val="00C64160"/>
  </w:style>
  <w:style w:type="character" w:customStyle="1" w:styleId="c13">
    <w:name w:val="c13"/>
    <w:basedOn w:val="a0"/>
    <w:rsid w:val="00C64160"/>
  </w:style>
  <w:style w:type="character" w:customStyle="1" w:styleId="c12">
    <w:name w:val="c12"/>
    <w:basedOn w:val="a0"/>
    <w:rsid w:val="00C64160"/>
  </w:style>
  <w:style w:type="character" w:customStyle="1" w:styleId="c41">
    <w:name w:val="c41"/>
    <w:basedOn w:val="a0"/>
    <w:rsid w:val="00C64160"/>
  </w:style>
  <w:style w:type="paragraph" w:customStyle="1" w:styleId="c31">
    <w:name w:val="c3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64160"/>
  </w:style>
  <w:style w:type="paragraph" w:customStyle="1" w:styleId="c21">
    <w:name w:val="c2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8">
    <w:name w:val="c108"/>
    <w:basedOn w:val="a0"/>
    <w:rsid w:val="00C64160"/>
  </w:style>
  <w:style w:type="paragraph" w:customStyle="1" w:styleId="c48">
    <w:name w:val="c48"/>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56074">
      <w:bodyDiv w:val="1"/>
      <w:marLeft w:val="0"/>
      <w:marRight w:val="0"/>
      <w:marTop w:val="0"/>
      <w:marBottom w:val="0"/>
      <w:divBdr>
        <w:top w:val="none" w:sz="0" w:space="0" w:color="auto"/>
        <w:left w:val="none" w:sz="0" w:space="0" w:color="auto"/>
        <w:bottom w:val="none" w:sz="0" w:space="0" w:color="auto"/>
        <w:right w:val="none" w:sz="0" w:space="0" w:color="auto"/>
      </w:divBdr>
    </w:div>
    <w:div w:id="461922972">
      <w:bodyDiv w:val="1"/>
      <w:marLeft w:val="0"/>
      <w:marRight w:val="0"/>
      <w:marTop w:val="0"/>
      <w:marBottom w:val="0"/>
      <w:divBdr>
        <w:top w:val="none" w:sz="0" w:space="0" w:color="auto"/>
        <w:left w:val="none" w:sz="0" w:space="0" w:color="auto"/>
        <w:bottom w:val="none" w:sz="0" w:space="0" w:color="auto"/>
        <w:right w:val="none" w:sz="0" w:space="0" w:color="auto"/>
      </w:divBdr>
    </w:div>
    <w:div w:id="6239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arhiv.ru/" TargetMode="External"/><Relationship Id="rId13" Type="http://schemas.openxmlformats.org/officeDocument/2006/relationships/hyperlink" Target="http://music-dic.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otes.tarakanov.net/" TargetMode="External"/><Relationship Id="rId12" Type="http://schemas.openxmlformats.org/officeDocument/2006/relationships/hyperlink" Target="http://xn--80aerctagto8a3d.xn--p1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t.biblioclub.ru/" TargetMode="External"/><Relationship Id="rId1" Type="http://schemas.openxmlformats.org/officeDocument/2006/relationships/numbering" Target="numbering.xml"/><Relationship Id="rId6" Type="http://schemas.openxmlformats.org/officeDocument/2006/relationships/hyperlink" Target="http://nlib.org.ua/ru/pdf/all" TargetMode="External"/><Relationship Id="rId11" Type="http://schemas.openxmlformats.org/officeDocument/2006/relationships/hyperlink" Target="http://xn--80aerctagto8a3d.xn--p1ai/" TargetMode="External"/><Relationship Id="rId5" Type="http://schemas.openxmlformats.org/officeDocument/2006/relationships/hyperlink" Target="http://www.classon.ru/lib/catalog/" TargetMode="External"/><Relationship Id="rId15" Type="http://schemas.openxmlformats.org/officeDocument/2006/relationships/hyperlink" Target="https://dic.academic.ru/" TargetMode="External"/><Relationship Id="rId10" Type="http://schemas.openxmlformats.org/officeDocument/2006/relationships/hyperlink" Target="https://www.piano.ru/library.html" TargetMode="External"/><Relationship Id="rId4" Type="http://schemas.openxmlformats.org/officeDocument/2006/relationships/webSettings" Target="webSettings.xml"/><Relationship Id="rId9" Type="http://schemas.openxmlformats.org/officeDocument/2006/relationships/hyperlink" Target="http://www.musicalarhive.ru/" TargetMode="External"/><Relationship Id="rId14" Type="http://schemas.openxmlformats.org/officeDocument/2006/relationships/hyperlink" Target="https://e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19</Pages>
  <Words>4795</Words>
  <Characters>27336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10</cp:revision>
  <dcterms:created xsi:type="dcterms:W3CDTF">2021-06-29T15:28:00Z</dcterms:created>
  <dcterms:modified xsi:type="dcterms:W3CDTF">2024-09-06T19:31:00Z</dcterms:modified>
</cp:coreProperties>
</file>