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3" w:rsidRPr="001A5F08" w:rsidRDefault="005C0C8B" w:rsidP="001A5F08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00"/>
          <w:sz w:val="30"/>
          <w:szCs w:val="30"/>
        </w:rPr>
      </w:pPr>
      <w:r w:rsidRPr="001A5F0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tbl>
      <w:tblPr>
        <w:tblW w:w="9355" w:type="dxa"/>
        <w:tblLook w:val="01E0" w:firstRow="1" w:lastRow="1" w:firstColumn="1" w:lastColumn="1" w:noHBand="0" w:noVBand="0"/>
      </w:tblPr>
      <w:tblGrid>
        <w:gridCol w:w="4675"/>
        <w:gridCol w:w="4671"/>
        <w:gridCol w:w="9"/>
      </w:tblGrid>
      <w:tr w:rsidR="00635FA3" w:rsidTr="00F227F7">
        <w:trPr>
          <w:gridAfter w:val="1"/>
          <w:wAfter w:w="9" w:type="dxa"/>
        </w:trPr>
        <w:tc>
          <w:tcPr>
            <w:tcW w:w="4673" w:type="dxa"/>
          </w:tcPr>
          <w:p w:rsidR="00635FA3" w:rsidRPr="00635FA3" w:rsidRDefault="00F227F7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FA3" w:rsidRPr="00635FA3" w:rsidRDefault="00F227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4673" w:type="dxa"/>
            <w:hideMark/>
          </w:tcPr>
          <w:p w:rsidR="00635FA3" w:rsidRPr="00635FA3" w:rsidRDefault="00F227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7F7" w:rsidRPr="00157293" w:rsidTr="00F227F7">
        <w:tc>
          <w:tcPr>
            <w:tcW w:w="4678" w:type="dxa"/>
          </w:tcPr>
          <w:p w:rsidR="00F227F7" w:rsidRPr="00157293" w:rsidRDefault="00F227F7" w:rsidP="00923A88">
            <w:pPr>
              <w:tabs>
                <w:tab w:val="left" w:pos="3440"/>
              </w:tabs>
              <w:spacing w:after="0"/>
              <w:rPr>
                <w:rFonts w:cs="Calibri"/>
                <w:b/>
                <w:bCs/>
              </w:rPr>
            </w:pPr>
          </w:p>
          <w:p w:rsidR="00F227F7" w:rsidRPr="00157293" w:rsidRDefault="00F227F7" w:rsidP="00923A88">
            <w:pPr>
              <w:spacing w:after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77" w:type="dxa"/>
            <w:gridSpan w:val="2"/>
            <w:hideMark/>
          </w:tcPr>
          <w:p w:rsidR="00F227F7" w:rsidRPr="00157293" w:rsidRDefault="00F227F7" w:rsidP="00923A88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157293">
              <w:rPr>
                <w:rFonts w:cs="Calibri"/>
              </w:rPr>
              <w:t xml:space="preserve"> </w:t>
            </w:r>
          </w:p>
        </w:tc>
      </w:tr>
    </w:tbl>
    <w:p w:rsidR="00F227F7" w:rsidRPr="00157293" w:rsidRDefault="00F227F7" w:rsidP="00F227F7">
      <w:pPr>
        <w:spacing w:after="0" w:line="256" w:lineRule="auto"/>
        <w:jc w:val="center"/>
        <w:rPr>
          <w:rFonts w:cs="Calibri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24"/>
        <w:gridCol w:w="4622"/>
      </w:tblGrid>
      <w:tr w:rsidR="00F227F7" w:rsidRPr="00157293" w:rsidTr="00923A88">
        <w:trPr>
          <w:trHeight w:val="80"/>
        </w:trPr>
        <w:tc>
          <w:tcPr>
            <w:tcW w:w="4785" w:type="dxa"/>
          </w:tcPr>
          <w:p w:rsidR="00F227F7" w:rsidRPr="00157293" w:rsidRDefault="00F227F7" w:rsidP="00923A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293">
              <w:rPr>
                <w:rFonts w:ascii="Times New Roman" w:hAnsi="Times New Roman"/>
                <w:sz w:val="20"/>
                <w:szCs w:val="20"/>
              </w:rPr>
              <w:t>«Рассмотрено»</w:t>
            </w:r>
          </w:p>
          <w:p w:rsidR="00F227F7" w:rsidRPr="00157293" w:rsidRDefault="00F227F7" w:rsidP="00923A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293">
              <w:rPr>
                <w:rFonts w:ascii="Times New Roman" w:hAnsi="Times New Roman"/>
                <w:sz w:val="20"/>
                <w:szCs w:val="20"/>
              </w:rPr>
              <w:t>Педагогическим советом № 1</w:t>
            </w:r>
          </w:p>
          <w:p w:rsidR="00F227F7" w:rsidRPr="00157293" w:rsidRDefault="00F227F7" w:rsidP="00923A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293">
              <w:rPr>
                <w:rFonts w:ascii="Times New Roman" w:hAnsi="Times New Roman"/>
                <w:sz w:val="20"/>
                <w:szCs w:val="20"/>
              </w:rPr>
              <w:t>от  30 08.2024 г.</w:t>
            </w:r>
          </w:p>
          <w:p w:rsidR="00F227F7" w:rsidRPr="00157293" w:rsidRDefault="00F227F7" w:rsidP="00923A88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293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F227F7" w:rsidRPr="00157293" w:rsidRDefault="00F227F7" w:rsidP="00923A8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F227F7" w:rsidRPr="00157293" w:rsidRDefault="00F227F7" w:rsidP="00923A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293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  <w:p w:rsidR="00F227F7" w:rsidRPr="00157293" w:rsidRDefault="00F227F7" w:rsidP="00923A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293">
              <w:rPr>
                <w:rFonts w:ascii="Times New Roman" w:hAnsi="Times New Roman"/>
                <w:sz w:val="20"/>
                <w:szCs w:val="20"/>
              </w:rPr>
              <w:t>Приказом  № 19/У от 30.08.2024 г.</w:t>
            </w:r>
          </w:p>
          <w:p w:rsidR="00F227F7" w:rsidRPr="00157293" w:rsidRDefault="00F227F7" w:rsidP="00923A8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57293">
              <w:rPr>
                <w:rFonts w:ascii="Times New Roman" w:hAnsi="Times New Roman"/>
                <w:sz w:val="20"/>
                <w:szCs w:val="20"/>
              </w:rPr>
              <w:t>____________И.В. Климова</w:t>
            </w:r>
          </w:p>
        </w:tc>
      </w:tr>
    </w:tbl>
    <w:p w:rsidR="005C38A6" w:rsidRPr="001A5F08" w:rsidRDefault="005C38A6" w:rsidP="001A5F08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00"/>
          <w:sz w:val="30"/>
          <w:szCs w:val="30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5F08">
        <w:rPr>
          <w:rFonts w:ascii="Times New Roman" w:hAnsi="Times New Roman"/>
          <w:b/>
          <w:sz w:val="24"/>
          <w:szCs w:val="24"/>
        </w:rPr>
        <w:t xml:space="preserve"> </w:t>
      </w:r>
    </w:p>
    <w:p w:rsidR="00E64033" w:rsidRPr="00E64033" w:rsidRDefault="00E64033" w:rsidP="00E6403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ДОПОЛНИТЕЛЬНАЯ ОБЩЕРАЗВИВАЮЩАЯ - ДОПОЛНИТЕЛЬНАЯ ОБЩЕОБРАЗОВАТЕЛЬНАЯ ПРОГРАММА В ОБЛАСТИ </w:t>
      </w:r>
      <w:r w:rsidR="008612B8"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ИНСТРУМЕНТАЛЬНОГО ИСПОЛНИТЕЛЬСТВА </w:t>
      </w:r>
      <w:r>
        <w:rPr>
          <w:rFonts w:ascii="Times New Roman" w:hAnsi="Times New Roman"/>
          <w:b/>
          <w:sz w:val="28"/>
          <w:szCs w:val="28"/>
        </w:rPr>
        <w:br/>
      </w:r>
      <w:r w:rsidRPr="00E64033">
        <w:rPr>
          <w:rFonts w:ascii="Times New Roman" w:hAnsi="Times New Roman"/>
          <w:b/>
          <w:sz w:val="28"/>
          <w:szCs w:val="28"/>
        </w:rPr>
        <w:t xml:space="preserve">  </w:t>
      </w:r>
      <w:r w:rsidRPr="00E640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«ЭСТРАДНАЯ ГИТАРА»</w:t>
      </w:r>
    </w:p>
    <w:p w:rsidR="00E64033" w:rsidRPr="00E64033" w:rsidRDefault="00E64033" w:rsidP="00E640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4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обучения 3 года</w:t>
      </w:r>
    </w:p>
    <w:p w:rsidR="008612B8" w:rsidRPr="001A5F08" w:rsidRDefault="008612B8" w:rsidP="00E640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 w:rsidRPr="001A5F08">
        <w:rPr>
          <w:rFonts w:ascii="Times New Roman" w:eastAsia="Times New Roman" w:hAnsi="Times New Roman"/>
          <w:b/>
          <w:sz w:val="36"/>
          <w:szCs w:val="36"/>
          <w:lang w:bidi="en-US"/>
        </w:rPr>
        <w:t>Рабочая программа по учебному предмету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bidi="en-US"/>
        </w:rPr>
      </w:pPr>
      <w:r w:rsidRPr="001A5F08">
        <w:rPr>
          <w:rFonts w:ascii="Times New Roman" w:eastAsia="Times New Roman" w:hAnsi="Times New Roman"/>
          <w:b/>
          <w:sz w:val="36"/>
          <w:szCs w:val="36"/>
          <w:lang w:bidi="en-US"/>
        </w:rPr>
        <w:t>Музыкальная литература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246C3" w:rsidRPr="00E64033" w:rsidRDefault="00E64033" w:rsidP="001A5F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</w:t>
      </w:r>
      <w:r w:rsidRPr="00E640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Срок обучения 2 года</w:t>
      </w:r>
    </w:p>
    <w:p w:rsidR="001246C3" w:rsidRPr="001A5F08" w:rsidRDefault="001246C3" w:rsidP="001A5F0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741B3" w:rsidRPr="001A5F08" w:rsidRDefault="008612B8" w:rsidP="001A5F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F08">
        <w:rPr>
          <w:rFonts w:ascii="Times New Roman" w:hAnsi="Times New Roman"/>
          <w:b/>
          <w:sz w:val="28"/>
          <w:szCs w:val="28"/>
        </w:rPr>
        <w:t xml:space="preserve"> </w:t>
      </w:r>
      <w:r w:rsidR="00461BA2" w:rsidRPr="001A5F08">
        <w:rPr>
          <w:rFonts w:ascii="Times New Roman" w:hAnsi="Times New Roman"/>
          <w:b/>
          <w:sz w:val="28"/>
          <w:szCs w:val="28"/>
        </w:rPr>
        <w:t xml:space="preserve"> </w:t>
      </w:r>
    </w:p>
    <w:p w:rsidR="00D06FB0" w:rsidRPr="00F227F7" w:rsidRDefault="00D06FB0" w:rsidP="00F227F7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B66FB4" w:rsidRDefault="00B66FB4" w:rsidP="00B66FB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Разработчики:</w:t>
      </w:r>
      <w:r>
        <w:rPr>
          <w:rFonts w:ascii="Times New Roman" w:hAnsi="Times New Roman"/>
          <w:bCs/>
          <w:sz w:val="24"/>
          <w:szCs w:val="24"/>
        </w:rPr>
        <w:t xml:space="preserve">  преподаватель  высшей квалификационной категории</w:t>
      </w:r>
    </w:p>
    <w:p w:rsidR="00B66FB4" w:rsidRDefault="00B66FB4" w:rsidP="00B66FB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Воротынец  Арапова Мария Михайловна;</w:t>
      </w:r>
    </w:p>
    <w:p w:rsidR="00B66FB4" w:rsidRDefault="00B66FB4" w:rsidP="00B66FB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преподаватель  высшей квалификационной категории</w:t>
      </w:r>
    </w:p>
    <w:p w:rsidR="00966B47" w:rsidRDefault="00B66FB4" w:rsidP="008C111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</w:t>
      </w:r>
      <w:r w:rsidR="008C1116">
        <w:rPr>
          <w:rFonts w:ascii="Times New Roman" w:hAnsi="Times New Roman"/>
          <w:bCs/>
          <w:sz w:val="24"/>
          <w:szCs w:val="24"/>
        </w:rPr>
        <w:t>отынец  Мисриев Рамазан Эйвазович</w:t>
      </w:r>
    </w:p>
    <w:p w:rsidR="008C1116" w:rsidRPr="008C1116" w:rsidRDefault="008C1116" w:rsidP="008C111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227F7" w:rsidRDefault="00F227F7" w:rsidP="00F227F7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р.п. Воротынец</w:t>
      </w:r>
    </w:p>
    <w:p w:rsidR="00AD7289" w:rsidRPr="00F227F7" w:rsidRDefault="00F227F7" w:rsidP="00F227F7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8612B8" w:rsidRPr="00F227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bookmarkStart w:id="0" w:name="_GoBack"/>
      <w:bookmarkEnd w:id="0"/>
    </w:p>
    <w:p w:rsidR="00AD7289" w:rsidRDefault="00AD7289" w:rsidP="00966B47">
      <w:pPr>
        <w:spacing w:line="240" w:lineRule="auto"/>
        <w:jc w:val="both"/>
        <w:rPr>
          <w:rFonts w:ascii="Times New Roman" w:hAnsi="Times New Roman"/>
          <w:color w:val="000000"/>
          <w:spacing w:val="-3"/>
          <w:sz w:val="32"/>
          <w:szCs w:val="32"/>
        </w:rPr>
      </w:pPr>
    </w:p>
    <w:p w:rsidR="00966B47" w:rsidRPr="008C1116" w:rsidRDefault="00B4602B" w:rsidP="00966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t>Структура программы учебного предмета</w:t>
      </w:r>
    </w:p>
    <w:p w:rsidR="00B4602B" w:rsidRPr="008C1116" w:rsidRDefault="00B4602B" w:rsidP="00966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8C1116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8C1116">
        <w:rPr>
          <w:rFonts w:ascii="Times New Roman" w:hAnsi="Times New Roman"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br/>
      </w:r>
      <w:r w:rsidRPr="008C1116">
        <w:rPr>
          <w:rFonts w:ascii="Times New Roman" w:hAnsi="Times New Roman"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Цель и задачи учебного предмета;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Методы обучения;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1766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Описание материально-технических условий реализации учебного</w:t>
      </w: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br/>
      </w:r>
      <w:r w:rsidRPr="008C1116">
        <w:rPr>
          <w:rFonts w:ascii="Times New Roman" w:hAnsi="Times New Roman"/>
          <w:iCs/>
          <w:color w:val="000000"/>
          <w:spacing w:val="-2"/>
          <w:sz w:val="24"/>
          <w:szCs w:val="24"/>
        </w:rPr>
        <w:t>предмета;</w:t>
      </w:r>
    </w:p>
    <w:p w:rsidR="00B4602B" w:rsidRPr="008C1116" w:rsidRDefault="00B4602B" w:rsidP="001A5F08">
      <w:pPr>
        <w:shd w:val="clear" w:color="auto" w:fill="FFFFFF"/>
        <w:tabs>
          <w:tab w:val="left" w:pos="461"/>
        </w:tabs>
        <w:spacing w:before="302" w:line="240" w:lineRule="auto"/>
        <w:ind w:left="34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8C1116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8C1116">
        <w:rPr>
          <w:rFonts w:ascii="Times New Roman" w:hAnsi="Times New Roman"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Учебно-тематический план</w:t>
      </w:r>
    </w:p>
    <w:p w:rsidR="00B4602B" w:rsidRPr="008C1116" w:rsidRDefault="00B4602B" w:rsidP="001A5F08">
      <w:pPr>
        <w:shd w:val="clear" w:color="auto" w:fill="FFFFFF"/>
        <w:tabs>
          <w:tab w:val="left" w:pos="658"/>
        </w:tabs>
        <w:spacing w:before="355" w:line="240" w:lineRule="auto"/>
        <w:ind w:left="29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C1116">
        <w:rPr>
          <w:rFonts w:ascii="Times New Roman" w:hAnsi="Times New Roman"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B4602B" w:rsidRPr="008C1116" w:rsidRDefault="00B4602B" w:rsidP="001A5F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602B" w:rsidRPr="008C1116" w:rsidRDefault="00B4602B" w:rsidP="001A5F0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</w:t>
      </w:r>
    </w:p>
    <w:p w:rsidR="00B4602B" w:rsidRPr="008C1116" w:rsidRDefault="00B4602B" w:rsidP="001A5F0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B4602B" w:rsidRPr="008C1116" w:rsidRDefault="00966B47" w:rsidP="00966B47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sz w:val="24"/>
          <w:szCs w:val="24"/>
        </w:rPr>
        <w:t>-</w:t>
      </w:r>
      <w:r w:rsidR="00B4602B" w:rsidRPr="008C1116">
        <w:rPr>
          <w:rFonts w:ascii="Times New Roman" w:hAnsi="Times New Roman"/>
          <w:iCs/>
          <w:color w:val="000000"/>
          <w:sz w:val="24"/>
          <w:szCs w:val="24"/>
        </w:rPr>
        <w:t>Аттестация: цели, виды, форма, содержание;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Критерии оценки промежуточ</w:t>
      </w:r>
      <w:r w:rsidR="00775E4E"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ной </w:t>
      </w: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и итоговой</w:t>
      </w: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br/>
      </w:r>
      <w:r w:rsidRPr="008C1116">
        <w:rPr>
          <w:rFonts w:ascii="Times New Roman" w:hAnsi="Times New Roman"/>
          <w:iCs/>
          <w:color w:val="000000"/>
          <w:spacing w:val="-2"/>
          <w:sz w:val="24"/>
          <w:szCs w:val="24"/>
        </w:rPr>
        <w:t>аттестации;</w:t>
      </w:r>
      <w:r w:rsidRPr="008C1116">
        <w:rPr>
          <w:rFonts w:ascii="Times New Roman" w:hAnsi="Times New Roman"/>
          <w:color w:val="000000"/>
          <w:sz w:val="24"/>
          <w:szCs w:val="24"/>
        </w:rPr>
        <w:tab/>
      </w:r>
    </w:p>
    <w:p w:rsidR="00B4602B" w:rsidRPr="008C1116" w:rsidRDefault="00253E79" w:rsidP="001A5F08">
      <w:pPr>
        <w:shd w:val="clear" w:color="auto" w:fill="FFFFFF"/>
        <w:tabs>
          <w:tab w:val="left" w:pos="658"/>
        </w:tabs>
        <w:spacing w:before="355" w:line="240" w:lineRule="auto"/>
        <w:ind w:left="29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</w:t>
      </w:r>
      <w:r w:rsidR="00B4602B" w:rsidRPr="008C1116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B4602B" w:rsidRPr="008C1116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B4602B" w:rsidRPr="008C1116">
        <w:rPr>
          <w:rFonts w:ascii="Times New Roman" w:hAnsi="Times New Roman"/>
          <w:color w:val="000000"/>
          <w:sz w:val="24"/>
          <w:szCs w:val="24"/>
        </w:rPr>
        <w:tab/>
      </w:r>
      <w:r w:rsidR="00B4602B" w:rsidRPr="008C1116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:rsidR="00B4602B" w:rsidRPr="008C1116" w:rsidRDefault="00253E79" w:rsidP="001A5F08">
      <w:pPr>
        <w:shd w:val="clear" w:color="auto" w:fill="FFFFFF"/>
        <w:tabs>
          <w:tab w:val="left" w:pos="1282"/>
        </w:tabs>
        <w:spacing w:before="365" w:line="240" w:lineRule="auto"/>
        <w:ind w:left="29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</w:t>
      </w:r>
      <w:r w:rsidR="00B4602B" w:rsidRPr="008C1116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</w:t>
      </w:r>
      <w:r w:rsidR="00B4602B" w:rsidRPr="008C1116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4602B" w:rsidRPr="008C1116">
        <w:rPr>
          <w:rFonts w:ascii="Times New Roman" w:hAnsi="Times New Roman"/>
          <w:color w:val="000000"/>
          <w:sz w:val="24"/>
          <w:szCs w:val="24"/>
        </w:rPr>
        <w:tab/>
      </w:r>
      <w:r w:rsidR="00B4602B" w:rsidRPr="008C1116">
        <w:rPr>
          <w:rFonts w:ascii="Times New Roman" w:hAnsi="Times New Roman"/>
          <w:color w:val="000000"/>
          <w:spacing w:val="-2"/>
          <w:sz w:val="24"/>
          <w:szCs w:val="24"/>
        </w:rPr>
        <w:t>Список учебной и методической литературы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7"/>
          <w:sz w:val="24"/>
          <w:szCs w:val="24"/>
        </w:rPr>
        <w:t>Учебники,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pacing w:val="-3"/>
          <w:sz w:val="24"/>
          <w:szCs w:val="24"/>
        </w:rPr>
        <w:t>Учебные пособия;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Хрестоматии;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Cs/>
          <w:color w:val="000000"/>
          <w:sz w:val="24"/>
          <w:szCs w:val="24"/>
        </w:rPr>
        <w:t>Методическая литература;</w:t>
      </w:r>
    </w:p>
    <w:p w:rsidR="00B4602B" w:rsidRPr="008C1116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  <w:sectPr w:rsidR="00B4602B" w:rsidRPr="008C1116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  <w:r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Рекомендуемая дополнительная литератур</w:t>
      </w:r>
      <w:r w:rsidR="00253E79" w:rsidRPr="008C1116">
        <w:rPr>
          <w:rFonts w:ascii="Times New Roman" w:hAnsi="Times New Roman"/>
          <w:iCs/>
          <w:color w:val="000000"/>
          <w:spacing w:val="-1"/>
          <w:sz w:val="24"/>
          <w:szCs w:val="24"/>
        </w:rPr>
        <w:t>а</w:t>
      </w:r>
    </w:p>
    <w:p w:rsidR="00B4602B" w:rsidRPr="008C1116" w:rsidRDefault="00B4602B" w:rsidP="001A5F08">
      <w:pPr>
        <w:shd w:val="clear" w:color="auto" w:fill="FFFFFF"/>
        <w:spacing w:before="528"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8C1116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B4602B" w:rsidRPr="008C1116" w:rsidRDefault="00B4602B" w:rsidP="001A5F08">
      <w:pPr>
        <w:shd w:val="clear" w:color="auto" w:fill="FFFFFF"/>
        <w:spacing w:before="523" w:line="240" w:lineRule="auto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1. Характеристика учебного предмета, его место и роль в </w:t>
      </w: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образовательном процессе</w:t>
      </w:r>
    </w:p>
    <w:p w:rsidR="00B4602B" w:rsidRPr="008C1116" w:rsidRDefault="00B4602B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На уроках «Музыкальной литературы» происходит формирование </w:t>
      </w: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музыкального мышления учащихся, навыков восприятия и анализа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средствах музыки.</w:t>
      </w:r>
    </w:p>
    <w:p w:rsidR="00345FB3" w:rsidRPr="008C1116" w:rsidRDefault="00B4602B" w:rsidP="001A5F08">
      <w:pPr>
        <w:shd w:val="clear" w:color="auto" w:fill="FFFFFF"/>
        <w:spacing w:before="1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также включает изучение мировой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истории, истории музыки, ознакомление с историей изобразительного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искусства и литературы. Уроки «Музыкальной литературы» способствуют 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формированию и расширению у обучающихся кругозора в сфере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музыкального искусства, воспитывают музыкальный вкус, пробуждают 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любовь к музыке.</w:t>
      </w:r>
      <w:r w:rsidR="00345FB3" w:rsidRPr="008C1116">
        <w:rPr>
          <w:rFonts w:ascii="Times New Roman" w:hAnsi="Times New Roman"/>
          <w:sz w:val="24"/>
          <w:szCs w:val="24"/>
        </w:rPr>
        <w:t xml:space="preserve"> </w:t>
      </w:r>
    </w:p>
    <w:p w:rsidR="00345FB3" w:rsidRPr="008C1116" w:rsidRDefault="00345FB3" w:rsidP="001A5F08">
      <w:pPr>
        <w:shd w:val="clear" w:color="auto" w:fill="FFFFFF"/>
        <w:tabs>
          <w:tab w:val="left" w:pos="1205"/>
        </w:tabs>
        <w:spacing w:before="1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Благодаря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полученным теоретическим знаниям и слуховым навыкам обучающиеся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овладевают навыками осознанного восприятия элементов музыкального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8C1116">
        <w:rPr>
          <w:rFonts w:ascii="Times New Roman" w:hAnsi="Times New Roman"/>
          <w:color w:val="000000"/>
          <w:spacing w:val="15"/>
          <w:sz w:val="24"/>
          <w:szCs w:val="24"/>
        </w:rPr>
        <w:t xml:space="preserve">искусстве, что позволяет использовать полученные знания в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исполнительской  деятельности</w:t>
      </w:r>
    </w:p>
    <w:p w:rsidR="00345FB3" w:rsidRPr="008C1116" w:rsidRDefault="00345FB3" w:rsidP="001A5F08">
      <w:pPr>
        <w:shd w:val="clear" w:color="auto" w:fill="FFFFFF"/>
        <w:tabs>
          <w:tab w:val="left" w:pos="1205"/>
        </w:tabs>
        <w:spacing w:before="10"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2.</w:t>
      </w:r>
      <w:r w:rsidRPr="008C1116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Срок реализации учебного предмета</w:t>
      </w:r>
    </w:p>
    <w:p w:rsidR="00345FB3" w:rsidRPr="008C1116" w:rsidRDefault="00345FB3" w:rsidP="001A5F08">
      <w:pPr>
        <w:shd w:val="clear" w:color="auto" w:fill="FFFFFF"/>
        <w:spacing w:line="240" w:lineRule="auto"/>
        <w:ind w:left="125" w:right="5" w:firstLine="71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</w:t>
      </w:r>
      <w:r w:rsidR="006E4564" w:rsidRPr="008C11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8D08F8" w:rsidRPr="008C1116">
        <w:rPr>
          <w:rFonts w:ascii="Times New Roman" w:hAnsi="Times New Roman"/>
          <w:color w:val="000000"/>
          <w:spacing w:val="1"/>
          <w:sz w:val="24"/>
          <w:szCs w:val="24"/>
        </w:rPr>
        <w:t>составляет 2</w:t>
      </w:r>
      <w:r w:rsidR="006E4564"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 года</w:t>
      </w:r>
      <w:r w:rsidRPr="008C111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345FB3" w:rsidRPr="008C1116" w:rsidRDefault="00345FB3" w:rsidP="001A5F0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sz w:val="24"/>
          <w:szCs w:val="24"/>
        </w:rPr>
        <w:t xml:space="preserve">       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общего образования или среднего (полного) общего образования и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планирующих поступление в образовательные учреждения, реализующие  образовательные программы в области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искусства, может быть увеличен на один год (8-й класс).</w:t>
      </w:r>
    </w:p>
    <w:p w:rsidR="00B31CBA" w:rsidRPr="008C1116" w:rsidRDefault="00345FB3" w:rsidP="00B31CBA">
      <w:pPr>
        <w:shd w:val="clear" w:color="auto" w:fill="FFFFFF"/>
        <w:spacing w:before="336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3.</w:t>
      </w:r>
      <w:r w:rsidRPr="008C1116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Объем учебного времени, предусмотренный учебным планом</w:t>
      </w:r>
      <w:r w:rsidRPr="008C11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br/>
      </w: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образовательного учреждения на реализацию учебного предмета</w:t>
      </w:r>
      <w:r w:rsidRPr="008C11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Максимальная учебная нагрузка по предмету «Музыкальная </w:t>
      </w:r>
      <w:r w:rsidR="008D08F8" w:rsidRPr="008C1116">
        <w:rPr>
          <w:rFonts w:ascii="Times New Roman" w:hAnsi="Times New Roman"/>
          <w:color w:val="000000"/>
          <w:spacing w:val="-1"/>
          <w:sz w:val="24"/>
          <w:szCs w:val="24"/>
        </w:rPr>
        <w:t>литература» составляет 68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 часов.</w:t>
      </w:r>
    </w:p>
    <w:p w:rsidR="00AD7289" w:rsidRPr="008C1116" w:rsidRDefault="00AD7289" w:rsidP="00B31CBA">
      <w:pPr>
        <w:shd w:val="clear" w:color="auto" w:fill="FFFFFF"/>
        <w:spacing w:before="336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AD7289" w:rsidRPr="008C1116" w:rsidRDefault="00AD7289" w:rsidP="00AD7289">
      <w:pPr>
        <w:spacing w:after="5" w:line="266" w:lineRule="auto"/>
        <w:ind w:right="76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5635" w:type="dxa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298"/>
        <w:gridCol w:w="1299"/>
        <w:gridCol w:w="1299"/>
      </w:tblGrid>
      <w:tr w:rsidR="008D08F8" w:rsidRPr="008C1116" w:rsidTr="008D08F8">
        <w:trPr>
          <w:trHeight w:val="23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8F8" w:rsidRPr="008C1116" w:rsidTr="008D08F8">
        <w:trPr>
          <w:trHeight w:val="60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D08F8" w:rsidRPr="008C1116" w:rsidRDefault="008D08F8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8" w:rsidRPr="008C1116" w:rsidRDefault="008D08F8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251FF" w:rsidRPr="008C1116" w:rsidRDefault="00C251FF" w:rsidP="008C1116">
      <w:pPr>
        <w:shd w:val="clear" w:color="auto" w:fill="FFFFFF"/>
        <w:tabs>
          <w:tab w:val="left" w:pos="1387"/>
        </w:tabs>
        <w:spacing w:before="10" w:line="240" w:lineRule="auto"/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</w:pPr>
    </w:p>
    <w:p w:rsidR="00345FB3" w:rsidRPr="008C1116" w:rsidRDefault="00345FB3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4.</w:t>
      </w:r>
      <w:r w:rsidRPr="008C1116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Форма проведения учебных аудиторных занятий</w:t>
      </w:r>
    </w:p>
    <w:p w:rsidR="00345FB3" w:rsidRPr="008C1116" w:rsidRDefault="00345FB3" w:rsidP="001A5F08">
      <w:pPr>
        <w:shd w:val="clear" w:color="auto" w:fill="FFFFFF"/>
        <w:spacing w:line="240" w:lineRule="auto"/>
        <w:ind w:left="120" w:right="10" w:firstLine="72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Форма проведения занятий по предмету «Музыкальная литература»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-   мелкогрупповая, от 4 до 10 человек.</w:t>
      </w:r>
    </w:p>
    <w:p w:rsidR="00345FB3" w:rsidRPr="008C1116" w:rsidRDefault="00345FB3" w:rsidP="001A5F08">
      <w:pPr>
        <w:shd w:val="clear" w:color="auto" w:fill="FFFFFF"/>
        <w:tabs>
          <w:tab w:val="left" w:pos="1181"/>
        </w:tabs>
        <w:spacing w:before="10" w:line="240" w:lineRule="auto"/>
        <w:ind w:left="83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3"/>
          <w:sz w:val="24"/>
          <w:szCs w:val="24"/>
        </w:rPr>
        <w:t>5.</w:t>
      </w:r>
      <w:r w:rsidRPr="008C1116">
        <w:rPr>
          <w:rFonts w:ascii="Times New Roman" w:hAnsi="Times New Roman"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Цель и задачи учебного предмета «Музыкальная литература»</w:t>
      </w:r>
      <w:r w:rsidRPr="008C11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z w:val="24"/>
          <w:szCs w:val="24"/>
        </w:rPr>
        <w:t>Программа     учебного      предмета      «Музыкальная     литература»</w:t>
      </w:r>
    </w:p>
    <w:p w:rsidR="00345FB3" w:rsidRPr="008C1116" w:rsidRDefault="00345FB3" w:rsidP="001A5F08">
      <w:pPr>
        <w:shd w:val="clear" w:color="auto" w:fill="FFFFFF"/>
        <w:spacing w:before="5" w:line="240" w:lineRule="auto"/>
        <w:ind w:left="125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направлена на художественно-эстетическое развитие личности учащегося.</w:t>
      </w:r>
    </w:p>
    <w:p w:rsidR="00345FB3" w:rsidRPr="008C1116" w:rsidRDefault="00345FB3" w:rsidP="001A5F08">
      <w:pPr>
        <w:shd w:val="clear" w:color="auto" w:fill="FFFFFF"/>
        <w:spacing w:line="240" w:lineRule="auto"/>
        <w:ind w:left="120" w:firstLine="691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Целью 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предмета является развитие музыкально-творческих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способностей учащегося на основе формирования комплекса знаний,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умений и навыков, позволяющих самостоятельно воспринимать, осваивать </w:t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и оценивать различные произведения отечественных и зарубежных </w:t>
      </w:r>
      <w:r w:rsidRPr="008C1116">
        <w:rPr>
          <w:rFonts w:ascii="Times New Roman" w:hAnsi="Times New Roman"/>
          <w:color w:val="000000"/>
          <w:spacing w:val="16"/>
          <w:sz w:val="24"/>
          <w:szCs w:val="24"/>
        </w:rPr>
        <w:t xml:space="preserve">композиторов.  </w:t>
      </w:r>
    </w:p>
    <w:p w:rsidR="00345FB3" w:rsidRPr="008C1116" w:rsidRDefault="00345FB3" w:rsidP="001A5F08">
      <w:pPr>
        <w:shd w:val="clear" w:color="auto" w:fill="FFFFFF"/>
        <w:spacing w:before="5" w:line="240" w:lineRule="auto"/>
        <w:ind w:left="82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Задачами  </w:t>
      </w:r>
      <w:r w:rsidRPr="008C1116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 являются:</w:t>
      </w:r>
    </w:p>
    <w:p w:rsidR="00345FB3" w:rsidRPr="008C1116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240" w:lineRule="auto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интереса  и  любви  к  классической  музыке   и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культуре в целом;</w:t>
      </w:r>
    </w:p>
    <w:p w:rsidR="00345FB3" w:rsidRPr="008C1116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240" w:lineRule="auto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воспитание        музыкального        восприятия:        музыкальных</w:t>
      </w:r>
      <w:r w:rsidRPr="008C1116">
        <w:rPr>
          <w:rFonts w:ascii="Times New Roman" w:hAnsi="Times New Roman"/>
          <w:color w:val="000000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произведений    различных    стилей    и    жанров,    созданных    в    разные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br/>
        <w:t>исторические периоды и в разных странах;</w:t>
      </w:r>
    </w:p>
    <w:p w:rsidR="00345FB3" w:rsidRPr="008C1116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овладение навыками восприятия элементов музыкального языка;</w:t>
      </w:r>
    </w:p>
    <w:p w:rsidR="00345FB3" w:rsidRPr="008C1116" w:rsidRDefault="00345FB3" w:rsidP="001A5F08">
      <w:pPr>
        <w:shd w:val="clear" w:color="auto" w:fill="FFFFFF"/>
        <w:tabs>
          <w:tab w:val="left" w:pos="12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             •</w:t>
      </w:r>
      <w:r w:rsidRPr="008C1116">
        <w:rPr>
          <w:rFonts w:ascii="Times New Roman" w:hAnsi="Times New Roman"/>
          <w:color w:val="000000"/>
          <w:sz w:val="24"/>
          <w:szCs w:val="24"/>
        </w:rPr>
        <w:tab/>
        <w:t>знания    специфики    различных    музыкально-театральных    и</w:t>
      </w:r>
    </w:p>
    <w:p w:rsidR="00345FB3" w:rsidRPr="008C1116" w:rsidRDefault="00345FB3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инструментальных жанров;</w:t>
      </w:r>
    </w:p>
    <w:p w:rsidR="00345FB3" w:rsidRPr="008C1116" w:rsidRDefault="00345FB3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знания о различных эпохах и стилях в истории и искусстве;</w:t>
      </w:r>
    </w:p>
    <w:p w:rsidR="00345FB3" w:rsidRPr="008C1116" w:rsidRDefault="00345FB3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умение работать с нотным текстом (клавиром, партитурой);</w:t>
      </w:r>
    </w:p>
    <w:p w:rsidR="00345FB3" w:rsidRPr="008C1116" w:rsidRDefault="00345FB3" w:rsidP="001A5F08">
      <w:pPr>
        <w:shd w:val="clear" w:color="auto" w:fill="FFFFFF"/>
        <w:tabs>
          <w:tab w:val="left" w:pos="1253"/>
        </w:tabs>
        <w:spacing w:before="14" w:line="240" w:lineRule="auto"/>
        <w:ind w:firstLine="72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умение   использовать   полученные   теоретические   знания  при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z w:val="24"/>
          <w:szCs w:val="24"/>
        </w:rPr>
        <w:t>исполнительстве музыкальных произведений на инструменте; •</w:t>
      </w:r>
      <w:r w:rsidRPr="008C1116">
        <w:rPr>
          <w:rFonts w:ascii="Times New Roman" w:hAnsi="Times New Roman"/>
          <w:color w:val="000000"/>
          <w:sz w:val="24"/>
          <w:szCs w:val="24"/>
        </w:rPr>
        <w:tab/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у наиболее одаренных выпускников осознанной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мотивации к продолжению профессионального обучения и подготовки их к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вступительным экзаменам в образовательное учреждение, реализующее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программы.</w:t>
      </w:r>
    </w:p>
    <w:p w:rsidR="00345FB3" w:rsidRPr="008C1116" w:rsidRDefault="00771189" w:rsidP="001A5F08">
      <w:pPr>
        <w:shd w:val="clear" w:color="auto" w:fill="FFFFFF"/>
        <w:spacing w:before="10" w:line="240" w:lineRule="auto"/>
        <w:ind w:left="5" w:firstLine="149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6.    Обоснование </w:t>
      </w:r>
      <w:r w:rsidR="00345FB3"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программы учебного предмета </w:t>
      </w:r>
    </w:p>
    <w:p w:rsidR="00345FB3" w:rsidRPr="008C1116" w:rsidRDefault="00771189" w:rsidP="001A5F08">
      <w:pPr>
        <w:shd w:val="clear" w:color="auto" w:fill="FFFFFF"/>
        <w:spacing w:before="10" w:line="240" w:lineRule="auto"/>
        <w:ind w:left="5" w:firstLine="149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Обоснованием  программы являются </w:t>
      </w:r>
      <w:r w:rsidR="00345FB3"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, отражающие все </w:t>
      </w:r>
      <w:r w:rsidR="00345FB3"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аспекты работы преподавателя с учеником. </w:t>
      </w:r>
      <w:r w:rsidR="00345FB3" w:rsidRPr="008C1116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345FB3" w:rsidRPr="008C1116" w:rsidRDefault="00345FB3" w:rsidP="001A5F08">
      <w:pPr>
        <w:shd w:val="clear" w:color="auto" w:fill="FFFFFF"/>
        <w:spacing w:line="240" w:lineRule="auto"/>
        <w:ind w:left="571" w:firstLine="624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сведения  о затратах учебного  времени,  предусмотренного  на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освоение учебного предмета;</w:t>
      </w:r>
    </w:p>
    <w:p w:rsidR="00345FB3" w:rsidRPr="008C1116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345FB3" w:rsidRPr="008C1116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345FB3" w:rsidRPr="008C1116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345FB3" w:rsidRPr="008C1116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345FB3" w:rsidRPr="008C1116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345FB3" w:rsidRPr="008C1116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соответствии с данными направлениями строится основной раздел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программы «Содержание учебного предмета».</w:t>
      </w:r>
    </w:p>
    <w:p w:rsidR="00345FB3" w:rsidRPr="008C1116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4"/>
          <w:szCs w:val="24"/>
        </w:rPr>
      </w:pPr>
    </w:p>
    <w:p w:rsidR="00345FB3" w:rsidRPr="008C1116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z w:val="24"/>
          <w:szCs w:val="24"/>
        </w:rPr>
        <w:t>7.   Методы обучения</w:t>
      </w:r>
    </w:p>
    <w:p w:rsidR="00345FB3" w:rsidRPr="008C1116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достижения поставленной цели и реализации задач предмета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используются следующие методы обучения:</w:t>
      </w:r>
    </w:p>
    <w:p w:rsidR="00345FB3" w:rsidRPr="008C1116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ind w:left="403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словесный (объяснение, рассказ, беседа);</w:t>
      </w:r>
    </w:p>
    <w:p w:rsidR="00345FB3" w:rsidRPr="008C1116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наглядный (показ, демонстрация, наблюдение);</w:t>
      </w:r>
    </w:p>
    <w:p w:rsidR="00345FB3" w:rsidRPr="008C1116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практический (упражнения воспроизводящие и творческие).</w:t>
      </w:r>
    </w:p>
    <w:p w:rsidR="00345FB3" w:rsidRPr="008C1116" w:rsidRDefault="00345FB3" w:rsidP="001A5F08">
      <w:pPr>
        <w:shd w:val="clear" w:color="auto" w:fill="FFFFFF"/>
        <w:spacing w:line="240" w:lineRule="auto"/>
        <w:ind w:right="19" w:firstLine="749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8. Описание материально-технических условий реализации </w:t>
      </w:r>
      <w:r w:rsidRPr="008C111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учебного предмета</w:t>
      </w:r>
    </w:p>
    <w:p w:rsidR="00345FB3" w:rsidRPr="008C1116" w:rsidRDefault="00345FB3" w:rsidP="001A5F08">
      <w:pPr>
        <w:shd w:val="clear" w:color="auto" w:fill="FFFFFF"/>
        <w:spacing w:line="240" w:lineRule="auto"/>
        <w:ind w:left="29" w:right="10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условия, необходимые для реализации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 «Музыкальная литература»: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>обеспечение доступом каждого обучающегося к библиотечным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>фондам, формируемым по полному перечню учебного плана; во время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самостоятельной работы обучающиеся могут быть обеспечены доступом к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сети Интернет;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укомплектование   библиотечного   фонда       печатными   и/или</w:t>
      </w:r>
      <w:r w:rsidRPr="008C1116">
        <w:rPr>
          <w:rFonts w:ascii="Times New Roman" w:hAnsi="Times New Roman"/>
          <w:color w:val="000000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>электронными изданиями основной и дополнительной учебной и учебно-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методической литературы, а также изданиями музыкальных произведений, специальными   хрестоматийными   изданиями,   партитурами,   клавирами оперных,      хоровых      и      оркестровых      произведений      в      объеме,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соответствующем требованиям программы;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>наличие фонотеки, укомплектованной аудио- и видеозаписями</w:t>
      </w: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z w:val="24"/>
          <w:szCs w:val="24"/>
        </w:rPr>
        <w:t>музыкальных произведений, соответствующих требованиям программы;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обеспечение     каждого     обучающегося     основной     учебной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литературой;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наличие      официальных,      справочно-библиографических      и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периодических   изданий   в   расчете    1-2   экземпляра   на   каждые    100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t>обучающихся.</w:t>
      </w:r>
    </w:p>
    <w:p w:rsidR="00771189" w:rsidRPr="008C1116" w:rsidRDefault="00771189" w:rsidP="001A5F08">
      <w:pPr>
        <w:shd w:val="clear" w:color="auto" w:fill="FFFFFF"/>
        <w:spacing w:before="10" w:line="240" w:lineRule="auto"/>
        <w:ind w:left="34" w:right="10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Учебные аудитории, предназначенные для реализации учебного </w:t>
      </w:r>
      <w:r w:rsidRPr="008C1116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771189" w:rsidRPr="008C1116" w:rsidRDefault="00771189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мебелью    (досками,    столами,    стульями,    стеллажами,    шкафами)    и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оформляются наглядными пособиями, имеют звукоизоляцию.</w:t>
      </w:r>
    </w:p>
    <w:p w:rsidR="00771189" w:rsidRPr="008C1116" w:rsidRDefault="00771189" w:rsidP="001A5F08">
      <w:pPr>
        <w:shd w:val="clear" w:color="auto" w:fill="FFFFFF"/>
        <w:spacing w:before="624"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8C1116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  </w:t>
      </w:r>
      <w:r w:rsidRPr="008C111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p w:rsidR="00D72152" w:rsidRPr="008C1116" w:rsidRDefault="00D72152" w:rsidP="001A5F08">
      <w:pPr>
        <w:spacing w:line="240" w:lineRule="auto"/>
        <w:ind w:left="-709" w:firstLine="1276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C1116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8C1116">
        <w:rPr>
          <w:rFonts w:ascii="Times New Roman" w:eastAsia="Times New Roman" w:hAnsi="Times New Roman"/>
          <w:b/>
          <w:sz w:val="24"/>
          <w:szCs w:val="24"/>
          <w:lang w:val="en-US" w:bidi="en-US"/>
        </w:rPr>
        <w:t>I</w:t>
      </w:r>
      <w:r w:rsidRPr="008C1116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ГОД ОБУЧЕНИЯ</w:t>
      </w:r>
    </w:p>
    <w:p w:rsidR="00D72152" w:rsidRPr="008C1116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7069"/>
        <w:gridCol w:w="1578"/>
      </w:tblGrid>
      <w:tr w:rsidR="00D72152" w:rsidRPr="008C1116" w:rsidTr="00413371">
        <w:trPr>
          <w:trHeight w:val="444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 / п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 темы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</w:tc>
      </w:tr>
      <w:tr w:rsidR="00D72152" w:rsidRPr="008C1116" w:rsidTr="00413371">
        <w:trPr>
          <w:trHeight w:val="593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Знакомство с небольшими произведениями различных жанров и форм на примере народной и классической музыки.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D72152" w:rsidRPr="008C1116" w:rsidTr="00413371">
        <w:trPr>
          <w:trHeight w:val="463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1.</w:t>
            </w: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Музыка как один из видов искусства. 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Содержание музыкальных произведений.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C1116" w:rsidTr="00413371">
        <w:trPr>
          <w:trHeight w:val="329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2.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Средства музыкальной выразительности. 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72152" w:rsidRPr="008C1116" w:rsidTr="00413371">
        <w:trPr>
          <w:trHeight w:val="329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3. 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Знакомство с певческими голосами.</w:t>
            </w:r>
          </w:p>
        </w:tc>
        <w:tc>
          <w:tcPr>
            <w:tcW w:w="1578" w:type="dxa"/>
          </w:tcPr>
          <w:p w:rsidR="00D72152" w:rsidRPr="008C1116" w:rsidRDefault="007869D0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2 </w:t>
            </w:r>
          </w:p>
        </w:tc>
      </w:tr>
      <w:tr w:rsidR="00D72152" w:rsidRPr="008C1116" w:rsidTr="00413371">
        <w:trPr>
          <w:trHeight w:val="323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4.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Знакомство с музыкальными инструментами. Инструменты симфонического оркестра.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72152" w:rsidRPr="008C1116" w:rsidTr="00413371">
        <w:trPr>
          <w:trHeight w:val="354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5.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Музыкальные формы.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72152" w:rsidRPr="008C1116" w:rsidTr="00413371">
        <w:trPr>
          <w:trHeight w:val="427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6.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Программно – изобразительная музыка. 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C1116" w:rsidTr="00413371">
        <w:trPr>
          <w:trHeight w:val="412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7.</w:t>
            </w: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Музыка в театре. Опера. Балет. 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D72152" w:rsidRPr="008C1116" w:rsidTr="00413371">
        <w:trPr>
          <w:trHeight w:val="270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ИТОГО:</w:t>
            </w:r>
          </w:p>
        </w:tc>
        <w:tc>
          <w:tcPr>
            <w:tcW w:w="1578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="007869D0"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</w:tbl>
    <w:p w:rsidR="00D72152" w:rsidRPr="008C1116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D72152" w:rsidRPr="008C1116" w:rsidRDefault="00D72152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 w:rsidRPr="008C1116">
        <w:rPr>
          <w:rFonts w:ascii="Times New Roman" w:eastAsia="Times New Roman" w:hAnsi="Times New Roman"/>
          <w:b/>
          <w:sz w:val="24"/>
          <w:szCs w:val="24"/>
          <w:lang w:val="en-US" w:bidi="en-US"/>
        </w:rPr>
        <w:t>II ГОД ОБУЧЕНИЯ</w:t>
      </w:r>
    </w:p>
    <w:p w:rsidR="00D72152" w:rsidRPr="008C1116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7087"/>
        <w:gridCol w:w="1560"/>
      </w:tblGrid>
      <w:tr w:rsidR="00D72152" w:rsidRPr="008C1116" w:rsidTr="00413371">
        <w:trPr>
          <w:trHeight w:val="539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 / п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 темы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</w:tc>
      </w:tr>
      <w:tr w:rsidR="00D72152" w:rsidRPr="008C1116" w:rsidTr="00413371">
        <w:trPr>
          <w:trHeight w:val="263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Творчество классиков европейской музыки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D72152" w:rsidRPr="008C1116" w:rsidTr="00413371">
        <w:trPr>
          <w:trHeight w:val="591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Общая характеристика зарубежной музыкальной культуры 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XVII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 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XVIII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в.в. 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72152" w:rsidRPr="008C1116" w:rsidTr="00413371">
        <w:trPr>
          <w:trHeight w:val="699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2.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И.С.Бах. Жизненный и творческий путь. Произведения для органа. Инвенции. Сюиты. «ХТК». 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C1116" w:rsidTr="00413371">
        <w:trPr>
          <w:trHeight w:val="334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3.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Классицизм в музыке. Венская классическая школа. 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C1116" w:rsidTr="00413371">
        <w:trPr>
          <w:trHeight w:val="539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4.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Й.Гайдн. Жизненный и творческий путь. 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Симфоническое и клавирное творчество.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D72152" w:rsidRPr="008C1116" w:rsidRDefault="00197D11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72152" w:rsidRPr="008C1116" w:rsidTr="00413371">
        <w:trPr>
          <w:trHeight w:val="840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5.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В.А.Моцарт. Жизненный и творческий путь.</w:t>
            </w:r>
          </w:p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Соната Ля мажор. Симфония №40 соль минор. 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Опера «Свадьба Фигаро»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C1116" w:rsidTr="00413371">
        <w:trPr>
          <w:trHeight w:val="545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6.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Л.Бетховен. Жизненный и творческий путь. Соната №8 «Патетическая». Симфония №5. Увертюра «Эгмонт».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C1116" w:rsidTr="00413371">
        <w:trPr>
          <w:trHeight w:val="269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7.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Романтизм в музыке. Композиторы – романтики.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C1116" w:rsidTr="00413371">
        <w:trPr>
          <w:trHeight w:val="347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8.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Ф. Шуберт. Жизненный и творческий путь. Песни. Произведения для фортепиано. Симфония №8.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D72152" w:rsidRPr="008C1116" w:rsidTr="00413371">
        <w:trPr>
          <w:trHeight w:val="563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9.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Ф. Шопен. Жизненный и творческий путь. </w:t>
            </w: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Фортепианное творчество.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D72152" w:rsidRPr="008C1116" w:rsidTr="00413371">
        <w:trPr>
          <w:trHeight w:val="273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10. 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Творческий облик Шумана Р. «Карнавал».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72152" w:rsidRPr="008C1116" w:rsidTr="00413371">
        <w:trPr>
          <w:trHeight w:val="676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Тема 11.</w:t>
            </w: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Импрессионизм в живописи, поэзии и музыке</w:t>
            </w:r>
            <w:r w:rsidRPr="008C111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  <w:t>.</w:t>
            </w:r>
          </w:p>
          <w:p w:rsidR="00D72152" w:rsidRPr="008C1116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Творческий портрет  К.Дебюсси. Ноктюрны.</w:t>
            </w:r>
          </w:p>
        </w:tc>
        <w:tc>
          <w:tcPr>
            <w:tcW w:w="1560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72152" w:rsidRPr="008C1116" w:rsidTr="00413371">
        <w:trPr>
          <w:trHeight w:val="370"/>
        </w:trPr>
        <w:tc>
          <w:tcPr>
            <w:tcW w:w="1211" w:type="dxa"/>
          </w:tcPr>
          <w:p w:rsidR="00D72152" w:rsidRPr="008C1116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87" w:type="dxa"/>
          </w:tcPr>
          <w:p w:rsidR="00D72152" w:rsidRPr="008C1116" w:rsidRDefault="00D72152" w:rsidP="001A5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ИТОГО:</w:t>
            </w:r>
          </w:p>
        </w:tc>
        <w:tc>
          <w:tcPr>
            <w:tcW w:w="1560" w:type="dxa"/>
          </w:tcPr>
          <w:p w:rsidR="00D72152" w:rsidRPr="008C1116" w:rsidRDefault="00197D11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11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</w:tc>
      </w:tr>
    </w:tbl>
    <w:p w:rsidR="00D72152" w:rsidRPr="008C1116" w:rsidRDefault="00D72152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72152" w:rsidRPr="008C1116" w:rsidRDefault="00D72152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771189" w:rsidRPr="008C1116" w:rsidRDefault="008D08F8" w:rsidP="001A5F08">
      <w:pPr>
        <w:shd w:val="clear" w:color="auto" w:fill="FFFFFF"/>
        <w:spacing w:before="187" w:line="240" w:lineRule="auto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</w:p>
    <w:p w:rsidR="00413371" w:rsidRPr="008C1116" w:rsidRDefault="00771189" w:rsidP="001A5F08">
      <w:pPr>
        <w:spacing w:line="240" w:lineRule="auto"/>
        <w:ind w:left="-851" w:firstLine="1135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C1116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8C111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    </w:t>
      </w:r>
      <w:r w:rsidRPr="008C1116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СОДЕРЖАНИЕ УЧЕБНОГО ПРЕДМЕТА </w:t>
      </w:r>
      <w:r w:rsidR="00413371" w:rsidRPr="008C1116"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  <w:t>Знакомство с небольшими произведениями различных жанров и форм на примере народной и классической музыки.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Задачи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года обучения: </w:t>
      </w:r>
    </w:p>
    <w:p w:rsidR="00413371" w:rsidRPr="008C1116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обучение «чтению» и пониманию «Музыкального букваря»;</w:t>
      </w:r>
    </w:p>
    <w:p w:rsidR="00413371" w:rsidRPr="008C1116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ознакомление с первыми музыкальными «задачами» и их решением;</w:t>
      </w:r>
    </w:p>
    <w:p w:rsidR="00413371" w:rsidRPr="008C1116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освоение «грамматики» музыки;</w:t>
      </w:r>
    </w:p>
    <w:p w:rsidR="00413371" w:rsidRPr="008C1116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нацеливание обучающихся на восприятие эмоционального содержания музыки и музыкальной «техники» в гармоническом единстве.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1.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Музыка как один из видов искусства.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           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Содержание музыкальных произведений. (2 часа)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Музыка – всеобщий язык общения, инструмент познания, способ выражения мыслей и чувств.  Роль музыки в духовном развитии человека и общества. Музыка среди других видов искусств.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И.Бах – Ш. Гуно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Л.Бетховен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№9 (4 часть Тема радости)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 Моцарт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 Реквием. 7 часть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«Богородица» церковный гимн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Е.Глебов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«Маленький принц» (1 действие Адажио Принца и Розы)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Содержание музыкальных произведений. Вокальные и инструментальные произведения. Музыкальный образ. Звукоизобразительные возможности музыки.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М. Мусоргский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«Картинки с выставки»: «Балет невылупившихся птенцов»,  «Баба Яга».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Р.Шуман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«Альбом для юношества»,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«Детский альбом»,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А.К.Лядов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«Кикимора»,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Н.А.Римский-Корсаков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«Три чуда» из оперы «Сказка о царе Салтане» (по выбору педагога).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2.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Средства музыкальной выразительности. (8 часов)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Язык музыки.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Его элементы. 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Мелодия</w:t>
      </w: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br/>
        <w:t xml:space="preserve">                  </w:t>
      </w: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Особенности строения мелодий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на примерах песен из детского репертуара. Понятия – мотив, фраза, предложение, кульминация, каданс.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Мелодия в вокальной музыке. 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Связь музыки со словом в жанрах песни и романса. Понятия – музыкальная интонация, речитатив, кантилена.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песни из детского репертуара,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Ф.Шуберт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«Форель»,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М.П.Мусоргский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«В углу» из цикла «Детская «,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С.В.Рахманинов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«Вокализ».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br/>
      </w: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  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 Мелодия в инструментальной музыке</w:t>
      </w:r>
      <w:r w:rsidRPr="008C1116">
        <w:rPr>
          <w:rFonts w:ascii="Times New Roman" w:eastAsia="Times New Roman" w:hAnsi="Times New Roman"/>
          <w:b/>
          <w:sz w:val="24"/>
          <w:szCs w:val="24"/>
          <w:lang w:bidi="en-US"/>
        </w:rPr>
        <w:br/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Ф. Шопен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«Ноктюрн»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Es dur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Г.В.Свиридов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«Упрямец» из цикла «Альбом пьес для детей»,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К.В.Глюк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«Мелодия» из оперы «Орфей».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Лад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Ф.Шуберт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«Липа» из вокального цикла «Зимний путь»,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Э.Григ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«Песня Сольвейг» из сюиты «Пер-Гюнт».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Ритм,размер,темп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Влияние ритма на характер музыкальных произведений. Ритм, размер, темп – главные выразительные средства в танцевальной и маршевой музыке.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Характерные черты церемониальных и траурных </w:t>
      </w: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маршей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Р.Шуман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«Солдатский марш» из цикла «Альбом для юношества»,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С.С.Прокофьев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«Марш» из оперы «Любовь к трем апельсинам»,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 Глинка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 Черномора» из оперы «Руслан и Людмила»,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Л.Бетховен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«Траурный марш на смерть героя» из сонаты для фортепиано №12,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«Похороны куклы» из цикла «Детский альбом».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Танцевальные жанры.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Двухдольные танцы – Гопак, Трепак, Полька, Краковяк.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: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«Трепак» из балета «Щелкунчик» и «Полька» из цикла «Детский альбом»,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К. Дебюсси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«Кукольный кэк-уок» из цикла «Детский уголок» (Регтайм).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Трехдольные танцы – Лендлер, Вальс, Менуэт, Полонез, Мазурка.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«Вальсы»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 Шуберта, Ф.Шопена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В.А.Моцарт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«Менуэт» из оперы «Дон Жуан»,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Ф.Шопен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«Полонез» 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 «Мазурка» 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ор.7 №1,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М.И.Глинка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«Мазурка» из оперы «Иван Сусанин».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Четырехдольные танцы – Аллеманда, Гавот.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И.С.Бах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«Аллеманда» из «Французской сюиты»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С.С.Прокофьев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«Гавот» из 1 симфонии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Гармония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: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Э.Григ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«Утро» из сюиты «Пер Гюнт»,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К.Дебюсси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Прелюдия «Паруса» и «Маленький пастух» из цикла «Детский уголок»,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«Болезнь куклы» из цикла «Детский альбом».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Регистр, штрихи, динамика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Э.Григ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«В пещере горного короля» из сюиты «Пер Гюнт»,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М.П.Мусоргский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«Балет невылупившихся птенцов» из цикла «Картинки с выставки»;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К.Дебюсси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«Колыбельная Джимбо» из цикла «Детский уголок».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Фактура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Полифоническая, аккордовая и гомофонно-гармоническая фактуры. Понятия – полифония, имитация, гомофония.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И.С. Бах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«Инвенция»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F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dur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«Молитва» из цикла «Детский альбом»,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Э. Григ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 «Танец Анитры» из сюиты «Пер Гюнт».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Тема 3. Знак</w:t>
      </w:r>
      <w:r w:rsidR="007869D0"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омство с певческими голосами. (2</w:t>
      </w: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час)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Тембры человеческих голосов (детские, женские, мужские). Знаменитые певцы.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Дискант: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итальянские песни, роман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сы и оперные арии в исполнении Робертино Лоретти.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Сопрано лирико-колоратурное: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А. Алябьев.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«Соловей» (в исполнении Н. Обуховой);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И. Штраус.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«Сказки Венского леса».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Сопрано лири</w:t>
      </w: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 xml:space="preserve">ческое: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ария Снегурочки из оперы Н. Римского-Корсакова «Снегу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рочка».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Сопрано лирико-драматическое: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ариозо Татьяны «Пускай погибну я...» из оперы П. Чайковского «Евгений Онегин».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Меццо-сопрано: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хабанера Кармен из оперы Ж. Визе «Кармен».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Контраль</w:t>
      </w: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 xml:space="preserve">то;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ария Ратмира «И жар, и зной сменила ночи тень» из оперы М. Глинки «Руслан и Людмила».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Тенор-алътино: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ариозо Звездоче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та из оперы Н. Римского-Корсакова «Золотой петушок».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Лирический тенор: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песни и романсы в исполнении С. Лемешева.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Лирико-дра</w:t>
      </w: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 xml:space="preserve">матический тенор: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ария Германа «Что наша жизнь? — Игра!» из оперы П. Чайковского «Пиковая дама».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Баритон: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каватина Фигаро «Если захочет барин попрыгать..» из оперы В. А. Моцарта «Свадьба Фигаро»;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 романсы и итальянские песни в исполнении М. Магомаева, Дм. Хворостовского.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Бас: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 xml:space="preserve">ария Игоря из оперы А. Бородина «Князь Игорь»;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арии, романсы и песни в исполнении Ф. И. Ша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ляпина. 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Бас-апрофунд: 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негритянские спиричуэлс в исполнении Поля Робсона.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4"/>
          <w:szCs w:val="24"/>
        </w:rPr>
      </w:pP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4"/>
          <w:szCs w:val="24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Примерные виды контроля по теме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t>: проводится музыкальная викторина на отгадывание тембров голосов. При возможности про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softHyphen/>
        <w:t>водится иконографическая викторина (отгадывание по изображени</w:t>
      </w:r>
      <w:r w:rsidRPr="008C1116">
        <w:rPr>
          <w:rFonts w:ascii="Times New Roman" w:eastAsia="Times New Roman" w:hAnsi="Times New Roman"/>
          <w:color w:val="000000"/>
          <w:sz w:val="24"/>
          <w:szCs w:val="24"/>
        </w:rPr>
        <w:softHyphen/>
        <w:t>ям певцов их фамилий и имен).</w:t>
      </w:r>
    </w:p>
    <w:p w:rsidR="00413371" w:rsidRPr="008C1116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4"/>
          <w:szCs w:val="24"/>
        </w:rPr>
      </w:pP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4.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Знакомство с музыкальными инструментами.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Инструменты симфонического оркестра. (8 часов)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Струнная группа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Н.Паганини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«Каприсы» №9 или №24 (скрипка),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С.С.Прокофьев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«Улица просыпается» из балета «Ромео и Джульетта» (альт с фортепиано),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«Вариации на тему рококо» (виолончель),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К.Сенс-Санс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«Слон» из сюиты «Карнавал животных» (соло контрабаса).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 Деревянно-духовая группа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К.В.Глюк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«Мелодия» из оперы «Орфей» (флейта),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И.С.Бах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«Страсти по Матфею» № 26 Ария тенора с гобоем,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В.А.Моцарт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Концерт для кларнета с оркестром (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часть),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«Китайский танец» из балета «Щелкунчик» (флейта, альт, фагот).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Медно-духовая группа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В.А.Моцарт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Концерт для валторны с оркестром,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Дж.Верди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«Марш» из оперы «Аида» (труба),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Н.А.Римский-Корсаков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«Три чуда» из оперы «Сказка о царе Салтане» (тема богатырей – валторны и тромбоны ),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М.П.Мусоргский – М.Равель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 Быдло» из цикла «Картинки с выставки» (туба).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Ударные инструменты</w:t>
      </w:r>
      <w:r w:rsidRPr="008C1116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«Танец Феи Драже» из балета «Щелкунчик» (челеста),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М.И.Глинка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 Черномора» из оперы «Руслан и Людмила» (2 тема – колокольчики),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Б.Барток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«Музыка для струнных, ударных и челесты» (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часть – глисандо литавр, ксилофон).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Фортепиано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И.С.Бах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«Партиты» (любой номер – клавесин), пройденные произведения для фортепиано.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Орган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И.С.Бах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«Токката и фуга»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Струнные щипковые инструменты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 Дебюсси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«Два танца для арфы и струнного оркестра»,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Плясовые наигрыши Псковской области: «Барыня» (гусли), «Русский» (балалайка), «Трепак» (тальянка), «Камаринская» (скрипка, цимбалы, аккордеон).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Тема 5. Музыкальные формы.(8 часов)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Музыкальная форма, как облик музыкального произведения. Понятие «музыкальная тема», функции частей в музыкальной форме. Единство содержания и формы.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Период как самостоятельная музыкальная форма и часть более крупной формы. 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пройденные ранее произведения.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Одночастная форма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Ф.Шопен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«Прелюдия» №7,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 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«Болезнь куклы» из цикла «Детский альбом».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Двухчастная и трехчастная формы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Контраст крайних частей сложной трехчастной формы.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Э.Григ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«Смерть Озе» из сюиты «Пер Гюнт»,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«Сладкая греза» из цикла «Детский альбом».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Куплетная форма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Ф.Шуберт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«Форель»,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И.В.Лебедев-Кумач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«Песенка о веселом ветре» из кинофильма «Дети капитана Гранта».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Вариации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Э.Григ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 пещере горного короля» из сюиты «Пер Гюнт»,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«Русская песня» из цикла «Детский альбом».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Рондо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Ф.Куперен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«Любимая», «Жнецы»;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М.И.Глинка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«Рондо Фарлафа» из оперы «Руслан и Людмила».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Сюита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К.Сен-Санс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«Карнавал животных». 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6.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Программно – изобразительная музыка. (2 часа)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Музыкальный образ.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 Понятие программной музыки. Особенности восприятия и понимания непрограммной музыки.  Звукоизобразительные возможности музыки.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П.И.Чайковский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«Времена года».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К.Сен-Санс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«Карнавал животных».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М.П.Мусоргский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«Картинки с выставки».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7. Музыка и театр. Опера. Балет. (4 часа).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Общее представление о театре и его атрибутах. Значение музыки в театре. Жанровое богатство театральной музыки: опера, балет, оперетта, музыкальная комедия, мюзикл.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Музыка – важная часть драматургии в драматическом театре.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Э. Григ «Пер Гюнт».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Опера – самый богатый и сложный жанр музыки. Значение слова «опера». В музыкальном жанре слиты в единое целое поэзия и драматическое искусство, вокальная и инструментальная музыка, мимика. Особенности жанра Оперы.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</w:p>
    <w:p w:rsidR="00413371" w:rsidRPr="008C1116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Словесный текст оперы – либретто. </w:t>
      </w:r>
    </w:p>
    <w:p w:rsidR="00413371" w:rsidRPr="008C1116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Начинается опера с увертюры – симфонического вступления. </w:t>
      </w:r>
    </w:p>
    <w:p w:rsidR="00413371" w:rsidRPr="008C1116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Музыкальные сольные номера – ария, ариозо, ариетта, каватина.</w:t>
      </w:r>
    </w:p>
    <w:p w:rsidR="00413371" w:rsidRPr="008C1116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 хора в опере. Оркестр в опере.</w:t>
      </w:r>
    </w:p>
    <w:p w:rsidR="00413371" w:rsidRPr="008C1116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Глинка М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. Оперы «Иван Сусанин»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Глина М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.  «Руслан и Людмила»: Увертюра, Первая песня Баяна, Интродукция, Каватина Людмилы, Рондо Фарлафа, Ария Руслана,  Марш Черномора, Лезгинка (4 действие);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Римский – Корсаков Н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. Опера «Снегурочка»;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В.А. Моцарт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«Свадьба Фигаро»; 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Н.А. Римский-Корсаков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«Сказка о царе Салтане»</w:t>
      </w:r>
    </w:p>
    <w:p w:rsidR="00413371" w:rsidRPr="008C1116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Балет.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кордебалет- массовые  сцены),  драматическое  и  изобразительное искусство  (театральное  действие,  костюмы,  декорации).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Cs/>
          <w:sz w:val="24"/>
          <w:szCs w:val="24"/>
          <w:lang w:bidi="en-US"/>
        </w:rPr>
        <w:t>Балет – музыкально-хореографический спектакль, в котором органически сочетаются музыка, танец, драматургическое действие и элементы изобразительного искусства.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История балета. Балет в России.</w:t>
      </w:r>
    </w:p>
    <w:p w:rsidR="00413371" w:rsidRPr="008C1116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</w:t>
      </w: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: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Стравинский И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. Балет «Петрушка», «Весна Священная»; 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Прокофьев С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. Балет «Ромео и Джульетта», «Золушка»; 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Чайковский П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. Балет «Спящая красавица», «Щелкунчик».</w:t>
      </w: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Оперетта, мюзикл – знакомство с жанрами.</w:t>
      </w:r>
    </w:p>
    <w:p w:rsidR="00413371" w:rsidRPr="008C1116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II</w:t>
      </w:r>
      <w:r w:rsidRPr="008C1116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ГОД ОБУЧЕНИЯ.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Задачи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года обучения: </w:t>
      </w:r>
    </w:p>
    <w:p w:rsidR="00413371" w:rsidRPr="008C1116" w:rsidRDefault="00413371" w:rsidP="001A5F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Познакомить обучающихся с конкретными произведениями всемирно известных авторов;</w:t>
      </w:r>
    </w:p>
    <w:p w:rsidR="00413371" w:rsidRPr="008C1116" w:rsidRDefault="00413371" w:rsidP="001A5F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Научить разбираться в композиторских идеях, особенностях стиля и др.</w:t>
      </w:r>
    </w:p>
    <w:p w:rsidR="00413371" w:rsidRPr="008C1116" w:rsidRDefault="00413371" w:rsidP="001A5F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Приобщить обучающихся к осознанию красоты музыки и ее неоспоримого влияния на человека во все периоды истории.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1.  Общая характеристика зарубежной музыкальной культуры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XVI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-  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XVIII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в.в. (2 часа).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Барокко в музыке</w:t>
      </w: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Понятие стиля эпохи</w:t>
      </w:r>
      <w:r w:rsidRPr="008C1116">
        <w:rPr>
          <w:rFonts w:ascii="Times New Roman" w:eastAsia="Times New Roman" w:hAnsi="Times New Roman"/>
          <w:b/>
          <w:iCs/>
          <w:color w:val="000000"/>
          <w:sz w:val="24"/>
          <w:szCs w:val="24"/>
          <w:lang w:bidi="en-US"/>
        </w:rPr>
        <w:t>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Стиль барокко в музыке.  Представители стиля барокко (И.С. Бах, Г. Гендель,  А.Вивальди, А. Скарлатти и др.) Знакомство с основными темами, жанрами, инструментами, особенностями музыкального языка времени.</w:t>
      </w: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Архитектура, скульптура, живопись, театр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– пер. половины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веков. Опера, органная, скрипичная и клавирная школы.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К.Монтеверди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«Плач Орфея» из оперы «Орфей»,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ДЖ. Каччини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 Бах – Г.Гуно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Г.Гендель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концерт для альта с оркестром, си-минор,  1 часть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Г.Перселл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«Жалоба Дидоны» из оперы «Дидона и Эней»,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А.Вивальди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«Времена года»,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пьесы для клавесина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Ф.Куперена и Ж.Ф.Рамо.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2. И.С.Бах. Жизненный и творческий путь. </w:t>
      </w:r>
    </w:p>
    <w:p w:rsidR="00413371" w:rsidRPr="008C1116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Произведения для органа. </w:t>
      </w:r>
    </w:p>
    <w:p w:rsidR="00413371" w:rsidRPr="008C1116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Инвенции. </w:t>
      </w:r>
    </w:p>
    <w:p w:rsidR="00413371" w:rsidRPr="008C1116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Сюиты. </w:t>
      </w:r>
    </w:p>
    <w:p w:rsidR="00413371" w:rsidRPr="008C1116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«ХТК». (5 часов)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Творческий облик композитора.</w:t>
      </w: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И.С. Бах – исключительное явление в мировом музыкальном искусстве. Облик, характер, художественная личность, религия. Связь духовного и светского. Бах – педагог. Творчество Баха – завершение полифонической эпохи. Наследие.</w:t>
      </w: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Триумфальное возвращение музыки Баха в 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веке. Значение музыки композитора в современном мире.  Общество Баха.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Финал из оркестровой сюиты №2,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Ave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Maria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».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 Бах – Г.Гуно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«Страсти по Матфею» (№1, №47)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Хоральная прелюдия соль - минор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Немецкая школа органистов. Патетика, величие, мощь органной музыки Баха.  Протестанский хорал. Образная глубина.  Импровизаторский дар Баха. Малый двухчастный цикл. Органные произведения. Токката и фуга ре-минор (1709). Понятия: Токката, фуга, интермедия,  противосложение.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«Токката и фуга»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органные хоральные прелюдии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Клавирная музыка Баха, определившая время. «Первая глава» фортепианной музыки.  Обновленная техника исполнения.  Рождение клавирных концертов, прелюдии и фуги.  Темперация.  Полифонический и гомофонно-гармонический  склад  письма в клавирной музыке Баха.</w:t>
      </w:r>
    </w:p>
    <w:p w:rsidR="00413371" w:rsidRPr="008C1116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ХТК – энциклопедия творчества Баха.  Инвенции: строение, эстетические достоинства,  многообразие оттенков певучего звучания.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«Инвенции»,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«Хорошо темперированный клавир»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том С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«Французская сюита»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).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Вокально-инструментальные  произведения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фрагменты из «Мессы»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h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«Страстей по Матфею»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3. Классицизм в музыке. Венская классическая школа  (1 час.)</w:t>
      </w:r>
    </w:p>
    <w:p w:rsidR="00413371" w:rsidRPr="008C1116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Искусство Древней Греции и Древнего Рима, эпоха Возрождения, идеи  Просвещения как фундамент нового европейского стиля в музыке.  Изменение положения музыканта в обществе.  Оптимистический взгляд на мировые исторические процессы, поиск совершенных форма и новых идей,  увлеченность народно-бытовым музыкальным искусством.  Господство гомофонного стиля.  Преобразование всех элементов музыкального языка,  новые  жанры, формы, инструменты.  Вена- столица музыкальной Европы второй половины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Венская классическая школа (Й. Гайдн, В. Моцарт, Л. Бетховен)</w:t>
      </w:r>
    </w:p>
    <w:p w:rsidR="00413371" w:rsidRPr="008C1116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Французская живопись, скульптура, архитектура, литература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-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веков. Музыкальное искусство эпохи Просвещения. 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фрагменты из оперы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К.В. Глюка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«Орфей и Эвридика» соло флейта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Й. Гайдн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№45, 1 часть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 Моцарт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№40 1 часть;  опера «Волшебная флейта» ария Царицы ночи, Соната №11 (3 часть), Реквием (7 часть).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Л.Бетховен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Соната №14 (1 часть), Соната №23 (3 часть), «К Элизе»</w:t>
      </w:r>
    </w:p>
    <w:p w:rsidR="00413371" w:rsidRPr="008C1116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4. Й.Гайдн. Жизненный и творческий путь.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Симфоническое и клавирно</w:t>
      </w:r>
      <w:r w:rsidR="00197D11"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е творчество (5</w:t>
      </w: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часа).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Творческий облик композитора.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Один из основоположников Венской классической школы. Обращение ко всем жанрам своего времени. Связь музыки Гайдна с природой и народным бытом. Внимание к фольклору разных народов. Спокойная гармония душевных, творческих и жизненных сил и устремлений Гайдна. Роль музыканта в создании  классических образцов симфонии, сонаты и квартета.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Й. Гайдн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№45, 1 часть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№103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№94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Квартет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ми – минор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Симфонизм – творческий метод в искусстве Венских классиков. Значение и образный мир симфоний  Гайдна. Связь с другими жанрами. Симфонический оркестр Гайдна. Народно – жанровый тип симфонизма. Неконтрастность главных тем.  Эмоциональное равновесие медленной части.  Классический тип менуэта и финала. 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Симфония №103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Es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№104 («Лондонские»)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Фортепианное наследие Гайдна. Формирование классической сонаты.  Жанровые истоки, народно-танцевальная основа.  Камерность стиля сонаты Ре-мажор (1780).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Соната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или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5. В.А.Моцарт. Жизненный и творческий путь. </w:t>
      </w:r>
    </w:p>
    <w:p w:rsidR="00413371" w:rsidRPr="008C1116" w:rsidRDefault="00413371" w:rsidP="001A5F08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Соната Ля мажор. </w:t>
      </w:r>
    </w:p>
    <w:p w:rsidR="00413371" w:rsidRPr="008C1116" w:rsidRDefault="00413371" w:rsidP="001A5F08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Симфония №40 соль минор. </w:t>
      </w:r>
    </w:p>
    <w:p w:rsidR="00413371" w:rsidRPr="008C1116" w:rsidRDefault="00413371" w:rsidP="001A5F08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Опера «Свадьба Фигаро» (5 часов).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Творческий облик композитора.  Ренессансная личность, светлый гений венской классической школы. Цельность и гармония, гуманизм мировоззрения, универсальность музыкального дарования.  Переосмысление и обогащение всех жанров его времени. Возвышенное и плутовское,  трагическое и комедийное в наследии Моцарта.  Воплощение идей Просвещения, оптимизм, поэтический реализм творчества. Музыкальная моцартиана.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музыкальные фрагменты: «Маленькая ночная серенада»;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Dies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irae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», «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Lacrymosa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» из Реквиема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опера «Волшебная флейта» ария Царицы ночи,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Фортепианная фантазия ре-минор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Симфонии Моцарта – вершина симфонизма его времени. Психологизм,  драматическое восприятие жанра,  симфонический театр Моцарта. Камерность стиля, малый  парный состав оркестра,  драматический конфликт между частями, полифоническое мастерство в Симфонии №40.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Симфония №40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g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Опера в творчестве Моцарта. Оперное наследие. Реформа жанра. Музыкальная драматургия, либретто,  жанр и идея, композиция, индивидуальный язык сольных номеров, ансамблей, роль хора и оркестра в опере «Свадьба Фигаро» (1786).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Опера «Свадьба Фигаро»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Моцарт – пианист. Фортепианное наследие. Соната №11 (1777 – 1778) – необычность трехчастного цикла, влияние симфонической музыки, комической оперы на язык сонаты. Опора на австро-венгерский фольклор.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Соната 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-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dur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6. Л.Бетховен. Жизненный и творческий путь.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Соната №8 «Патетическая».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Симфония №5.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Увертюра «Эгмонт» (5 часов).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Музыкант – носитель, гений, полно воплотивший  творческие принципы венской классической школы. Свобода, целеустремленность,  гражданственность мировоззрения.  Богатство духовно – эмоционального мира композитора. Преддверие романтизма.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№9 (4 часть)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№3 (1 часть)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Симфоническая увертюра «Эгмонт»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№ 14,  №23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Увертюра «Эгмонт».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Симфонизм эпохи революций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века. Идеалы гуманизма, свободы,  общественного долга. Создание героического симфонизма. Героическая трагедия и трагическая героика в симфонии №5 (1805 – 1808). Традиции венской классической школы. Введение в партитуру новых  инструментов.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№5, до минор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Завершение классической эпохи в развитии фортепианной сонаты.  Пианизм нового времени. «Патетическая соната» (1798) – одна из вершин мировой фортепианной литературы.  Театральность. Приемы фортепианного письма.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№8 «Патетическая», до минор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7. Романтизм в музыке. Композиторы – романтики. (1 час).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Границы «романтической» эпохи, ее истоки. Музыкальный романтизм: новая социальная роль музыканта,  стремление к недостижимой свободе. Новые темы. Программность многих сочинений. Рождение новых жанров. Обновление и обогащение музыкального языка. Огромный интерес к национальной культуре.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Расцвет национальных композиторских школ.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Живопись, литература, театр, балет в пер. половине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Музыкальное искусство этой эпохи: расцвет национальных композиторских школ, появление новых жанров, музыкальный театр.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Ф.Мендельсон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«Песни без слов», Концерт для скрипки с оркестром ми минор (1 часть);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Р.Вагнер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«Полет валькирий» из оперы «Валькирия»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Э. Григ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«Пер Гюнт»: «Утро», «В пещере горного короля»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Р.Шуман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«Детские сцены»: «Горелки», «Засыпающий ребенок»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Ж. Бизе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опера «Кармен» Антракт к 4 действию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>Дж. Верди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опера «Аида» марш 2 действие.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Ф.Шуберт 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Серенада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Ж.Бизе.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Широта интересов крупнейшего композитора второй половины </w:t>
      </w: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XIX</w:t>
      </w: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века: музыка, живопись, литература, театр. Оптимизм, человечность, демократизм творчества. «Кармен» - первый образец реалистической музыкальной драмы (1874). История создания. Первоисточник и либретто. Народность сюжета, глубина чувств, яркость характеров, свежесть языка, многообразие жанров в опере «Кармен».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Опера «Кармен»: Увертюра, Хабанера Кармен, Сегидилья, 1 д.;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                              Цыганская пляска, Куплеты Тореодора, Ария Хозе, 2 д.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                              Сцена гадания 3 д.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                              Антракт к 4 д.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8. Ф. Шуберт. Жизненный и творческий путь.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Песни.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Произведения для фортепиано.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Симфония №8 (4 часа).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Первый композитор – романтик.  Органичность черт музыкального классицизма и романтизма в творчестве Шуберта. Глубокое содержание произведений Шуберта, связь с музыкальной жизнью и бытом.  Интонационный строй музыки.  Песенность – основа фортепианного стиля. Ф. Шуберт – основатель жанра  романтической фортепианной миниатюры (музыкальные моменты, экспромты, вальсы).  Шубертиады в прошлом и настоящем.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Ф.Шуберт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«Лесной царь»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«Форель»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«Серенада»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пьесы для фортепиано «Музыкальные моменты»,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«Экспромты»,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Вальс ми минор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Песенный жанр в начале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Песня как главный жанр в творчестве Шуберта.  Сложность и глубина содержания песен Шуберта.  Многожанровость вокальных произведений.  Значение песенных циклов.  Влияние песенных «повестей» Шуберта на дальнейшее развитие  камерно – вокальной и фортепианной музыки.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Вокальные циклы «Прекрасная мельничиха»: «В путь», «Моя», «Охотник»,  «Мельник и ручей», «Колыбельная ручья».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Вокальный цикл  «Зимний путь»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баллада «Лесной царь».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Судьба симфонических произведений Шуберта. «Неоконченная симфония» (1822), как вершина симфонизма Шуберта.  История создания и исполнения, форма, особая роль деревянных духовых, унисонов струнных, оркестровых педалей.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Симфония №8 «Неоконченная симфония»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h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9. Ф. Шопен. Жизненный и творческий путь.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     Фортепианное творчество (4 часа).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Основоположник и гений польского музыкального искусства. Композитор и пианист. Романтическое восприятие мира с богатыми творческими традициями и красочностью народной жизни в музыкальном наследии Шопена. Моцартовское совершенство формы. Новаторство в области жанров. Мировое признание национального духа, мелодического богатства, фантазии, глубины и искренности чувств, выразительных и технических возможностей музыки Шопена. Вальсы, ноктюрны.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Экспромт – фантазия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Ноктюрны до минор и Ми-бемоль мажор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Вальсы до-диез минор и ля минор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Прелюдия Ре-бемоль мажор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№2 (3 часть)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Шопен – поэт фортепиано. Изящество, психологическая глубина, техническое совершенство пианизма. Тяготение к малым формам. История, культура, быт, язык Польши в полонезах и мазурках Шопена.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Полонез №3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Мазурки № 5, 34, 49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Шопен – автор романтической прелюдии и этюда как самостоятельных, новаторски смелых, художественно завершенных пьес. Импровизационная свобода прелюдий.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Соединение глубокого содержания и подлинной виртуозности в этюдах Шопена.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Краткая история, содержание, черты музыкального языка малых форм.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«Мазурки» (Ор.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7 №1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B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Ор.17 №4 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Ор.45 №5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F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),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«Полонез» 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«Прелюдии» (№4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№6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h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№7 А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№15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Des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№20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),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«Ноктюрны» (Ор.48 №1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Ор.55 №1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f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«Этюды» (Ор.10 №3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 dur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№12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10. Творческий облик Шумана Р. «Карнавал».(2 часа).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Роберт Шуман (1810–1856) — немецкий композитор, музыкальный критик. Шуман — один из наиболее ярких представителей музыкального романтизма в Германии. Музыкальное творчество Шумана охватывает все жанры, за исключением балета.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Новаторство Шумана, оригинальность его музыки, свобода творческих замыслов. 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«Альбом для юношества»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«Лесные сцены»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«Детские сцены»: «Горелки», «Засыпающий ребенок»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«Карнавал»  является как бы музыкальным воплощением эстетических идей Шумана.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«Карнавал» - это цикл из 20 контрастных программных фортепианных миниатюр, объединенных 4-мя нотами (Шуман назвал это 'Миниатюрные сцены на 4-х нотах). Эти ноты -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Asch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(название города) -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A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Es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C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H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 w:rsidRPr="008C1116">
        <w:rPr>
          <w:rFonts w:ascii="Times New Roman" w:eastAsia="Times New Roman" w:hAnsi="Times New Roman"/>
          <w:sz w:val="24"/>
          <w:szCs w:val="24"/>
          <w:lang w:val="en-US" w:bidi="en-US"/>
        </w:rPr>
        <w:t>Sch</w:t>
      </w:r>
      <w:r w:rsidRPr="008C1116">
        <w:rPr>
          <w:rFonts w:ascii="Times New Roman" w:eastAsia="Times New Roman" w:hAnsi="Times New Roman"/>
          <w:sz w:val="24"/>
          <w:szCs w:val="24"/>
          <w:lang w:bidi="en-US"/>
        </w:rPr>
        <w:t xml:space="preserve"> - это еще и первые буквы фамилии Шумана. Эти 4 ноты существуют в 3-х комбинациях. Эти ноты растворены в начале каждой пьесы. Поэтому здесь только следы вариационности, но не вариации на тему.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sz w:val="24"/>
          <w:szCs w:val="24"/>
          <w:lang w:bidi="en-US"/>
        </w:rPr>
        <w:t>Цикл «Карнавал»</w:t>
      </w:r>
    </w:p>
    <w:p w:rsidR="00413371" w:rsidRPr="008C1116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Тема 11. Импрессионизм в живописи, поэзии и музыке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.</w:t>
      </w: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br/>
      </w: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                        Творческий облик К.Дебюсси(1час).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Импрессионизм – одно из направлений в искусстве Франции конца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Новые взгляды, идеи, мироощущение. Новаторы – художники и салон «Отверженных». Основные принципы импрессионизма.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Музыкальный импрессионизм: причины возникновения, музыкальный язык, ведущее положение одночастных симфонических пьес и циклов, колористические находки.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 Дебюсси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«Бергамасская сюита»: «Лунный свет»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К.Дебюсси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Прелюдии «Девушка с волосами цвета льна», «Шаги на снегу»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 Дебюсси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«Детский уголок» (по выбору преподавателя)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 Равель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Павана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 Равель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Цикл «Ночной Гаспар»: «Ундина»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Гений Франции второй половины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–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века. Влияние личности и творчества композитора, пианиста, дирижера на мировую музыкальную культуру 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Дебюсси  - новатор, создатель нового образного мира, новых средств выразительности. Оркестр и фортепиано в творчестве Дебюсси. Дебюсси и Россия.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Симфонический триптих «Ноктюрны» (1897 – 1899). Оркестр Дебюсси. Взаимосвязь с живописью импрессионизма.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К.Дебюсси</w:t>
      </w: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Ноктюрны: «Облака», «Празденства», «Сирены»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«Прелюдии», 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«Послеполуденный отдых Фавна»</w:t>
      </w:r>
    </w:p>
    <w:p w:rsidR="00413371" w:rsidRPr="008C1116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bidi="en-US"/>
        </w:rPr>
      </w:pPr>
    </w:p>
    <w:p w:rsidR="00413371" w:rsidRPr="008C1116" w:rsidRDefault="008D08F8" w:rsidP="001A5F08">
      <w:pPr>
        <w:spacing w:before="100" w:beforeAutospacing="1" w:after="100" w:afterAutospacing="1" w:line="240" w:lineRule="auto"/>
        <w:ind w:left="-851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C1116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</w:t>
      </w:r>
      <w:r w:rsidR="00413371" w:rsidRPr="008C1116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</w:t>
      </w:r>
    </w:p>
    <w:p w:rsidR="00771189" w:rsidRPr="008C1116" w:rsidRDefault="00771189" w:rsidP="001A5F0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IV</w:t>
      </w: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     ТРЕБОВАНИЯ К УРОВНЮ ПОДГОТОВКИ</w:t>
      </w:r>
    </w:p>
    <w:p w:rsidR="00771189" w:rsidRPr="008C1116" w:rsidRDefault="00771189" w:rsidP="001A5F08">
      <w:pPr>
        <w:shd w:val="clear" w:color="auto" w:fill="FFFFFF"/>
        <w:spacing w:before="154" w:line="240" w:lineRule="auto"/>
        <w:ind w:left="3878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ОБУЧАЮЩИХСЯ</w:t>
      </w:r>
    </w:p>
    <w:p w:rsidR="00771189" w:rsidRPr="008C1116" w:rsidRDefault="00771189" w:rsidP="001A5F08">
      <w:pPr>
        <w:shd w:val="clear" w:color="auto" w:fill="FFFFFF"/>
        <w:spacing w:line="240" w:lineRule="auto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Результатом обучения является сформированный комплекс знаний,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умений и навыков, отражающий наличие у обучающегося музыкальной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памяти и слуха, музыкального восприятия и мышления, художественного </w:t>
      </w:r>
      <w:r w:rsidRPr="008C1116">
        <w:rPr>
          <w:rFonts w:ascii="Times New Roman" w:hAnsi="Times New Roman"/>
          <w:color w:val="000000"/>
          <w:spacing w:val="10"/>
          <w:sz w:val="24"/>
          <w:szCs w:val="24"/>
        </w:rPr>
        <w:t xml:space="preserve">вкуса, знания музыкальных стилей, владения профессиональной </w:t>
      </w:r>
      <w:r w:rsidRPr="008C1116">
        <w:rPr>
          <w:rFonts w:ascii="Times New Roman" w:hAnsi="Times New Roman"/>
          <w:color w:val="000000"/>
          <w:sz w:val="24"/>
          <w:szCs w:val="24"/>
        </w:rPr>
        <w:t>музыкальной терминологией, определенного исторического кругозора.</w:t>
      </w:r>
    </w:p>
    <w:p w:rsidR="00771189" w:rsidRPr="008C1116" w:rsidRDefault="00771189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Результатами обучения также являются: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>первичные знания о роли и значении музыкального искусства в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системе культуры, духовно-нравственном развитии человека;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знание   творческих   биографий   зарубежных   и   отечественных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z w:val="24"/>
          <w:szCs w:val="24"/>
        </w:rPr>
        <w:t>композиторов согласно программным требованиям;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знание     в     соответствии     с     программными    требованиями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>музыкальных произведений зарубежных и отечественных композиторов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9"/>
          <w:sz w:val="24"/>
          <w:szCs w:val="24"/>
        </w:rPr>
        <w:t>различных исторических периодов,  стилей, жанров и форм от эпохи</w:t>
      </w:r>
      <w:r w:rsidRPr="008C1116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барокко до современности;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>умение в устной и письменной форме излагать свои мысли о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творчестве композиторов;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>умение    определять    на   слух   фрагменты   того    или   иного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изученного музыкального произведения;</w:t>
      </w:r>
    </w:p>
    <w:p w:rsidR="00771189" w:rsidRPr="008C1116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t>навыки   по   восприятию   музыкального   произведения,   умение</w:t>
      </w: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выражать   его   понимание   и   свое   к   нему   отношение,   обнаруживать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ассоциативные связи с другими видами искусств.</w:t>
      </w:r>
    </w:p>
    <w:p w:rsidR="00771189" w:rsidRPr="008C1116" w:rsidRDefault="00771189" w:rsidP="001A5F08">
      <w:pPr>
        <w:shd w:val="clear" w:color="auto" w:fill="FFFFFF"/>
        <w:spacing w:before="614" w:line="240" w:lineRule="auto"/>
        <w:ind w:left="643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8C111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C111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И МЕТОДЫ КОНТРОЛЯ, СИСТЕМА ОЦЕНОК</w:t>
      </w:r>
    </w:p>
    <w:p w:rsidR="00771189" w:rsidRPr="008C1116" w:rsidRDefault="00771189" w:rsidP="001A5F08">
      <w:pPr>
        <w:shd w:val="clear" w:color="auto" w:fill="FFFFFF"/>
        <w:spacing w:before="514" w:line="240" w:lineRule="auto"/>
        <w:ind w:left="1814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1. Аттестация: цели, виды, форма, содержание</w:t>
      </w:r>
    </w:p>
    <w:p w:rsidR="00771189" w:rsidRPr="008C1116" w:rsidRDefault="00771189" w:rsidP="001A5F08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данном этапе.</w:t>
      </w:r>
    </w:p>
    <w:p w:rsidR="00771189" w:rsidRPr="008C1116" w:rsidRDefault="00771189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Виды контроля: текущий, промежуточный, итоговый.</w:t>
      </w:r>
    </w:p>
    <w:p w:rsidR="00771189" w:rsidRPr="008C1116" w:rsidRDefault="00771189" w:rsidP="001A5F08">
      <w:pPr>
        <w:shd w:val="clear" w:color="auto" w:fill="FFFFFF"/>
        <w:spacing w:line="240" w:lineRule="auto"/>
        <w:ind w:left="10" w:right="5" w:firstLine="734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Текущий контроль </w:t>
      </w:r>
      <w:r w:rsidR="00413371" w:rsidRPr="008C111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–</w:t>
      </w:r>
      <w:r w:rsidRPr="008C111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 Текущий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контроль учитывает темпы продвижения ученика, инициативность на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уроках и при выполнении домашней работы, качество выполнения заданий. </w:t>
      </w:r>
      <w:r w:rsidRPr="008C1116">
        <w:rPr>
          <w:rFonts w:ascii="Times New Roman" w:hAnsi="Times New Roman"/>
          <w:color w:val="000000"/>
          <w:sz w:val="24"/>
          <w:szCs w:val="24"/>
        </w:rPr>
        <w:t>На основе текущего контроля выводятся четвертные оценки.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left="739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Формы текущего контроля</w:t>
      </w: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  <w:vertAlign w:val="subscript"/>
        </w:rPr>
        <w:t>:</w:t>
      </w:r>
    </w:p>
    <w:p w:rsidR="00771189" w:rsidRPr="008C1116" w:rsidRDefault="00771189" w:rsidP="001A5F0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устный опрос (фронтальный и индивидуальный),</w:t>
      </w:r>
    </w:p>
    <w:p w:rsidR="00775E4E" w:rsidRPr="008C1116" w:rsidRDefault="00771189" w:rsidP="001A5F08">
      <w:pPr>
        <w:shd w:val="clear" w:color="auto" w:fill="FFFFFF"/>
        <w:spacing w:line="240" w:lineRule="auto"/>
        <w:ind w:left="802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>выставление поурочного балла, суммирующего работу ученика на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>конкретном уроке (выполнение домашнего задания, знание музыкальных</w:t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примеров,   активность   при   изучении   нового   материала,   качественное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br/>
        <w:t>усвоение пройденного),</w:t>
      </w:r>
      <w:r w:rsidR="00775E4E"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 - письменное задание, тест.</w:t>
      </w:r>
    </w:p>
    <w:p w:rsidR="00771189" w:rsidRPr="008C1116" w:rsidRDefault="00771189" w:rsidP="001A5F0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</w:p>
    <w:p w:rsidR="00771189" w:rsidRPr="008C1116" w:rsidRDefault="00771189" w:rsidP="001A5F08">
      <w:pPr>
        <w:shd w:val="clear" w:color="auto" w:fill="FFFFFF"/>
        <w:spacing w:line="240" w:lineRule="auto"/>
        <w:ind w:left="14" w:right="5" w:firstLine="71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Особой формой текущего контроля является </w:t>
      </w:r>
      <w:r w:rsidRPr="008C1116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контрольный урок</w:t>
      </w:r>
      <w:r w:rsidRPr="008C1116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,</w:t>
      </w:r>
      <w:r w:rsidRPr="008C1116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который проводится преподавателем, ведущим предмет. Целесообразно </w:t>
      </w: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проводить контрольные уроки в конце каждой учебной четверти. На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основании текущего контроля и контрольного урока выводятся четвертные </w:t>
      </w:r>
      <w:r w:rsidRPr="008C1116">
        <w:rPr>
          <w:rFonts w:ascii="Times New Roman" w:hAnsi="Times New Roman"/>
          <w:color w:val="000000"/>
          <w:spacing w:val="-5"/>
          <w:sz w:val="24"/>
          <w:szCs w:val="24"/>
        </w:rPr>
        <w:t>оценки.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8C1116">
        <w:rPr>
          <w:rFonts w:ascii="Times New Roman" w:hAnsi="Times New Roman"/>
          <w:color w:val="000000"/>
          <w:spacing w:val="7"/>
          <w:sz w:val="24"/>
          <w:szCs w:val="24"/>
        </w:rPr>
        <w:t xml:space="preserve">слух тематических отрывков из пройденных произведений, указание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формы того или иного музыкального сочинения, описание состава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исполнителей в том или ином произведении, хронологические сведения и т.д.). </w:t>
      </w:r>
      <w:r w:rsidR="00413371" w:rsidRPr="008C11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1189" w:rsidRPr="008C1116" w:rsidRDefault="00775E4E" w:rsidP="001A5F08">
      <w:pPr>
        <w:shd w:val="clear" w:color="auto" w:fill="FFFFFF"/>
        <w:spacing w:before="408" w:line="240" w:lineRule="auto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6"/>
          <w:sz w:val="24"/>
          <w:szCs w:val="24"/>
        </w:rPr>
        <w:t xml:space="preserve">  </w:t>
      </w:r>
      <w:r w:rsidR="00771189" w:rsidRPr="008C1116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Промежуточный контроль </w:t>
      </w:r>
      <w:r w:rsidR="00771189"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- </w:t>
      </w:r>
      <w:r w:rsidR="00771189"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осуществляется в конце каждого </w:t>
      </w:r>
      <w:r w:rsidR="00771189" w:rsidRPr="008C1116">
        <w:rPr>
          <w:rFonts w:ascii="Times New Roman" w:hAnsi="Times New Roman"/>
          <w:color w:val="000000"/>
          <w:sz w:val="24"/>
          <w:szCs w:val="24"/>
        </w:rPr>
        <w:t xml:space="preserve">учебного года. Может проводиться в форме контрольного урока, зачета. </w:t>
      </w:r>
      <w:r w:rsidR="00771189" w:rsidRPr="008C1116">
        <w:rPr>
          <w:rFonts w:ascii="Times New Roman" w:hAnsi="Times New Roman"/>
          <w:color w:val="000000"/>
          <w:spacing w:val="15"/>
          <w:sz w:val="24"/>
          <w:szCs w:val="24"/>
        </w:rPr>
        <w:t xml:space="preserve">Включает индивидуальный устный опрос или различные виды </w:t>
      </w:r>
      <w:r w:rsidR="00771189"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письменного задания, в том числе, анализ незнакомого произведения. </w:t>
      </w:r>
      <w:r w:rsidR="00771189" w:rsidRPr="008C1116">
        <w:rPr>
          <w:rFonts w:ascii="Times New Roman" w:hAnsi="Times New Roman"/>
          <w:color w:val="000000"/>
          <w:sz w:val="24"/>
          <w:szCs w:val="24"/>
        </w:rPr>
        <w:t xml:space="preserve">Задания для промежуточного контроля должны охватывать весь объем </w:t>
      </w:r>
      <w:r w:rsidR="00771189" w:rsidRPr="008C1116">
        <w:rPr>
          <w:rFonts w:ascii="Times New Roman" w:hAnsi="Times New Roman"/>
          <w:color w:val="000000"/>
          <w:spacing w:val="-2"/>
          <w:sz w:val="24"/>
          <w:szCs w:val="24"/>
        </w:rPr>
        <w:t>изученного материала.</w:t>
      </w:r>
    </w:p>
    <w:p w:rsidR="00771189" w:rsidRPr="008C1116" w:rsidRDefault="00771189" w:rsidP="001A5F08">
      <w:pPr>
        <w:shd w:val="clear" w:color="auto" w:fill="FFFFFF"/>
        <w:spacing w:before="490" w:line="240" w:lineRule="auto"/>
        <w:ind w:right="518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2. Критерии оценки п</w:t>
      </w:r>
      <w:r w:rsidR="00775E4E" w:rsidRPr="008C11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ромежуточной </w:t>
      </w:r>
      <w:r w:rsidRPr="008C11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и итоговой аттестации</w:t>
      </w:r>
    </w:p>
    <w:p w:rsidR="00771189" w:rsidRPr="008C1116" w:rsidRDefault="00771189" w:rsidP="001A5F08">
      <w:pPr>
        <w:shd w:val="clear" w:color="auto" w:fill="FFFFFF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5 («отлично») - содержательный и грамотный (с позиции русского 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языка) устный или письменный ответ с верным изложением фактов. </w:t>
      </w: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Точное определение на слух тематического материала пройденных </w:t>
      </w:r>
      <w:r w:rsidRPr="008C1116">
        <w:rPr>
          <w:rFonts w:ascii="Times New Roman" w:hAnsi="Times New Roman"/>
          <w:color w:val="000000"/>
          <w:spacing w:val="11"/>
          <w:sz w:val="24"/>
          <w:szCs w:val="24"/>
        </w:rPr>
        <w:t xml:space="preserve">сочинений. Свободное ориентирование в определенных эпохах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(историческом контексте, других видах искусств).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left="5" w:right="10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4 («хорошо») - устный или письменный ответ, содержащий не более </w:t>
      </w:r>
      <w:r w:rsidRPr="008C1116">
        <w:rPr>
          <w:rFonts w:ascii="Times New Roman" w:hAnsi="Times New Roman"/>
          <w:color w:val="000000"/>
          <w:spacing w:val="10"/>
          <w:sz w:val="24"/>
          <w:szCs w:val="24"/>
        </w:rPr>
        <w:t xml:space="preserve">2-3 незначительных ошибок. Определение на слух тематического </w:t>
      </w:r>
      <w:r w:rsidRPr="008C1116">
        <w:rPr>
          <w:rFonts w:ascii="Times New Roman" w:hAnsi="Times New Roman"/>
          <w:color w:val="000000"/>
          <w:spacing w:val="7"/>
          <w:sz w:val="24"/>
          <w:szCs w:val="24"/>
        </w:rPr>
        <w:t>материала также содержит 2-3  неточности негрубого характера или  1</w:t>
      </w:r>
    </w:p>
    <w:p w:rsidR="00771189" w:rsidRPr="008C1116" w:rsidRDefault="00771189" w:rsidP="001A5F0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грубую ошибку и 1 незначительную. Ориентирование в историческом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контексте может вызывать небольшое затруднение, требовать время на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>размышление, но в итоге дается необходимый ответ.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3"/>
          <w:sz w:val="24"/>
          <w:szCs w:val="24"/>
        </w:rPr>
        <w:t xml:space="preserve">3 («удовлетворительно») - устный или письменный ответ,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незначительные. В целом ответ производит впечатление поверхностное, </w:t>
      </w:r>
      <w:r w:rsidRPr="008C1116">
        <w:rPr>
          <w:rFonts w:ascii="Times New Roman" w:hAnsi="Times New Roman"/>
          <w:color w:val="000000"/>
          <w:spacing w:val="7"/>
          <w:sz w:val="24"/>
          <w:szCs w:val="24"/>
        </w:rPr>
        <w:t xml:space="preserve">что говорит о недостаточно качественной или непродолжительной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подготовке обучающегося.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771189" w:rsidRPr="008C1116" w:rsidRDefault="00775E4E" w:rsidP="001A5F08">
      <w:pPr>
        <w:shd w:val="clear" w:color="auto" w:fill="FFFFFF"/>
        <w:spacing w:line="240" w:lineRule="auto"/>
        <w:ind w:left="715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771189" w:rsidRPr="008C1116" w:rsidRDefault="00775E4E" w:rsidP="001A5F08">
      <w:pPr>
        <w:shd w:val="clear" w:color="auto" w:fill="FFFFFF"/>
        <w:spacing w:before="485" w:line="240" w:lineRule="auto"/>
        <w:ind w:left="21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VI</w:t>
      </w:r>
      <w:r w:rsidR="00771189" w:rsidRPr="008C111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МЕТОДИЧЕСКОЕ ОБЕСПЕЧЕНИЕ УЧЕБНОГО ПРОЦЕССА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right="197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7"/>
          <w:sz w:val="24"/>
          <w:szCs w:val="24"/>
        </w:rPr>
        <w:t xml:space="preserve">Работа на уроках предполагает соединение нескольких видов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получения информации: рассказ (но не монолог) педагога, разбор и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музыкального произведения. Методически оправдано </w:t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постоянное подключение обучающихся к обсуждаемой теме, вовлечение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их   в   активный   диалог.   Подобный   метод   способствует   осознанному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восприятию   информации,  что   приводит  к  формированию  устойчивых </w:t>
      </w:r>
      <w:r w:rsidRPr="008C1116">
        <w:rPr>
          <w:rFonts w:ascii="Times New Roman" w:hAnsi="Times New Roman"/>
          <w:color w:val="000000"/>
          <w:spacing w:val="-4"/>
          <w:sz w:val="24"/>
          <w:szCs w:val="24"/>
        </w:rPr>
        <w:t>знаний.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На каждом уроке «Музыкальной литературы» необходимо повторять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 закреплять сведения, полученные на предыдущих занятиях.</w:t>
      </w:r>
    </w:p>
    <w:p w:rsidR="00771189" w:rsidRPr="008C1116" w:rsidRDefault="00771189" w:rsidP="001A5F08">
      <w:pPr>
        <w:shd w:val="clear" w:color="auto" w:fill="FFFFFF"/>
        <w:spacing w:line="240" w:lineRule="auto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Современные технологии позволяют не только прослушивать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музыкальные произведения, но и осуществлять просмотр видеозаписей. 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Наиболее целесообразными становятся просмотры на уроках отрывков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балетов и опер, концертных фрагментов, сопровождаемых комментариями </w:t>
      </w: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t>педагога.</w:t>
      </w:r>
    </w:p>
    <w:p w:rsidR="00771189" w:rsidRPr="008C1116" w:rsidRDefault="00771189" w:rsidP="001A5F08">
      <w:pPr>
        <w:shd w:val="clear" w:color="auto" w:fill="FFFFFF"/>
        <w:spacing w:line="240" w:lineRule="auto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уроках зачастую невозможно прослушать или просмотреть 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произведение целиком, подобная ситуация предусмотрена учебным </w:t>
      </w:r>
      <w:r w:rsidRPr="008C1116">
        <w:rPr>
          <w:rFonts w:ascii="Times New Roman" w:hAnsi="Times New Roman"/>
          <w:color w:val="000000"/>
          <w:spacing w:val="13"/>
          <w:sz w:val="24"/>
          <w:szCs w:val="24"/>
        </w:rPr>
        <w:t xml:space="preserve">планом. Однако в старших классах целесообразно в пределах </w:t>
      </w: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самостоятельной работы предлагать обучающимся ознакомиться с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сочинением в целом, используя возможности Интернета.</w:t>
      </w:r>
    </w:p>
    <w:p w:rsidR="00771189" w:rsidRPr="008C1116" w:rsidRDefault="00771189" w:rsidP="001A5F08">
      <w:pPr>
        <w:shd w:val="clear" w:color="auto" w:fill="FFFFFF"/>
        <w:spacing w:before="14" w:line="240" w:lineRule="auto"/>
        <w:ind w:left="1349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Методические рекомендации преподавателям</w:t>
      </w:r>
    </w:p>
    <w:p w:rsidR="00771189" w:rsidRPr="008C1116" w:rsidRDefault="00771189" w:rsidP="001A5F08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Урок музыкальной литературы, как правило, имеет следующую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структуру: повторение пройденного и проверка самостоятельной работы,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изучение нового материала, закрепление и объяснение домашнего задания.</w:t>
      </w:r>
    </w:p>
    <w:p w:rsidR="00771189" w:rsidRPr="008C1116" w:rsidRDefault="00771189" w:rsidP="001A5F08">
      <w:pPr>
        <w:shd w:val="clear" w:color="auto" w:fill="FFFFFF"/>
        <w:spacing w:before="5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7"/>
          <w:sz w:val="24"/>
          <w:szCs w:val="24"/>
        </w:rPr>
        <w:t xml:space="preserve">Повторение и проверка знаний в начале урока помогает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мобилизовать внимание учеников, активизировать работу группы и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установить связь между темами уроков. Чтобы вовлечь в процесс всех </w:t>
      </w:r>
      <w:r w:rsidRPr="008C1116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присутствующих в классе, рекомендуется пользоваться формой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фронтального устного опроса. Возможно проведение небольшой тестовой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работы в письменном виде. Реже используется форма индивидуального </w:t>
      </w:r>
      <w:r w:rsidRPr="008C1116">
        <w:rPr>
          <w:rFonts w:ascii="Times New Roman" w:hAnsi="Times New Roman"/>
          <w:color w:val="000000"/>
          <w:spacing w:val="-5"/>
          <w:sz w:val="24"/>
          <w:szCs w:val="24"/>
        </w:rPr>
        <w:t>опроса.</w:t>
      </w:r>
    </w:p>
    <w:p w:rsidR="00771189" w:rsidRPr="008C1116" w:rsidRDefault="00771189" w:rsidP="001A5F08">
      <w:pPr>
        <w:shd w:val="clear" w:color="auto" w:fill="FFFFFF"/>
        <w:spacing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Изложение нового материала и прослушивание музыкальных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эффективных результатов обучения.</w:t>
      </w:r>
    </w:p>
    <w:p w:rsidR="00775E4E" w:rsidRPr="008C1116" w:rsidRDefault="00775E4E" w:rsidP="001A5F08">
      <w:pPr>
        <w:shd w:val="clear" w:color="auto" w:fill="FFFFFF"/>
        <w:spacing w:before="24" w:line="240" w:lineRule="auto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sz w:val="24"/>
          <w:szCs w:val="24"/>
        </w:rPr>
        <w:t xml:space="preserve">     </w:t>
      </w:r>
      <w:r w:rsidRPr="008C111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методы.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8C1116">
        <w:rPr>
          <w:rFonts w:ascii="Times New Roman" w:hAnsi="Times New Roman"/>
          <w:color w:val="000000"/>
          <w:spacing w:val="20"/>
          <w:sz w:val="24"/>
          <w:szCs w:val="24"/>
        </w:rPr>
        <w:t xml:space="preserve">звучащей музыкой по нотам. Использование репродукций,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фотоматериалов, видеозаписей уместно на биографических уроках, при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изучении театральных произведений, при знакомстве с различными 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музыкальными инструментами и оркестровыми составами, и даже для </w:t>
      </w: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>лучшего понимания некоторых жанров - концерт, квартет, фортепианное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 трио.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 xml:space="preserve">Работа с учебником является одним из общих учебных видов работы. </w:t>
      </w:r>
      <w:r w:rsidRPr="008C1116">
        <w:rPr>
          <w:rFonts w:ascii="Times New Roman" w:hAnsi="Times New Roman"/>
          <w:color w:val="000000"/>
          <w:spacing w:val="7"/>
          <w:sz w:val="24"/>
          <w:szCs w:val="24"/>
        </w:rPr>
        <w:t xml:space="preserve">На музыкальной литературе целесообразно использовать учебник в </w:t>
      </w: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классной работе для того, чтобы ученики рассмотрели иллюстрацию,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разобрали нотный пример, сверили написание сложных имен и фамилий, </w:t>
      </w: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названий произведений, терминов, нашли в тексте определенную </w:t>
      </w: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информацию (даты, перечисление жанров, количество произведений).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Возможно выполнение небольшого самостоятельного задания в классе по </w:t>
      </w:r>
      <w:r w:rsidRPr="008C1116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учебнику (например, чтение фрагмента биографии, содержания </w:t>
      </w:r>
      <w:r w:rsidRPr="008C1116">
        <w:rPr>
          <w:rFonts w:ascii="Times New Roman" w:hAnsi="Times New Roman"/>
          <w:color w:val="000000"/>
          <w:spacing w:val="18"/>
          <w:sz w:val="24"/>
          <w:szCs w:val="24"/>
        </w:rPr>
        <w:t xml:space="preserve">сценического произведения). Учебник должен максимально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использоваться учениками для самостоятельной домашней работы.</w:t>
      </w:r>
    </w:p>
    <w:p w:rsidR="00775E4E" w:rsidRPr="008C1116" w:rsidRDefault="00775E4E" w:rsidP="001A5F08">
      <w:pPr>
        <w:shd w:val="clear" w:color="auto" w:fill="FFFFFF"/>
        <w:spacing w:before="10" w:line="240" w:lineRule="auto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Завершая урок, целесообразно сделать небольшое повторение,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акцентировав внимание учеников на новых знаниях, полученных во время </w:t>
      </w:r>
      <w:r w:rsidRPr="008C1116">
        <w:rPr>
          <w:rFonts w:ascii="Times New Roman" w:hAnsi="Times New Roman"/>
          <w:color w:val="000000"/>
          <w:spacing w:val="-4"/>
          <w:sz w:val="24"/>
          <w:szCs w:val="24"/>
        </w:rPr>
        <w:t>занятия.</w:t>
      </w:r>
    </w:p>
    <w:p w:rsidR="00775E4E" w:rsidRPr="008C1116" w:rsidRDefault="00775E4E" w:rsidP="001A5F08">
      <w:pPr>
        <w:shd w:val="clear" w:color="auto" w:fill="FFFFFF"/>
        <w:spacing w:before="979" w:line="240" w:lineRule="auto"/>
        <w:ind w:left="77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Рекомендации по организации самостоятельной работы обучающихся</w:t>
      </w:r>
    </w:p>
    <w:p w:rsidR="00775E4E" w:rsidRPr="008C1116" w:rsidRDefault="00775E4E" w:rsidP="001A5F08">
      <w:pPr>
        <w:shd w:val="clear" w:color="auto" w:fill="FFFFFF"/>
        <w:spacing w:line="240" w:lineRule="auto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 xml:space="preserve">Домашнее задание, которое ученики получают в конце урока, должно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отвечать на вопросы, объяснять значение терминов, узнавать музыкальные </w:t>
      </w:r>
      <w:r w:rsidRPr="008C1116">
        <w:rPr>
          <w:rFonts w:ascii="Times New Roman" w:hAnsi="Times New Roman"/>
          <w:color w:val="000000"/>
          <w:sz w:val="24"/>
          <w:szCs w:val="24"/>
        </w:rPr>
        <w:t>примеры и т.д.) и объяснить, что для этого нужно сделать дома.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Самостоятельная (внеаудиторная) работа составляет 1 час в неделю. </w:t>
      </w: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достижения лучших результатов рекомендуется делить это время на </w:t>
      </w:r>
      <w:r w:rsidRPr="008C1116">
        <w:rPr>
          <w:rFonts w:ascii="Times New Roman" w:hAnsi="Times New Roman"/>
          <w:color w:val="000000"/>
          <w:spacing w:val="9"/>
          <w:sz w:val="24"/>
          <w:szCs w:val="24"/>
        </w:rPr>
        <w:t xml:space="preserve">две части на протяжении недели от урока до урока. Регулярная </w:t>
      </w:r>
      <w:r w:rsidRPr="008C1116">
        <w:rPr>
          <w:rFonts w:ascii="Times New Roman" w:hAnsi="Times New Roman"/>
          <w:color w:val="000000"/>
          <w:spacing w:val="7"/>
          <w:sz w:val="24"/>
          <w:szCs w:val="24"/>
        </w:rPr>
        <w:t xml:space="preserve">самостоятельная работа включает в себя, в том числе, повторение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повторение музыкальных тем.</w:t>
      </w:r>
    </w:p>
    <w:p w:rsidR="00775E4E" w:rsidRPr="008C1116" w:rsidRDefault="001A5F08" w:rsidP="001A5F08">
      <w:pPr>
        <w:shd w:val="clear" w:color="auto" w:fill="FFFFFF"/>
        <w:spacing w:line="240" w:lineRule="auto"/>
        <w:ind w:left="5" w:right="614" w:firstLine="912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VII</w:t>
      </w:r>
      <w:r w:rsidR="00775E4E" w:rsidRPr="008C1116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. Список учебной и методической литературы </w:t>
      </w:r>
      <w:r w:rsidR="00775E4E" w:rsidRPr="008C1116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Учебники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8C1116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детских музыкальных школ (второй год обучения)», М. «Музыка», </w:t>
      </w:r>
      <w:r w:rsidRPr="008C1116">
        <w:rPr>
          <w:rFonts w:ascii="Times New Roman" w:hAnsi="Times New Roman"/>
          <w:color w:val="000000"/>
          <w:spacing w:val="-6"/>
          <w:sz w:val="24"/>
          <w:szCs w:val="24"/>
        </w:rPr>
        <w:t>2002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10" w:right="10" w:firstLine="701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обучения предмету). М.: «Престо», 2006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5" w:right="5" w:firstLine="71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Осовицкая З.Е., Казаринова А.С. Музыкальная литература. Первый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год обучения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5" w:right="19" w:firstLine="706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класса ДМШ. М.: «Музыка», 1985.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firstLine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Смирнова Э.С.   «Русская  музыкальная литература».   Учебник для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ДМШ (третий год обучения). М.: «Музыка» </w:t>
      </w: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Учебные пособия</w:t>
      </w:r>
    </w:p>
    <w:p w:rsidR="00775E4E" w:rsidRPr="008C1116" w:rsidRDefault="00775E4E" w:rsidP="001A5F08">
      <w:pPr>
        <w:shd w:val="clear" w:color="auto" w:fill="FFFFFF"/>
        <w:spacing w:line="240" w:lineRule="auto"/>
        <w:ind w:left="2616" w:right="614" w:hanging="190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right="10" w:firstLine="715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4"/>
          <w:sz w:val="24"/>
          <w:szCs w:val="24"/>
        </w:rPr>
        <w:t xml:space="preserve">Островская Я.Е., Фролова Л. А., Цес Н.Н. Рабочая тетрадь по 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«Композитор» С-Пб, 2012</w:t>
      </w:r>
    </w:p>
    <w:p w:rsidR="00775E4E" w:rsidRPr="008C1116" w:rsidRDefault="00775E4E" w:rsidP="001A5F08">
      <w:pPr>
        <w:shd w:val="clear" w:color="auto" w:fill="FFFFFF"/>
        <w:spacing w:line="240" w:lineRule="auto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8C1116">
        <w:rPr>
          <w:rFonts w:ascii="Times New Roman" w:hAnsi="Times New Roman"/>
          <w:color w:val="000000"/>
          <w:sz w:val="24"/>
          <w:szCs w:val="24"/>
        </w:rPr>
        <w:t>тетрадь для 5 кл.). М., «Престо», 2009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10" w:right="10" w:firstLine="701"/>
        <w:jc w:val="both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Панова Н.В. Русская музыкальная литература (рабочая тетрадь для 6-7 кл.). </w:t>
      </w:r>
      <w:r w:rsidRPr="008C111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 часть. М., «Престо», 2009; </w:t>
      </w:r>
      <w:r w:rsidRPr="008C1116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C1116">
        <w:rPr>
          <w:rFonts w:ascii="Times New Roman" w:hAnsi="Times New Roman"/>
          <w:color w:val="000000"/>
          <w:sz w:val="24"/>
          <w:szCs w:val="24"/>
        </w:rPr>
        <w:t xml:space="preserve"> часть. М., «Престо», 2010</w:t>
      </w:r>
    </w:p>
    <w:p w:rsidR="00775E4E" w:rsidRPr="008C1116" w:rsidRDefault="00775E4E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Хрестоматии</w:t>
      </w:r>
    </w:p>
    <w:p w:rsidR="00775E4E" w:rsidRPr="008C1116" w:rsidRDefault="00775E4E" w:rsidP="001A5F08">
      <w:pPr>
        <w:shd w:val="clear" w:color="auto" w:fill="FFFFFF"/>
        <w:spacing w:line="240" w:lineRule="auto"/>
        <w:ind w:left="10" w:firstLine="70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5" w:firstLine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8C1116">
        <w:rPr>
          <w:rFonts w:ascii="Times New Roman" w:hAnsi="Times New Roman"/>
          <w:color w:val="000000"/>
          <w:sz w:val="24"/>
          <w:szCs w:val="24"/>
        </w:rPr>
        <w:t>класса ДМШ. Составитель Прохорова И.М.: «Музыка», 1990</w:t>
      </w:r>
    </w:p>
    <w:p w:rsidR="00775E4E" w:rsidRPr="008C1116" w:rsidRDefault="00775E4E" w:rsidP="001A5F08">
      <w:pPr>
        <w:shd w:val="clear" w:color="auto" w:fill="FFFFFF"/>
        <w:spacing w:line="240" w:lineRule="auto"/>
        <w:ind w:left="10" w:firstLine="70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8C1116">
        <w:rPr>
          <w:rFonts w:ascii="Times New Roman" w:hAnsi="Times New Roman"/>
          <w:color w:val="000000"/>
          <w:sz w:val="24"/>
          <w:szCs w:val="24"/>
        </w:rPr>
        <w:t>ДМШ. Составители. Смирнова Э.С., Самонов А.М.: «Музыка», 1968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left="5" w:firstLine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класса ДМШ. Составитель Самонов А.М.: «Музыка», 1993 </w:t>
      </w: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Методическая литература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8C1116">
        <w:rPr>
          <w:rFonts w:ascii="Times New Roman" w:hAnsi="Times New Roman"/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775E4E" w:rsidRPr="008C1116" w:rsidRDefault="00775E4E" w:rsidP="001A5F08">
      <w:pPr>
        <w:shd w:val="clear" w:color="auto" w:fill="FFFFFF"/>
        <w:spacing w:before="10" w:line="240" w:lineRule="auto"/>
        <w:ind w:right="518" w:firstLine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t>Росмэн, 2001</w:t>
      </w:r>
    </w:p>
    <w:p w:rsidR="00775E4E" w:rsidRPr="008C1116" w:rsidRDefault="00775E4E" w:rsidP="001A5F08">
      <w:pPr>
        <w:shd w:val="clear" w:color="auto" w:fill="FFFFFF"/>
        <w:spacing w:before="10" w:line="240" w:lineRule="auto"/>
        <w:ind w:left="5" w:firstLine="701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8C1116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775E4E" w:rsidRPr="008C1116" w:rsidRDefault="00775E4E" w:rsidP="001A5F08">
      <w:pPr>
        <w:shd w:val="clear" w:color="auto" w:fill="FFFFFF"/>
        <w:spacing w:before="10" w:line="240" w:lineRule="auto"/>
        <w:ind w:left="5" w:firstLine="701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Рекомендуемая дополнительная литература</w:t>
      </w:r>
    </w:p>
    <w:p w:rsidR="00775E4E" w:rsidRPr="008C1116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1"/>
          <w:sz w:val="24"/>
          <w:szCs w:val="24"/>
        </w:rPr>
        <w:t xml:space="preserve">Всеобщая история музыки /авт.-сост. А.Минакова, С. Минаков - М.: </w:t>
      </w:r>
      <w:r w:rsidRPr="008C1116">
        <w:rPr>
          <w:rFonts w:ascii="Times New Roman" w:hAnsi="Times New Roman"/>
          <w:color w:val="000000"/>
          <w:spacing w:val="-3"/>
          <w:sz w:val="24"/>
          <w:szCs w:val="24"/>
        </w:rPr>
        <w:t>Эксмо, 2009.</w:t>
      </w:r>
    </w:p>
    <w:p w:rsidR="00775E4E" w:rsidRPr="008C1116" w:rsidRDefault="00775E4E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Жизни великих музыкантов. Эпоха творчества:</w:t>
      </w:r>
    </w:p>
    <w:p w:rsidR="00775E4E" w:rsidRPr="008C1116" w:rsidRDefault="00775E4E" w:rsidP="001A5F08">
      <w:pPr>
        <w:shd w:val="clear" w:color="auto" w:fill="FFFFFF"/>
        <w:spacing w:line="240" w:lineRule="auto"/>
        <w:ind w:firstLine="715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вып.1    -    Роланд    Вернон.    А.Вивальди,    И.С.Бах,    В.А.Моцарт, </w:t>
      </w:r>
      <w:r w:rsidRPr="008C1116">
        <w:rPr>
          <w:rFonts w:ascii="Times New Roman" w:hAnsi="Times New Roman"/>
          <w:color w:val="000000"/>
          <w:spacing w:val="-2"/>
          <w:sz w:val="24"/>
          <w:szCs w:val="24"/>
        </w:rPr>
        <w:t>Л.Бетховен;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firstLine="715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z w:val="24"/>
          <w:szCs w:val="24"/>
        </w:rPr>
        <w:t xml:space="preserve">вып.2    -    Роланд    Вернон.    Ф.Шопен,    Дж.Верди,    Дж.Гершвин, </w:t>
      </w:r>
      <w:r w:rsidRPr="008C1116">
        <w:rPr>
          <w:rFonts w:ascii="Times New Roman" w:hAnsi="Times New Roman"/>
          <w:color w:val="000000"/>
          <w:spacing w:val="-1"/>
          <w:sz w:val="24"/>
          <w:szCs w:val="24"/>
        </w:rPr>
        <w:t>И.Стравинский;</w:t>
      </w:r>
    </w:p>
    <w:p w:rsidR="00775E4E" w:rsidRPr="008C1116" w:rsidRDefault="00775E4E" w:rsidP="001A5F08">
      <w:pPr>
        <w:shd w:val="clear" w:color="auto" w:fill="FFFFFF"/>
        <w:spacing w:before="5" w:line="240" w:lineRule="auto"/>
        <w:ind w:firstLine="715"/>
        <w:rPr>
          <w:rFonts w:ascii="Times New Roman" w:hAnsi="Times New Roman"/>
          <w:sz w:val="24"/>
          <w:szCs w:val="24"/>
        </w:rPr>
      </w:pPr>
      <w:r w:rsidRPr="008C1116">
        <w:rPr>
          <w:rFonts w:ascii="Times New Roman" w:hAnsi="Times New Roman"/>
          <w:color w:val="000000"/>
          <w:spacing w:val="3"/>
          <w:sz w:val="24"/>
          <w:szCs w:val="24"/>
        </w:rPr>
        <w:t xml:space="preserve">вып.3 - Николай Осипов. М.Глинка, П.Чайковский, М.Мусоргский, </w:t>
      </w:r>
      <w:r w:rsidRPr="008C1116">
        <w:rPr>
          <w:rFonts w:ascii="Times New Roman" w:hAnsi="Times New Roman"/>
          <w:color w:val="000000"/>
          <w:sz w:val="24"/>
          <w:szCs w:val="24"/>
        </w:rPr>
        <w:t>Н.Римский-Корсаков. Изд-во «Поматур»</w:t>
      </w:r>
    </w:p>
    <w:p w:rsidR="00775E4E" w:rsidRPr="008C1116" w:rsidRDefault="00775E4E" w:rsidP="001A5F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7BD2" w:rsidRPr="008C1116" w:rsidRDefault="00517BD2" w:rsidP="00517BD2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8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9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10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1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2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3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517BD2" w:rsidRPr="008C1116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C11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4" w:tgtFrame="_blank" w:history="1">
        <w:r w:rsidRPr="008C1116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5" w:tgtFrame="_blank" w:history="1">
        <w:r w:rsidRPr="008C1116">
          <w:rPr>
            <w:rFonts w:ascii="Times New Roman" w:eastAsia="Times New Roman" w:hAnsi="Times New Roman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517BD2" w:rsidRPr="008C1116" w:rsidRDefault="00517BD2" w:rsidP="00517BD2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17BD2" w:rsidRPr="008C1116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C1116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Музыкальная энциклопедия </w:t>
      </w:r>
      <w:hyperlink r:id="rId16" w:tgtFrame="_blank" w:history="1">
        <w:r w:rsidRPr="008C1116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517BD2" w:rsidRPr="008C1116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C1116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7" w:tgtFrame="_blank" w:history="1">
        <w:r w:rsidRPr="008C1116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517BD2" w:rsidRPr="008C1116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C1116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8" w:tgtFrame="_blank" w:history="1">
        <w:r w:rsidRPr="008C1116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517BD2" w:rsidRPr="008C1116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C1116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Мировая художественная культура </w:t>
      </w:r>
      <w:hyperlink r:id="rId19" w:tgtFrame="_blank" w:history="1">
        <w:r w:rsidRPr="008C1116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517BD2" w:rsidRPr="008C1116" w:rsidRDefault="00517BD2" w:rsidP="00517BD2">
      <w:pPr>
        <w:spacing w:after="5" w:line="268" w:lineRule="auto"/>
        <w:ind w:left="10" w:right="743" w:hanging="1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75E4E" w:rsidRPr="008C1116" w:rsidRDefault="00775E4E" w:rsidP="001A5F08">
      <w:pPr>
        <w:shd w:val="clear" w:color="auto" w:fill="FFFFFF"/>
        <w:spacing w:line="240" w:lineRule="auto"/>
        <w:ind w:left="29" w:right="10" w:firstLine="710"/>
        <w:jc w:val="both"/>
        <w:rPr>
          <w:rFonts w:ascii="Times New Roman" w:hAnsi="Times New Roman"/>
          <w:sz w:val="24"/>
          <w:szCs w:val="24"/>
        </w:rPr>
      </w:pPr>
    </w:p>
    <w:p w:rsidR="00775E4E" w:rsidRPr="001A5F08" w:rsidRDefault="00775E4E" w:rsidP="001A5F0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</w:p>
    <w:p w:rsidR="00775E4E" w:rsidRPr="001A5F08" w:rsidRDefault="00775E4E" w:rsidP="001A5F0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</w:p>
    <w:p w:rsidR="00775E4E" w:rsidRPr="001A5F08" w:rsidRDefault="00775E4E" w:rsidP="001A5F08">
      <w:pPr>
        <w:shd w:val="clear" w:color="auto" w:fill="FFFFFF"/>
        <w:tabs>
          <w:tab w:val="left" w:pos="1382"/>
        </w:tabs>
        <w:spacing w:before="10" w:line="240" w:lineRule="auto"/>
        <w:ind w:left="125" w:firstLine="706"/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</w:pPr>
    </w:p>
    <w:p w:rsidR="00775E4E" w:rsidRPr="001A5F08" w:rsidRDefault="00775E4E" w:rsidP="001A5F08">
      <w:pPr>
        <w:shd w:val="clear" w:color="auto" w:fill="FFFFFF"/>
        <w:tabs>
          <w:tab w:val="left" w:pos="1382"/>
        </w:tabs>
        <w:spacing w:before="10" w:line="240" w:lineRule="auto"/>
        <w:ind w:left="125" w:firstLine="706"/>
        <w:rPr>
          <w:rFonts w:ascii="Times New Roman" w:hAnsi="Times New Roman"/>
          <w:sz w:val="20"/>
          <w:szCs w:val="20"/>
        </w:rPr>
      </w:pPr>
    </w:p>
    <w:p w:rsidR="00775E4E" w:rsidRPr="001A5F08" w:rsidRDefault="00775E4E" w:rsidP="001A5F08">
      <w:pPr>
        <w:spacing w:after="403" w:line="240" w:lineRule="auto"/>
        <w:rPr>
          <w:rFonts w:ascii="Times New Roman" w:hAnsi="Times New Roman"/>
          <w:sz w:val="8"/>
          <w:szCs w:val="8"/>
        </w:rPr>
      </w:pPr>
    </w:p>
    <w:p w:rsidR="00775E4E" w:rsidRPr="001A5F08" w:rsidRDefault="00775E4E" w:rsidP="001A5F08">
      <w:pPr>
        <w:spacing w:after="403" w:line="240" w:lineRule="auto"/>
        <w:rPr>
          <w:rFonts w:ascii="Times New Roman" w:hAnsi="Times New Roman"/>
          <w:sz w:val="8"/>
          <w:szCs w:val="8"/>
        </w:rPr>
      </w:pPr>
    </w:p>
    <w:p w:rsidR="00775E4E" w:rsidRPr="001A5F08" w:rsidRDefault="00775E4E" w:rsidP="001A5F08">
      <w:pPr>
        <w:shd w:val="clear" w:color="auto" w:fill="FFFFFF"/>
        <w:spacing w:before="1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color w:val="000000"/>
          <w:spacing w:val="-1"/>
          <w:sz w:val="26"/>
          <w:szCs w:val="26"/>
        </w:rPr>
        <w:t>.</w:t>
      </w:r>
    </w:p>
    <w:p w:rsidR="00775E4E" w:rsidRPr="001A5F08" w:rsidRDefault="00775E4E" w:rsidP="001A5F08">
      <w:pPr>
        <w:shd w:val="clear" w:color="auto" w:fill="FFFFFF"/>
        <w:spacing w:line="240" w:lineRule="auto"/>
        <w:ind w:left="10" w:firstLine="706"/>
        <w:jc w:val="both"/>
        <w:rPr>
          <w:rFonts w:ascii="Times New Roman" w:hAnsi="Times New Roman"/>
          <w:sz w:val="20"/>
          <w:szCs w:val="20"/>
        </w:rPr>
        <w:sectPr w:rsidR="00775E4E" w:rsidRPr="001A5F08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775E4E" w:rsidRPr="001A5F08" w:rsidRDefault="00775E4E" w:rsidP="001A5F08">
      <w:pPr>
        <w:framePr w:h="211" w:hRule="exact" w:hSpace="38" w:wrap="auto" w:vAnchor="text" w:hAnchor="margin" w:x="9140" w:y="-129"/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17"/>
          <w:szCs w:val="17"/>
        </w:rPr>
        <w:t>4</w:t>
      </w:r>
    </w:p>
    <w:p w:rsidR="00775E4E" w:rsidRPr="001A5F08" w:rsidRDefault="00775E4E" w:rsidP="001A5F08">
      <w:pPr>
        <w:framePr w:h="211" w:hRule="exact" w:hSpace="38" w:wrap="auto" w:vAnchor="text" w:hAnchor="margin" w:x="9140" w:y="-129"/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5F08">
        <w:rPr>
          <w:rFonts w:ascii="Times New Roman" w:hAnsi="Times New Roman"/>
          <w:b/>
          <w:bCs/>
          <w:color w:val="000000"/>
          <w:sz w:val="17"/>
          <w:szCs w:val="17"/>
        </w:rPr>
        <w:t>4</w:t>
      </w:r>
    </w:p>
    <w:p w:rsidR="00775E4E" w:rsidRPr="001A5F08" w:rsidRDefault="00775E4E" w:rsidP="001A5F0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754"/>
        <w:rPr>
          <w:rFonts w:ascii="Times New Roman" w:hAnsi="Times New Roman"/>
          <w:sz w:val="20"/>
          <w:szCs w:val="20"/>
        </w:rPr>
        <w:sectPr w:rsidR="00775E4E" w:rsidRPr="001A5F08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B4602B" w:rsidRPr="001A5F08" w:rsidRDefault="00B4602B" w:rsidP="001A5F08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sectPr w:rsidR="00B4602B" w:rsidRPr="001A5F08" w:rsidSect="00775E4E">
      <w:pgSz w:w="11909" w:h="16834"/>
      <w:pgMar w:top="1349" w:right="997" w:bottom="360" w:left="18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BE" w:rsidRPr="00383B9B" w:rsidRDefault="007906B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7906BE" w:rsidRPr="00383B9B" w:rsidRDefault="007906B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BE" w:rsidRPr="00383B9B" w:rsidRDefault="007906B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7906BE" w:rsidRPr="00383B9B" w:rsidRDefault="007906B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D3A"/>
    <w:multiLevelType w:val="hybridMultilevel"/>
    <w:tmpl w:val="E24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7B5E"/>
    <w:multiLevelType w:val="hybridMultilevel"/>
    <w:tmpl w:val="115C5E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B426F"/>
    <w:multiLevelType w:val="hybridMultilevel"/>
    <w:tmpl w:val="BA52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9462CF"/>
    <w:multiLevelType w:val="hybridMultilevel"/>
    <w:tmpl w:val="FB22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15CD2"/>
    <w:rsid w:val="00041864"/>
    <w:rsid w:val="0008141D"/>
    <w:rsid w:val="000942E9"/>
    <w:rsid w:val="000D0A7C"/>
    <w:rsid w:val="000F78BD"/>
    <w:rsid w:val="001130A5"/>
    <w:rsid w:val="001246C3"/>
    <w:rsid w:val="00197D11"/>
    <w:rsid w:val="001A5F08"/>
    <w:rsid w:val="00222FE1"/>
    <w:rsid w:val="00253E79"/>
    <w:rsid w:val="00260062"/>
    <w:rsid w:val="002D3198"/>
    <w:rsid w:val="002D4CF6"/>
    <w:rsid w:val="00345FB3"/>
    <w:rsid w:val="00357AC7"/>
    <w:rsid w:val="00366F32"/>
    <w:rsid w:val="00374206"/>
    <w:rsid w:val="00383B9B"/>
    <w:rsid w:val="003D69D8"/>
    <w:rsid w:val="00413371"/>
    <w:rsid w:val="00461BA2"/>
    <w:rsid w:val="00492F1A"/>
    <w:rsid w:val="004F7D58"/>
    <w:rsid w:val="00517A00"/>
    <w:rsid w:val="00517BD2"/>
    <w:rsid w:val="00534A8B"/>
    <w:rsid w:val="005471C6"/>
    <w:rsid w:val="00560467"/>
    <w:rsid w:val="005612D9"/>
    <w:rsid w:val="005B1021"/>
    <w:rsid w:val="005B658B"/>
    <w:rsid w:val="005C0C8B"/>
    <w:rsid w:val="005C38A6"/>
    <w:rsid w:val="00622FAB"/>
    <w:rsid w:val="00635FA3"/>
    <w:rsid w:val="006365C2"/>
    <w:rsid w:val="00637E7A"/>
    <w:rsid w:val="00670873"/>
    <w:rsid w:val="00682745"/>
    <w:rsid w:val="006B00B8"/>
    <w:rsid w:val="006D68B5"/>
    <w:rsid w:val="006E4564"/>
    <w:rsid w:val="00713E53"/>
    <w:rsid w:val="00771189"/>
    <w:rsid w:val="00775E4E"/>
    <w:rsid w:val="00786118"/>
    <w:rsid w:val="007869D0"/>
    <w:rsid w:val="007906BE"/>
    <w:rsid w:val="007B6756"/>
    <w:rsid w:val="007C2116"/>
    <w:rsid w:val="008041F4"/>
    <w:rsid w:val="0084455C"/>
    <w:rsid w:val="008612B8"/>
    <w:rsid w:val="00866019"/>
    <w:rsid w:val="00896224"/>
    <w:rsid w:val="008B671C"/>
    <w:rsid w:val="008C1116"/>
    <w:rsid w:val="008D08F8"/>
    <w:rsid w:val="008E219C"/>
    <w:rsid w:val="009310C5"/>
    <w:rsid w:val="009652EE"/>
    <w:rsid w:val="00966B47"/>
    <w:rsid w:val="009740F3"/>
    <w:rsid w:val="00A05BFE"/>
    <w:rsid w:val="00A376A1"/>
    <w:rsid w:val="00A45248"/>
    <w:rsid w:val="00A56E4C"/>
    <w:rsid w:val="00AD7289"/>
    <w:rsid w:val="00B31CBA"/>
    <w:rsid w:val="00B37682"/>
    <w:rsid w:val="00B4602B"/>
    <w:rsid w:val="00B66FB4"/>
    <w:rsid w:val="00BD4CD5"/>
    <w:rsid w:val="00C251FF"/>
    <w:rsid w:val="00C26E1F"/>
    <w:rsid w:val="00C35951"/>
    <w:rsid w:val="00C439B2"/>
    <w:rsid w:val="00C5071C"/>
    <w:rsid w:val="00C93F9E"/>
    <w:rsid w:val="00CB6FD5"/>
    <w:rsid w:val="00CC0486"/>
    <w:rsid w:val="00D06FB0"/>
    <w:rsid w:val="00D72152"/>
    <w:rsid w:val="00D775AC"/>
    <w:rsid w:val="00DF7AE7"/>
    <w:rsid w:val="00E40E87"/>
    <w:rsid w:val="00E41EC0"/>
    <w:rsid w:val="00E64033"/>
    <w:rsid w:val="00E741B3"/>
    <w:rsid w:val="00E85A83"/>
    <w:rsid w:val="00EB624C"/>
    <w:rsid w:val="00F15769"/>
    <w:rsid w:val="00F1721B"/>
    <w:rsid w:val="00F227F7"/>
    <w:rsid w:val="00F52E26"/>
    <w:rsid w:val="00F82A60"/>
    <w:rsid w:val="00F929A2"/>
    <w:rsid w:val="00FC1D73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C79"/>
  <w15:docId w15:val="{FC3CDC50-C180-47AD-99E5-332D89D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37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7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7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7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7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71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7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7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7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a">
    <w:name w:val="Body Text Indent"/>
    <w:basedOn w:val="a"/>
    <w:link w:val="ab"/>
    <w:unhideWhenUsed/>
    <w:rsid w:val="007711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7118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3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3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33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33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3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337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1337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337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3371"/>
    <w:rPr>
      <w:rFonts w:ascii="Cambria" w:eastAsia="Times New Roman" w:hAnsi="Cambria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3371"/>
  </w:style>
  <w:style w:type="character" w:styleId="ac">
    <w:name w:val="Emphasis"/>
    <w:uiPriority w:val="20"/>
    <w:qFormat/>
    <w:rsid w:val="00413371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41337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e">
    <w:name w:val="Strong"/>
    <w:uiPriority w:val="22"/>
    <w:qFormat/>
    <w:rsid w:val="00413371"/>
    <w:rPr>
      <w:b/>
      <w:bCs/>
    </w:rPr>
  </w:style>
  <w:style w:type="paragraph" w:styleId="af">
    <w:name w:val="Normal (Web)"/>
    <w:basedOn w:val="a"/>
    <w:uiPriority w:val="99"/>
    <w:rsid w:val="00413371"/>
    <w:pPr>
      <w:spacing w:after="0" w:line="288" w:lineRule="auto"/>
      <w:ind w:firstLine="600"/>
      <w:jc w:val="both"/>
    </w:pPr>
    <w:rPr>
      <w:rFonts w:eastAsia="Times New Roman"/>
      <w:sz w:val="26"/>
      <w:szCs w:val="26"/>
      <w:lang w:val="en-US" w:bidi="en-US"/>
    </w:rPr>
  </w:style>
  <w:style w:type="paragraph" w:customStyle="1" w:styleId="13">
    <w:name w:val="Стиль1"/>
    <w:basedOn w:val="a"/>
    <w:rsid w:val="00413371"/>
    <w:pPr>
      <w:spacing w:after="0" w:line="240" w:lineRule="auto"/>
      <w:ind w:firstLine="720"/>
    </w:pPr>
    <w:rPr>
      <w:rFonts w:ascii="Arial" w:eastAsia="Times New Roman" w:hAnsi="Arial"/>
      <w:sz w:val="20"/>
      <w:szCs w:val="20"/>
      <w:lang w:val="en-US" w:bidi="en-US"/>
    </w:rPr>
  </w:style>
  <w:style w:type="paragraph" w:styleId="af0">
    <w:name w:val="List Paragraph"/>
    <w:basedOn w:val="a"/>
    <w:uiPriority w:val="34"/>
    <w:qFormat/>
    <w:rsid w:val="0041337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f1">
    <w:name w:val="Title"/>
    <w:basedOn w:val="a"/>
    <w:next w:val="a"/>
    <w:link w:val="af2"/>
    <w:uiPriority w:val="10"/>
    <w:qFormat/>
    <w:rsid w:val="0041337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4133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1337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13371"/>
    <w:rPr>
      <w:rFonts w:ascii="Cambria" w:eastAsia="Times New Roman" w:hAnsi="Cambr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3371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13371"/>
    <w:rPr>
      <w:rFonts w:ascii="Calibri" w:eastAsia="Times New Roman" w:hAnsi="Calibri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413371"/>
    <w:pPr>
      <w:spacing w:after="0" w:line="240" w:lineRule="auto"/>
      <w:ind w:left="720" w:right="720"/>
    </w:pPr>
    <w:rPr>
      <w:rFonts w:eastAsia="Times New Roman"/>
      <w:b/>
      <w:i/>
      <w:sz w:val="24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13371"/>
    <w:rPr>
      <w:rFonts w:ascii="Calibri" w:eastAsia="Times New Roman" w:hAnsi="Calibri" w:cs="Times New Roman"/>
      <w:b/>
      <w:i/>
      <w:sz w:val="24"/>
      <w:szCs w:val="20"/>
    </w:rPr>
  </w:style>
  <w:style w:type="character" w:styleId="af7">
    <w:name w:val="Subtle Emphasis"/>
    <w:uiPriority w:val="19"/>
    <w:qFormat/>
    <w:rsid w:val="00413371"/>
    <w:rPr>
      <w:i/>
      <w:color w:val="5A5A5A"/>
    </w:rPr>
  </w:style>
  <w:style w:type="character" w:styleId="af8">
    <w:name w:val="Intense Emphasis"/>
    <w:uiPriority w:val="21"/>
    <w:qFormat/>
    <w:rsid w:val="00413371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413371"/>
    <w:rPr>
      <w:sz w:val="24"/>
      <w:szCs w:val="24"/>
      <w:u w:val="single"/>
    </w:rPr>
  </w:style>
  <w:style w:type="character" w:styleId="afa">
    <w:name w:val="Intense Reference"/>
    <w:uiPriority w:val="32"/>
    <w:qFormat/>
    <w:rsid w:val="00413371"/>
    <w:rPr>
      <w:b/>
      <w:sz w:val="24"/>
      <w:u w:val="single"/>
    </w:rPr>
  </w:style>
  <w:style w:type="character" w:styleId="afb">
    <w:name w:val="Book Title"/>
    <w:uiPriority w:val="33"/>
    <w:qFormat/>
    <w:rsid w:val="00413371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13371"/>
    <w:pPr>
      <w:outlineLvl w:val="9"/>
    </w:pPr>
  </w:style>
  <w:style w:type="character" w:customStyle="1" w:styleId="acute">
    <w:name w:val="acute"/>
    <w:basedOn w:val="a0"/>
    <w:rsid w:val="00413371"/>
  </w:style>
  <w:style w:type="table" w:customStyle="1" w:styleId="110">
    <w:name w:val="Сетка таблицы11"/>
    <w:basedOn w:val="a1"/>
    <w:next w:val="a7"/>
    <w:uiPriority w:val="59"/>
    <w:rsid w:val="00413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7"/>
    <w:uiPriority w:val="59"/>
    <w:rsid w:val="004133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2BAF-8482-4D9E-8E7B-FA958F95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25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51</cp:revision>
  <cp:lastPrinted>2014-08-22T10:05:00Z</cp:lastPrinted>
  <dcterms:created xsi:type="dcterms:W3CDTF">2013-05-20T19:51:00Z</dcterms:created>
  <dcterms:modified xsi:type="dcterms:W3CDTF">2024-09-06T19:34:00Z</dcterms:modified>
</cp:coreProperties>
</file>