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AC3270" w:rsidRPr="003A653C" w:rsidTr="00337132">
        <w:tc>
          <w:tcPr>
            <w:tcW w:w="4785" w:type="dxa"/>
          </w:tcPr>
          <w:p w:rsidR="00AC3270" w:rsidRPr="003A653C" w:rsidRDefault="00AC3270" w:rsidP="003A653C">
            <w:pPr>
              <w:pStyle w:val="western"/>
              <w:spacing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C3270" w:rsidRPr="003A653C" w:rsidRDefault="00AC3270" w:rsidP="003A653C">
            <w:pPr>
              <w:pStyle w:val="western"/>
              <w:spacing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AC3270" w:rsidRPr="0087749B" w:rsidRDefault="00AC3270" w:rsidP="00AC3270">
      <w:pPr>
        <w:pStyle w:val="a3"/>
        <w:jc w:val="center"/>
        <w:rPr>
          <w:rFonts w:ascii="Times New Roman" w:hAnsi="Times New Roman"/>
          <w:b/>
          <w:sz w:val="28"/>
        </w:rPr>
      </w:pPr>
    </w:p>
    <w:p w:rsidR="00A51E5A" w:rsidRDefault="00A51E5A" w:rsidP="00AC3270">
      <w:pPr>
        <w:pStyle w:val="a3"/>
        <w:jc w:val="center"/>
        <w:rPr>
          <w:rFonts w:ascii="Times New Roman" w:hAnsi="Times New Roman"/>
          <w:b/>
          <w:sz w:val="28"/>
        </w:rPr>
      </w:pPr>
      <w:r w:rsidRPr="00A51E5A">
        <w:rPr>
          <w:rFonts w:ascii="Times New Roman" w:hAnsi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4pt;height:659.4pt">
            <v:imagedata r:id="rId5" o:title="самообсл"/>
          </v:shape>
        </w:pic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lastRenderedPageBreak/>
        <w:t xml:space="preserve">9.  По результатам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 xml:space="preserve"> составляется отчет, в котором подводятся итоги и содержатся конкретные выводы по отдельным направлениям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>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10. В процессе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 xml:space="preserve"> проводится анализ и оценка: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образовательной деятельности, функционирования внутренней системы оценки качества образования,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системы управления Учреждения,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содержания и качества подготовки обучающихся, </w:t>
      </w:r>
      <w:proofErr w:type="spellStart"/>
      <w:r w:rsidRPr="003A653C">
        <w:rPr>
          <w:color w:val="000000"/>
        </w:rPr>
        <w:t>востребованности</w:t>
      </w:r>
      <w:proofErr w:type="spellEnd"/>
      <w:r w:rsidRPr="003A653C">
        <w:rPr>
          <w:color w:val="000000"/>
        </w:rPr>
        <w:t xml:space="preserve"> выпускников,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организации учебного процесса,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состояние и качество кадрового, учебно-методического, библиотечно-информационного обеспечения, материально-технической базы, а также анализ показателей деятельности Учреждения, подлежащей </w:t>
      </w:r>
      <w:proofErr w:type="spellStart"/>
      <w:r w:rsidRPr="003A653C">
        <w:rPr>
          <w:color w:val="000000"/>
        </w:rPr>
        <w:t>самообследованию</w:t>
      </w:r>
      <w:proofErr w:type="spellEnd"/>
      <w:r w:rsidRPr="003A653C">
        <w:rPr>
          <w:color w:val="000000"/>
        </w:rPr>
        <w:t xml:space="preserve">, устанавливаемых приказом Министерства образования и науки от 10.12.2013 № 1324 «Об утверждении показателей деятельности образовательной организации, подлежащей </w:t>
      </w:r>
      <w:proofErr w:type="spellStart"/>
      <w:r w:rsidRPr="003A653C">
        <w:rPr>
          <w:color w:val="000000"/>
        </w:rPr>
        <w:t>самообследованию</w:t>
      </w:r>
      <w:proofErr w:type="spellEnd"/>
      <w:r w:rsidRPr="003A653C">
        <w:rPr>
          <w:color w:val="000000"/>
        </w:rPr>
        <w:t>».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11. Результаты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 xml:space="preserve"> Учреждения оформляются в виде отчета, включающего аналитическую часть и результаты анализа показателей деятельности Учреждения, подлежащей </w:t>
      </w:r>
      <w:proofErr w:type="spellStart"/>
      <w:r w:rsidRPr="003A653C">
        <w:rPr>
          <w:color w:val="000000"/>
        </w:rPr>
        <w:t>самообследованию</w:t>
      </w:r>
      <w:proofErr w:type="spellEnd"/>
      <w:r w:rsidRPr="003A653C">
        <w:rPr>
          <w:color w:val="000000"/>
        </w:rPr>
        <w:t>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В следующих разделах Порядка указаны направления и содержание процедуры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>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>2. Оценка образовательной деятельности, функционирования внутренней системы оценки качества образования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Основной задачей оценки образовательной деятельности, функционирования внутренней системы оценки качества образования является определение степени соответствия образовательных результатов обучающихся федеральным государственным требованиям к дополнительным </w:t>
      </w:r>
      <w:proofErr w:type="spellStart"/>
      <w:r w:rsidRPr="003A653C">
        <w:rPr>
          <w:color w:val="000000"/>
        </w:rPr>
        <w:t>предпрофессиональным</w:t>
      </w:r>
      <w:proofErr w:type="spellEnd"/>
      <w:r w:rsidRPr="003A653C">
        <w:rPr>
          <w:color w:val="000000"/>
        </w:rPr>
        <w:t xml:space="preserve"> общеобразовательным программам в области искусств, дополнительным </w:t>
      </w:r>
      <w:proofErr w:type="spellStart"/>
      <w:r w:rsidRPr="003A653C">
        <w:rPr>
          <w:color w:val="000000"/>
        </w:rPr>
        <w:t>общеразвивающим</w:t>
      </w:r>
      <w:proofErr w:type="spellEnd"/>
      <w:r w:rsidRPr="003A653C">
        <w:rPr>
          <w:color w:val="000000"/>
        </w:rPr>
        <w:t xml:space="preserve"> программам в области искусств, разработанным Учреждением.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Задачами оценки образовательной деятельности также являются: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- прогноз основных тенденций развития Учреждения;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- обеспечение руководителей и специалистов системы управления образованием разных уровней аналитической информацией и вариантами управленческих решений.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Выполнение данных задач обеспечивается содержанием </w:t>
      </w:r>
      <w:proofErr w:type="spellStart"/>
      <w:r w:rsidRPr="003A653C">
        <w:rPr>
          <w:color w:val="000000"/>
        </w:rPr>
        <w:t>оценкиобразовательной</w:t>
      </w:r>
      <w:proofErr w:type="spellEnd"/>
      <w:r w:rsidRPr="003A653C">
        <w:rPr>
          <w:color w:val="000000"/>
        </w:rPr>
        <w:t xml:space="preserve"> деятельности, которое включает: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1) оценку состояния и эффективности деятельности Учреждения;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2) определение показателей и критериев качества </w:t>
      </w:r>
      <w:proofErr w:type="spellStart"/>
      <w:r w:rsidRPr="003A653C">
        <w:rPr>
          <w:color w:val="000000"/>
        </w:rPr>
        <w:t>образования</w:t>
      </w:r>
      <w:proofErr w:type="gramStart"/>
      <w:r w:rsidRPr="003A653C">
        <w:rPr>
          <w:color w:val="000000"/>
        </w:rPr>
        <w:t>,п</w:t>
      </w:r>
      <w:proofErr w:type="gramEnd"/>
      <w:r w:rsidRPr="003A653C">
        <w:rPr>
          <w:color w:val="000000"/>
        </w:rPr>
        <w:t>роведение</w:t>
      </w:r>
      <w:proofErr w:type="spellEnd"/>
      <w:r w:rsidRPr="003A653C">
        <w:rPr>
          <w:color w:val="000000"/>
        </w:rPr>
        <w:t xml:space="preserve"> анализа содержания на основании разработанных показателей и критериев;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lastRenderedPageBreak/>
        <w:t>3) выявление факторов, влияющих на качество образования;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4) оценку уровня индивидуальных образовательных </w:t>
      </w:r>
      <w:proofErr w:type="spellStart"/>
      <w:r w:rsidRPr="003A653C">
        <w:rPr>
          <w:color w:val="000000"/>
        </w:rPr>
        <w:t>достиженийобучающихся</w:t>
      </w:r>
      <w:proofErr w:type="spellEnd"/>
      <w:r w:rsidRPr="003A653C">
        <w:rPr>
          <w:color w:val="000000"/>
        </w:rPr>
        <w:t>, результатов реализации индивидуальных учебных планов;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5) разработку локальной нормативной правовой документации и норм образовательной деятельности в соответствии с законодательством Российской Федерации об образовании.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В основу </w:t>
      </w:r>
      <w:proofErr w:type="gramStart"/>
      <w:r w:rsidRPr="003A653C">
        <w:rPr>
          <w:color w:val="000000"/>
        </w:rPr>
        <w:t>системы оценки качества образования Учреждения</w:t>
      </w:r>
      <w:proofErr w:type="gramEnd"/>
      <w:r w:rsidRPr="003A653C">
        <w:rPr>
          <w:color w:val="000000"/>
        </w:rPr>
        <w:t xml:space="preserve"> положены принципы: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1) объективности, достоверности, полноты и системности информации о качестве образования;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2) реалистичности показателей качества образования, их социальной и личностной значимости;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3) открытости, прозрачности процедур оценки качества образования.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Внутренняя оценка качества образования в Учреждении обеспечивается системой управления Учреждения, функционированием методической службы Учреждения, действующей системой контроля (текущей, промежуточной и итоговой аттестацией), разработанными фондами оценочных средств.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>3. Система управления Учреждения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В учреждении действуют следующие органы управления, в компетенцию которых входит организация, управление и контроль качества образовательной деятельности: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Педагогический совет,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Методический совет,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Попечительский совет.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Разграничение полномочий органов управления отражены в положениях об указанных органах управления. Задача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 xml:space="preserve"> – установить эффективность работы органов управление, соответствие их деятельности положениям локальных актов Учреждения.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 xml:space="preserve">4. Содержание и качество подготовки обучающихся, </w:t>
      </w:r>
      <w:proofErr w:type="spellStart"/>
      <w:r w:rsidRPr="003A653C">
        <w:rPr>
          <w:b/>
          <w:bCs/>
          <w:color w:val="000000"/>
        </w:rPr>
        <w:t>востребованность</w:t>
      </w:r>
      <w:proofErr w:type="spellEnd"/>
      <w:r w:rsidRPr="003A653C">
        <w:rPr>
          <w:b/>
          <w:bCs/>
          <w:color w:val="000000"/>
        </w:rPr>
        <w:t xml:space="preserve"> выпускников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Раздел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>, раскрывающий содержание и качество подготовки обучающихся, строится на основании анализа образовательных программ, реализуемых Учреждением.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При реализации Учреждением дополнительных </w:t>
      </w:r>
      <w:proofErr w:type="spellStart"/>
      <w:r w:rsidRPr="003A653C">
        <w:rPr>
          <w:color w:val="000000"/>
        </w:rPr>
        <w:t>предпрофессиональных</w:t>
      </w:r>
      <w:proofErr w:type="spellEnd"/>
      <w:r w:rsidRPr="003A653C">
        <w:rPr>
          <w:color w:val="000000"/>
        </w:rPr>
        <w:t xml:space="preserve"> и дополнительных </w:t>
      </w:r>
      <w:proofErr w:type="spellStart"/>
      <w:r w:rsidRPr="003A653C">
        <w:rPr>
          <w:color w:val="000000"/>
        </w:rPr>
        <w:t>общеразвивающих</w:t>
      </w:r>
      <w:proofErr w:type="spellEnd"/>
      <w:r w:rsidRPr="003A653C">
        <w:rPr>
          <w:color w:val="000000"/>
        </w:rPr>
        <w:t xml:space="preserve"> программ в области искусств анализ проводится по всем видам программ.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В понятие содержания образования в целях проведения анализа входит: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lastRenderedPageBreak/>
        <w:t>цели и задачи, направленность образовательных программ, их ориентация и преемственность;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сроки обучения, возраст </w:t>
      </w:r>
      <w:proofErr w:type="gramStart"/>
      <w:r w:rsidRPr="003A653C">
        <w:rPr>
          <w:color w:val="000000"/>
        </w:rPr>
        <w:t>обучающихся</w:t>
      </w:r>
      <w:proofErr w:type="gramEnd"/>
      <w:r w:rsidRPr="003A653C">
        <w:rPr>
          <w:color w:val="000000"/>
        </w:rPr>
        <w:t>, условия приема;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результаты освоения образовательных программ;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характеристика и анализ учебных планов каждой образовательной программы;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краткие характеристики учебных предметов (аннотации) и программ учебных предметов.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Данный анализ устанавливает соответствие учебных планов, учебно-методической документации нормативным требованиям, указанным: в федеральных государственных требованиях, образовательных программах, разработанных Учреждением.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В понятие качества подготовки </w:t>
      </w:r>
      <w:proofErr w:type="gramStart"/>
      <w:r w:rsidRPr="003A653C">
        <w:rPr>
          <w:color w:val="000000"/>
        </w:rPr>
        <w:t>обучающихся</w:t>
      </w:r>
      <w:proofErr w:type="gramEnd"/>
      <w:r w:rsidRPr="003A653C">
        <w:rPr>
          <w:color w:val="000000"/>
        </w:rPr>
        <w:t xml:space="preserve"> входит: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полнота и результативность реализации образовательных программ,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сохранность контингента (положительная динамика);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положительная динамика результатов промежуточной и итоговой аттестации;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создание условий для реализации индивидуальных учебных планов и сокращенных образовательных программ;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участие обучающихся в различных творческих мероприятия</w:t>
      </w:r>
      <w:proofErr w:type="gramStart"/>
      <w:r w:rsidRPr="003A653C">
        <w:rPr>
          <w:color w:val="000000"/>
        </w:rPr>
        <w:t>х(</w:t>
      </w:r>
      <w:proofErr w:type="gramEnd"/>
      <w:r w:rsidRPr="003A653C">
        <w:rPr>
          <w:color w:val="000000"/>
        </w:rPr>
        <w:t>конкурсах, фестивалях, выставках и других).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Понятие </w:t>
      </w:r>
      <w:proofErr w:type="spellStart"/>
      <w:r w:rsidRPr="003A653C">
        <w:rPr>
          <w:color w:val="000000"/>
        </w:rPr>
        <w:t>востребованности</w:t>
      </w:r>
      <w:proofErr w:type="spellEnd"/>
      <w:r w:rsidRPr="003A653C">
        <w:rPr>
          <w:color w:val="000000"/>
        </w:rPr>
        <w:t xml:space="preserve"> выпускников включает: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наличие (количество) выпускников, поступивших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наличие (количество) выпускников, продолживших самостоятельную деятельность в области искусства в различных формах (в коллективах общеобразовательной организации, в </w:t>
      </w:r>
      <w:proofErr w:type="spellStart"/>
      <w:r w:rsidRPr="003A653C">
        <w:rPr>
          <w:color w:val="000000"/>
        </w:rPr>
        <w:t>досуговой</w:t>
      </w:r>
      <w:proofErr w:type="spellEnd"/>
      <w:r w:rsidRPr="003A653C">
        <w:rPr>
          <w:color w:val="000000"/>
        </w:rPr>
        <w:t xml:space="preserve"> деятельности и других).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>5. Организация учебного процесса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Основные характеристики учебного процесса отражаются в графике образовательного процесса (продолжительность учебного года, каникулярного времени и др.), расписании занятий, принципах формирования и состава учебных групп.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В данном разделе дается информация о продолжительности занятий</w:t>
      </w:r>
      <w:proofErr w:type="gramStart"/>
      <w:r w:rsidRPr="003A653C">
        <w:rPr>
          <w:color w:val="000000"/>
        </w:rPr>
        <w:t xml:space="preserve"> ,</w:t>
      </w:r>
      <w:proofErr w:type="gramEnd"/>
      <w:r w:rsidRPr="003A653C">
        <w:rPr>
          <w:color w:val="000000"/>
        </w:rPr>
        <w:t>объемах недельной аудиторной учебной нагрузки и самостоятельной работы, создании условий для проведения консультаций, использовании резерва учебного времени и т.д.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Особое место занимает характеристика промежуточной и итоговой аттестации как основ оценки качества освоения образовательных программ.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lastRenderedPageBreak/>
        <w:t>Анализ включает описание форм, видов, методов аттестации, конкретные данные на текущий период (в том числе, например, результаты итоговой аттестации).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Данный раздел также включает характеристику: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особых образовательных технологий и пособий, используемых в учебном процессе (</w:t>
      </w:r>
      <w:proofErr w:type="spellStart"/>
      <w:r w:rsidRPr="003A653C">
        <w:rPr>
          <w:color w:val="000000"/>
        </w:rPr>
        <w:t>мультимедийные</w:t>
      </w:r>
      <w:proofErr w:type="spellEnd"/>
      <w:r w:rsidRPr="003A653C">
        <w:rPr>
          <w:color w:val="000000"/>
        </w:rPr>
        <w:t>, компьютерные и другие);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творческой и культурно-просветительской деятельности как особых </w:t>
      </w:r>
      <w:bookmarkStart w:id="0" w:name="_GoBack"/>
      <w:bookmarkEnd w:id="0"/>
      <w:r w:rsidRPr="003A653C">
        <w:rPr>
          <w:color w:val="000000"/>
        </w:rPr>
        <w:t xml:space="preserve">видов деятельности учреждения,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</w:t>
      </w:r>
      <w:proofErr w:type="gramStart"/>
      <w:r w:rsidRPr="003A653C">
        <w:rPr>
          <w:color w:val="000000"/>
        </w:rPr>
        <w:t>том</w:t>
      </w:r>
      <w:proofErr w:type="gramEnd"/>
      <w:r w:rsidRPr="003A653C">
        <w:rPr>
          <w:color w:val="000000"/>
        </w:rPr>
        <w:t xml:space="preserve"> или ином виде искусства, формирования комплекса знаний, умений, навыков.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Организация учебного процесса должна соответствовать требованиям </w:t>
      </w:r>
      <w:proofErr w:type="spellStart"/>
      <w:r w:rsidRPr="003A653C">
        <w:rPr>
          <w:color w:val="000000"/>
        </w:rPr>
        <w:t>СанПиН</w:t>
      </w:r>
      <w:proofErr w:type="spellEnd"/>
      <w:r w:rsidRPr="003A653C">
        <w:rPr>
          <w:color w:val="000000"/>
        </w:rPr>
        <w:t>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>6. Качество кадрового, учебно-методического, библиотечно-информационного обеспечения, материально-технической базы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proofErr w:type="gramStart"/>
      <w:r w:rsidRPr="003A653C">
        <w:rPr>
          <w:color w:val="000000"/>
        </w:rPr>
        <w:t>Сведения и анализ обеспечения образовательного процесса: кадровом, учебно-методическом, библиотечно-информационном, материально- техническом – анализируются и оформляются в соответствии с лицензионными требованиями к лицензиату (Постановление Правительства Российской Федерации от 28 октября 2013 года № 966).</w:t>
      </w:r>
      <w:proofErr w:type="gramEnd"/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Сведения могут быть дополнены анализом учебно-методических документов, пособий, разработанных Бюджетным учреждением в целях обеспечения образовательного процесса.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>7. Анализ показателей деятельности Учреждени</w:t>
      </w:r>
      <w:proofErr w:type="gramStart"/>
      <w:r w:rsidRPr="003A653C">
        <w:rPr>
          <w:b/>
          <w:bCs/>
          <w:color w:val="000000"/>
        </w:rPr>
        <w:t>я(</w:t>
      </w:r>
      <w:proofErr w:type="gramEnd"/>
      <w:r w:rsidRPr="003A653C">
        <w:rPr>
          <w:b/>
          <w:bCs/>
          <w:color w:val="000000"/>
        </w:rPr>
        <w:t>показателей эффективности)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Данный раздел Учреждения включает в Порядок проведения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 xml:space="preserve"> на основании приказа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3A653C">
        <w:rPr>
          <w:color w:val="000000"/>
        </w:rPr>
        <w:t>самообследованию</w:t>
      </w:r>
      <w:proofErr w:type="spellEnd"/>
      <w:r w:rsidRPr="003A653C">
        <w:rPr>
          <w:color w:val="000000"/>
        </w:rPr>
        <w:t>».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b/>
          <w:bCs/>
          <w:color w:val="000000"/>
        </w:rPr>
        <w:t>8. Отчет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 xml:space="preserve">Результаты </w:t>
      </w:r>
      <w:proofErr w:type="spellStart"/>
      <w:r w:rsidRPr="003A653C">
        <w:rPr>
          <w:color w:val="000000"/>
        </w:rPr>
        <w:t>самообследования</w:t>
      </w:r>
      <w:proofErr w:type="spellEnd"/>
      <w:r w:rsidRPr="003A653C">
        <w:rPr>
          <w:color w:val="000000"/>
        </w:rPr>
        <w:t xml:space="preserve"> учреждения оформляются в виде отчета, состоящего из двух разделов: аналитической части и результатов анализа показателей деятельности учреждения, подлежащей </w:t>
      </w:r>
      <w:proofErr w:type="spellStart"/>
      <w:r w:rsidRPr="003A653C">
        <w:rPr>
          <w:color w:val="000000"/>
        </w:rPr>
        <w:t>самообследованию</w:t>
      </w:r>
      <w:proofErr w:type="spellEnd"/>
      <w:r w:rsidRPr="003A653C">
        <w:rPr>
          <w:color w:val="000000"/>
        </w:rPr>
        <w:t xml:space="preserve"> (выводов).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Результативная часть может включать: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1) оценку состояния и эффективности деятельности Учреждения;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2) выявленные факторы, влияющие на качество образования;</w:t>
      </w:r>
    </w:p>
    <w:p w:rsidR="00C472DA" w:rsidRPr="003A653C" w:rsidRDefault="00C472DA" w:rsidP="00AD67EE">
      <w:pPr>
        <w:pStyle w:val="western"/>
        <w:shd w:val="clear" w:color="auto" w:fill="FFFFFF"/>
        <w:spacing w:after="0" w:afterAutospacing="0"/>
        <w:rPr>
          <w:color w:val="000000"/>
        </w:rPr>
      </w:pPr>
      <w:r w:rsidRPr="003A653C">
        <w:rPr>
          <w:color w:val="000000"/>
        </w:rPr>
        <w:t>3)прогноз основных тенденций развития Учреждения.</w:t>
      </w:r>
    </w:p>
    <w:p w:rsidR="00C472DA" w:rsidRPr="003A653C" w:rsidRDefault="00C472DA" w:rsidP="00767707">
      <w:pPr>
        <w:pStyle w:val="western"/>
        <w:shd w:val="clear" w:color="auto" w:fill="FFFFFF"/>
        <w:spacing w:after="0" w:afterAutospacing="0"/>
      </w:pPr>
      <w:r w:rsidRPr="003A653C">
        <w:rPr>
          <w:color w:val="000000"/>
        </w:rPr>
        <w:t>Отчет может включать также таблицы, графики, диаграммы, образцы учебно-методической документации и т.п., оформленные в виде приложений.</w:t>
      </w:r>
    </w:p>
    <w:sectPr w:rsidR="00C472DA" w:rsidRPr="003A653C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13863"/>
    <w:multiLevelType w:val="multilevel"/>
    <w:tmpl w:val="4C5E3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70C0C0B"/>
    <w:multiLevelType w:val="multilevel"/>
    <w:tmpl w:val="589CD3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9EB0D9E"/>
    <w:multiLevelType w:val="multilevel"/>
    <w:tmpl w:val="9342C0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EF6188B"/>
    <w:multiLevelType w:val="multilevel"/>
    <w:tmpl w:val="7062B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67EE"/>
    <w:rsid w:val="00144F69"/>
    <w:rsid w:val="002A6E29"/>
    <w:rsid w:val="00332B14"/>
    <w:rsid w:val="00337132"/>
    <w:rsid w:val="003A653C"/>
    <w:rsid w:val="003D530A"/>
    <w:rsid w:val="003F6849"/>
    <w:rsid w:val="004002D1"/>
    <w:rsid w:val="00527A1B"/>
    <w:rsid w:val="00607E59"/>
    <w:rsid w:val="006644C9"/>
    <w:rsid w:val="006A4450"/>
    <w:rsid w:val="006B76BD"/>
    <w:rsid w:val="00767707"/>
    <w:rsid w:val="008161A5"/>
    <w:rsid w:val="00867DBA"/>
    <w:rsid w:val="0087749B"/>
    <w:rsid w:val="00897DAF"/>
    <w:rsid w:val="009308B1"/>
    <w:rsid w:val="00997595"/>
    <w:rsid w:val="00A51E5A"/>
    <w:rsid w:val="00AC3270"/>
    <w:rsid w:val="00AD67EE"/>
    <w:rsid w:val="00B97077"/>
    <w:rsid w:val="00BF60EC"/>
    <w:rsid w:val="00C326A1"/>
    <w:rsid w:val="00C472DA"/>
    <w:rsid w:val="00D71B20"/>
    <w:rsid w:val="00D87A13"/>
    <w:rsid w:val="00EA2071"/>
    <w:rsid w:val="00EA5710"/>
    <w:rsid w:val="00F7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AD67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AD67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D71B20"/>
    <w:pPr>
      <w:ind w:left="720"/>
      <w:contextualSpacing/>
    </w:pPr>
  </w:style>
  <w:style w:type="table" w:styleId="a6">
    <w:name w:val="Table Grid"/>
    <w:basedOn w:val="a1"/>
    <w:locked/>
    <w:rsid w:val="00AC32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72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16</cp:revision>
  <cp:lastPrinted>2024-10-24T10:15:00Z</cp:lastPrinted>
  <dcterms:created xsi:type="dcterms:W3CDTF">2017-09-08T06:21:00Z</dcterms:created>
  <dcterms:modified xsi:type="dcterms:W3CDTF">2024-11-05T08:32:00Z</dcterms:modified>
</cp:coreProperties>
</file>