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6F36DCDD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26C3F0A4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45F37BD9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28E31D7C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6E11DA0F" w:rsidR="008670D1" w:rsidRDefault="00B50D8C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E75A46" wp14:editId="61377343">
                  <wp:extent cx="3470031" cy="14863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715" cy="149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6EF66574" w:rsidR="00E43E9C" w:rsidRDefault="00B50D8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9F0733" wp14:editId="1F2942EE">
                  <wp:extent cx="3862137" cy="1828800"/>
                  <wp:effectExtent l="0" t="0" r="508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761" cy="183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427D3813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DE33E2">
              <w:rPr>
                <w:rFonts w:ascii="Times New Roman" w:hAnsi="Times New Roman" w:cs="Times New Roman"/>
                <w:b/>
                <w:bCs/>
              </w:rPr>
              <w:br/>
              <w:t>В РАЗМЕРЕ 75 000, 150 000 РУБЛЕЙ</w:t>
            </w:r>
          </w:p>
          <w:p w14:paraId="58DD1754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D4D6F8" w14:textId="028EBA07" w:rsidR="00DE33E2" w:rsidRPr="00DE33E2" w:rsidRDefault="00DE33E2" w:rsidP="00DE33E2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DE33E2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DE33E2">
              <w:rPr>
                <w:b/>
                <w:sz w:val="22"/>
                <w:szCs w:val="22"/>
              </w:rPr>
              <w:t xml:space="preserve">пострадавшим в результате чрезвычайных ситуаций федерального характера и межрегионального характера, в связи с частичной или полной утратой ими имущества первой необходимости </w:t>
            </w:r>
            <w:r w:rsidRPr="00DE33E2">
              <w:rPr>
                <w:b/>
                <w:bCs/>
                <w:sz w:val="22"/>
                <w:szCs w:val="22"/>
              </w:rPr>
              <w:t xml:space="preserve">в соответствии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E33E2">
              <w:rPr>
                <w:b/>
                <w:bCs/>
                <w:sz w:val="22"/>
                <w:szCs w:val="22"/>
              </w:rPr>
              <w:t xml:space="preserve">с постановлением Правительства Курской области от 16.08.2024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E33E2">
              <w:rPr>
                <w:b/>
                <w:bCs/>
                <w:sz w:val="22"/>
                <w:szCs w:val="22"/>
              </w:rPr>
              <w:t>№ 659-пп</w:t>
            </w:r>
            <w:r w:rsidRPr="00DE33E2">
              <w:rPr>
                <w:bCs/>
                <w:sz w:val="22"/>
                <w:szCs w:val="22"/>
              </w:rPr>
              <w:t xml:space="preserve"> </w:t>
            </w:r>
            <w:r w:rsidRPr="00DE33E2">
              <w:rPr>
                <w:b/>
                <w:sz w:val="22"/>
                <w:szCs w:val="22"/>
              </w:rPr>
              <w:t xml:space="preserve">выплачивается финансовая помощь в размере 75 тыс. рублей (частичная утрата) или 150 тыс. рублей (полная утрата). </w:t>
            </w:r>
          </w:p>
          <w:p w14:paraId="6447BFAF" w14:textId="77777777" w:rsidR="00DE33E2" w:rsidRPr="00DE33E2" w:rsidRDefault="00DE33E2" w:rsidP="00DE33E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C69DBCE" w14:textId="77777777" w:rsidR="00DE33E2" w:rsidRPr="00DE33E2" w:rsidRDefault="00DE33E2" w:rsidP="00DE33E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04225730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34778EE6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69B1EBD0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69B077BB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 xml:space="preserve">- в </w:t>
            </w:r>
            <w:r w:rsidRPr="00DE33E2">
              <w:rPr>
                <w:rFonts w:ascii="Times New Roman" w:hAnsi="Times New Roman" w:cs="Times New Roman"/>
              </w:rPr>
              <w:t>Министерство социального обеспечения, материнства и детства Курской области</w:t>
            </w:r>
            <w:r w:rsidRPr="00DE33E2">
              <w:rPr>
                <w:rFonts w:ascii="Times New Roman" w:hAnsi="Times New Roman" w:cs="Times New Roman"/>
                <w:bCs/>
              </w:rPr>
              <w:t xml:space="preserve">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31EE33BA" w14:textId="77777777" w:rsidR="00DE33E2" w:rsidRPr="00DE33E2" w:rsidRDefault="00DE33E2" w:rsidP="00DE33E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3248A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1CDD7DEE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7834C4FC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1B75FA39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157E9DB9" w:rsidR="008670D1" w:rsidRPr="001D0180" w:rsidRDefault="00DE33E2" w:rsidP="00DE33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C8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подтверждающий полномочия законного представителя (в случае представления интересов подопечного);</w:t>
            </w:r>
            <w:r w:rsidRPr="00C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168D10" w14:textId="4583B5EB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</w:t>
            </w:r>
            <w:r w:rsidR="00EE26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о реквизитах счета или другие документы, содержащие сведения </w:t>
            </w:r>
            <w:r w:rsidR="00EE26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о реквизитах счета). </w:t>
            </w:r>
          </w:p>
          <w:p w14:paraId="72C35A42" w14:textId="77777777" w:rsidR="00EE265C" w:rsidRDefault="00EE265C" w:rsidP="00EE265C">
            <w:pPr>
              <w:spacing w:line="18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08880B" w14:textId="57C66FFE" w:rsidR="008479E0" w:rsidRPr="00B50D8C" w:rsidRDefault="008479E0" w:rsidP="008479E0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направлении заявления в электронном виде через </w:t>
            </w:r>
            <w:bookmarkStart w:id="0" w:name="_Hlk179206961"/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портал ГОСУСЛУГ </w:t>
            </w:r>
            <w:bookmarkEnd w:id="0"/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указывает следующие сведения:</w:t>
            </w:r>
          </w:p>
          <w:p w14:paraId="7A8B2CBB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 xml:space="preserve">- о документе, удостоверяющем личность гражданина; </w:t>
            </w:r>
          </w:p>
          <w:p w14:paraId="483FF27A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 xml:space="preserve">- о свидетельстве о рождении ребенка (детей) 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58460591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>- о месте регистрации по месту жительства (пребывания);</w:t>
            </w:r>
          </w:p>
          <w:p w14:paraId="11505DF3" w14:textId="56CE856F" w:rsidR="008479E0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>- о реквизитах счета в российской кредитной организации, открытого на имя гражданина (договор банковского вклада (счета)).</w:t>
            </w:r>
          </w:p>
          <w:p w14:paraId="69729383" w14:textId="77777777" w:rsidR="00EE265C" w:rsidRDefault="00EE265C" w:rsidP="00EE265C">
            <w:pPr>
              <w:spacing w:line="20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CC8FF" w14:textId="68E6C53F" w:rsidR="00EE265C" w:rsidRPr="00EE265C" w:rsidRDefault="00EE265C" w:rsidP="00EE265C">
            <w:pPr>
              <w:spacing w:line="20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5C">
              <w:rPr>
                <w:rFonts w:ascii="Times New Roman" w:eastAsia="Times New Roman" w:hAnsi="Times New Roman" w:cs="Times New Roman"/>
                <w:lang w:eastAsia="ru-RU"/>
              </w:rPr>
              <w:t>Установление факта проживания гражданина в жилом помещении и факта утраты гражданином имущества первой необходимости осуществляется соответствующей комиссией органа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беззаявительном порядке</w:t>
            </w:r>
            <w:r w:rsidRPr="00EE26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30F7B0" w14:textId="77777777" w:rsidR="008479E0" w:rsidRPr="00B50D8C" w:rsidRDefault="008479E0" w:rsidP="008479E0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AEE8F" w14:textId="77777777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E26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E26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0C5348D" w:rsidR="001D0180" w:rsidRPr="00FD5ADC" w:rsidRDefault="00FD5ADC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9A9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5D6C38C7">
                  <wp:extent cx="1419225" cy="22683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26" cy="234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BA7B662" w:rsidR="00C0621F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0CBA05" wp14:editId="4AACC233">
                  <wp:extent cx="3125665" cy="235642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689" cy="237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1E88635F" w:rsidR="00FD5ADC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58E5A3" wp14:editId="249FE7BE">
                  <wp:extent cx="3043603" cy="1455430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584" cy="146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F5572A" w14:textId="18624D69" w:rsidR="00FD5ADC" w:rsidRPr="001D0180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E40695F" wp14:editId="100F9E1D">
                  <wp:extent cx="3128179" cy="1973384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675" cy="200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F566DE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1D0180"/>
    <w:rsid w:val="0027541B"/>
    <w:rsid w:val="003324CE"/>
    <w:rsid w:val="006B27F8"/>
    <w:rsid w:val="008479E0"/>
    <w:rsid w:val="0085762E"/>
    <w:rsid w:val="00861742"/>
    <w:rsid w:val="008670D1"/>
    <w:rsid w:val="00A3398B"/>
    <w:rsid w:val="00AA4190"/>
    <w:rsid w:val="00B50D8C"/>
    <w:rsid w:val="00BE628D"/>
    <w:rsid w:val="00C0621F"/>
    <w:rsid w:val="00DB2154"/>
    <w:rsid w:val="00DE33E2"/>
    <w:rsid w:val="00E35DA1"/>
    <w:rsid w:val="00E43E9C"/>
    <w:rsid w:val="00EE265C"/>
    <w:rsid w:val="00F566DE"/>
    <w:rsid w:val="00F87EA8"/>
    <w:rsid w:val="00FC0FC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Назаркин Андрей Николаевич</cp:lastModifiedBy>
  <cp:revision>6</cp:revision>
  <cp:lastPrinted>2024-10-08T16:04:00Z</cp:lastPrinted>
  <dcterms:created xsi:type="dcterms:W3CDTF">2024-10-08T16:07:00Z</dcterms:created>
  <dcterms:modified xsi:type="dcterms:W3CDTF">2024-11-19T12:43:00Z</dcterms:modified>
</cp:coreProperties>
</file>