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977" w:rsidRDefault="00710977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dshis\OneDrive\Desktop\Локальные акты на САЙТ\о порядке осв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his\OneDrive\Desktop\Локальные акты на САЙТ\о порядке освое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предоставляется возможность освоения учебных предметов, курсов, дисциплин (модулей), не входящих в осваиваемую образовательную программу, по договорам об образовании за счет средств физического и (или) юридического лиц. 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Занятия  по другим учебным предметам, курсам, дисциплинам (модулям) проводятся в группе или индивидуально.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Содержание дополнительных </w:t>
      </w:r>
      <w:proofErr w:type="spellStart"/>
      <w:r w:rsidRPr="00F5797F">
        <w:rPr>
          <w:rFonts w:ascii="Times New Roman" w:eastAsia="Times New Roman" w:hAnsi="Times New Roman" w:cs="Times New Roman"/>
          <w:sz w:val="24"/>
          <w:szCs w:val="24"/>
        </w:rPr>
        <w:t>общеразвивающих</w:t>
      </w:r>
      <w:proofErr w:type="spell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 программ и сроки </w:t>
      </w:r>
      <w:proofErr w:type="gramStart"/>
      <w:r w:rsidRPr="00F5797F">
        <w:rPr>
          <w:rFonts w:ascii="Times New Roman" w:eastAsia="Times New Roman" w:hAnsi="Times New Roman" w:cs="Times New Roman"/>
          <w:sz w:val="24"/>
          <w:szCs w:val="24"/>
        </w:rPr>
        <w:t>обучения по ним</w:t>
      </w:r>
      <w:proofErr w:type="gram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 определяются Школой самостоятельно. Содержание дополнительных </w:t>
      </w:r>
      <w:proofErr w:type="spellStart"/>
      <w:r w:rsidRPr="00F5797F">
        <w:rPr>
          <w:rFonts w:ascii="Times New Roman" w:eastAsia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общеобразовательных программ определяется образовательной программой, разработанной и утвержденной школой в соответствии с федеральными государственными требованиями.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Условиями приёма обучающихся для освоения наряду с учебными предметами, курсами по осваиваемой образовательной программе любых других учебных предметов, курсов, дисциплин, дополнительных общеобразовательных программ (в том числе реализуемых в рамках платных образовательных услуг) являются: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Segoe UI Symbol" w:hAnsi="Times New Roman" w:cs="Times New Roman"/>
          <w:sz w:val="24"/>
          <w:szCs w:val="24"/>
        </w:rPr>
        <w:t>−</w:t>
      </w:r>
      <w:r w:rsidRPr="00F5797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возможность освоения других учебных предметов, курсов, дисциплин (модулей), дополнительных общеобразовательных программ (в том числе реализуемых в рамках платных образовательных услуг) без ущерба для освоения основной общеобразовательной программы;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Segoe UI Symbol" w:hAnsi="Times New Roman" w:cs="Times New Roman"/>
          <w:sz w:val="24"/>
          <w:szCs w:val="24"/>
        </w:rPr>
        <w:t>−</w:t>
      </w:r>
      <w:r w:rsidRPr="00F5797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5797F">
        <w:rPr>
          <w:rFonts w:ascii="Times New Roman" w:eastAsia="Times New Roman" w:hAnsi="Times New Roman" w:cs="Times New Roman"/>
          <w:sz w:val="24"/>
          <w:szCs w:val="24"/>
        </w:rPr>
        <w:t>наличие у Школы кадровых, материально-технических, организационно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 условий для освоения </w:t>
      </w:r>
      <w:proofErr w:type="gramStart"/>
      <w:r w:rsidRPr="00F5797F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 других учебных предметов, курсов, дисциплин (модулей) наряду с осваиваемой образовательной программой;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Segoe UI Symbol" w:hAnsi="Times New Roman" w:cs="Times New Roman"/>
          <w:sz w:val="24"/>
          <w:szCs w:val="24"/>
          <w:vertAlign w:val="subscript"/>
        </w:rPr>
        <w:t>−</w:t>
      </w:r>
      <w:r w:rsidRPr="00F5797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соблюдение санитарно-гигиенических требований к максимальной величине недельной образовательной нагрузки обучающихся в соответствии с действующим законодательством РФ.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зачисления, обучающегося по другим учебным предметам, курсам, дисциплинам, дополнительным общеобразовательным программам (в том числе реализуемым в рамках платных образовательных услуг) являются: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Segoe UI Symbol" w:hAnsi="Times New Roman" w:cs="Times New Roman"/>
          <w:sz w:val="24"/>
          <w:szCs w:val="24"/>
        </w:rPr>
        <w:t>−</w:t>
      </w:r>
      <w:r w:rsidRPr="00F5797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заявление родителей (законных представителей) несовершеннолетнего обучающегося, о предоставлении </w:t>
      </w:r>
      <w:proofErr w:type="gramStart"/>
      <w:r w:rsidRPr="00F5797F">
        <w:rPr>
          <w:rFonts w:ascii="Times New Roman" w:eastAsia="Times New Roman" w:hAnsi="Times New Roman" w:cs="Times New Roman"/>
          <w:sz w:val="24"/>
          <w:szCs w:val="24"/>
        </w:rPr>
        <w:t>обучения по</w:t>
      </w:r>
      <w:proofErr w:type="gram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 учебным предметам, курсам, дисциплинам (модулям) наряду с осваиваемой образовательной программой.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Segoe UI Symbol" w:hAnsi="Times New Roman" w:cs="Times New Roman"/>
          <w:sz w:val="24"/>
          <w:szCs w:val="24"/>
        </w:rPr>
        <w:t>−</w:t>
      </w:r>
      <w:r w:rsidRPr="00F5797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Решение Педагогического совета Школы о предоставлении обучающемуся </w:t>
      </w:r>
      <w:proofErr w:type="gramStart"/>
      <w:r w:rsidRPr="00F5797F">
        <w:rPr>
          <w:rFonts w:ascii="Times New Roman" w:eastAsia="Times New Roman" w:hAnsi="Times New Roman" w:cs="Times New Roman"/>
          <w:sz w:val="24"/>
          <w:szCs w:val="24"/>
        </w:rPr>
        <w:t>обучения по</w:t>
      </w:r>
      <w:proofErr w:type="gram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 учебным предметам, курсам, дисциплинам (модулям) наряду с осваиваемой образовательной программой, оформленное протоколом;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Segoe UI Symbol" w:hAnsi="Times New Roman" w:cs="Times New Roman"/>
          <w:sz w:val="24"/>
          <w:szCs w:val="24"/>
        </w:rPr>
        <w:t>−</w:t>
      </w:r>
      <w:r w:rsidRPr="00F5797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приказ директора Школы о предоставлении обучающемуся </w:t>
      </w:r>
      <w:proofErr w:type="gramStart"/>
      <w:r w:rsidRPr="00F5797F">
        <w:rPr>
          <w:rFonts w:ascii="Times New Roman" w:eastAsia="Times New Roman" w:hAnsi="Times New Roman" w:cs="Times New Roman"/>
          <w:sz w:val="24"/>
          <w:szCs w:val="24"/>
        </w:rPr>
        <w:t>обучения по</w:t>
      </w:r>
      <w:proofErr w:type="gram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 учебным предметам, курсам, дисциплинам (модулям) наряду с осваиваемой образовательной программой.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Прием заявлений и зачисление производится, как правило, до начала учебного года. </w:t>
      </w:r>
    </w:p>
    <w:p w:rsidR="00F5797F" w:rsidRPr="00F5797F" w:rsidRDefault="00F5797F" w:rsidP="00F5797F">
      <w:pPr>
        <w:rPr>
          <w:rFonts w:ascii="Times New Roman" w:eastAsia="Times New Roman" w:hAnsi="Times New Roman" w:cs="Times New Roman"/>
          <w:sz w:val="24"/>
          <w:szCs w:val="24"/>
        </w:rPr>
      </w:pPr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успеваемости, промежуточная аттестация </w:t>
      </w:r>
      <w:proofErr w:type="gramStart"/>
      <w:r w:rsidRPr="00F5797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5797F">
        <w:rPr>
          <w:rFonts w:ascii="Times New Roman" w:eastAsia="Times New Roman" w:hAnsi="Times New Roman" w:cs="Times New Roman"/>
          <w:sz w:val="24"/>
          <w:szCs w:val="24"/>
        </w:rPr>
        <w:t xml:space="preserve">, осваивающих другие учебные предметы, курсы, производятся в общем порядке. </w:t>
      </w:r>
    </w:p>
    <w:p w:rsidR="00F5797F" w:rsidRPr="00F5797F" w:rsidRDefault="00F5797F" w:rsidP="00F5797F">
      <w:pPr>
        <w:rPr>
          <w:rFonts w:ascii="Times New Roman" w:hAnsi="Times New Roman" w:cs="Times New Roman"/>
          <w:b/>
          <w:sz w:val="24"/>
          <w:szCs w:val="24"/>
        </w:rPr>
      </w:pPr>
    </w:p>
    <w:sectPr w:rsidR="00F5797F" w:rsidRPr="00F5797F" w:rsidSect="0000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F1205"/>
    <w:multiLevelType w:val="hybridMultilevel"/>
    <w:tmpl w:val="5734E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B78A5"/>
    <w:multiLevelType w:val="multilevel"/>
    <w:tmpl w:val="6158C446"/>
    <w:lvl w:ilvl="0">
      <w:start w:val="1"/>
      <w:numFmt w:val="decimal"/>
      <w:lvlText w:val="%1."/>
      <w:lvlJc w:val="left"/>
      <w:pPr>
        <w:ind w:left="7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4B48"/>
    <w:rsid w:val="00006529"/>
    <w:rsid w:val="00026D1C"/>
    <w:rsid w:val="000C4B48"/>
    <w:rsid w:val="000E20BF"/>
    <w:rsid w:val="00710977"/>
    <w:rsid w:val="00740AC4"/>
    <w:rsid w:val="00792B52"/>
    <w:rsid w:val="00A7782E"/>
    <w:rsid w:val="00D4161E"/>
    <w:rsid w:val="00F5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B4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26D1C"/>
    <w:pPr>
      <w:spacing w:after="0" w:line="240" w:lineRule="auto"/>
    </w:pPr>
  </w:style>
  <w:style w:type="table" w:styleId="a6">
    <w:name w:val="Table Grid"/>
    <w:basedOn w:val="a1"/>
    <w:uiPriority w:val="59"/>
    <w:rsid w:val="00A778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579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2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6</cp:revision>
  <cp:lastPrinted>2024-10-28T07:22:00Z</cp:lastPrinted>
  <dcterms:created xsi:type="dcterms:W3CDTF">2024-10-17T05:23:00Z</dcterms:created>
  <dcterms:modified xsi:type="dcterms:W3CDTF">2024-11-05T07:15:00Z</dcterms:modified>
</cp:coreProperties>
</file>