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</w:tblGrid>
      <w:tr w:rsidR="002C4250" w:rsidTr="00CA52F2">
        <w:tc>
          <w:tcPr>
            <w:tcW w:w="4786" w:type="dxa"/>
          </w:tcPr>
          <w:p w:rsidR="002C4250" w:rsidRDefault="002C4250" w:rsidP="00CA52F2">
            <w:pPr>
              <w:pStyle w:val="a3"/>
            </w:pPr>
          </w:p>
        </w:tc>
      </w:tr>
    </w:tbl>
    <w:p w:rsidR="00226C75" w:rsidRDefault="00226C75"/>
    <w:p w:rsidR="002C4250" w:rsidRDefault="002C4250" w:rsidP="00226C75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dshis\OneDrive\Desktop\Локальные акты на САЙТ\конс 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his\OneDrive\Desktop\Локальные акты на САЙТ\конс ч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C75" w:rsidRPr="00BC2CA5" w:rsidRDefault="00226C75" w:rsidP="00226C75">
      <w:pPr>
        <w:rPr>
          <w:rFonts w:ascii="Times New Roman" w:hAnsi="Times New Roman" w:cs="Times New Roman"/>
          <w:sz w:val="24"/>
          <w:szCs w:val="24"/>
        </w:rPr>
      </w:pPr>
      <w:r w:rsidRPr="00BC2CA5">
        <w:rPr>
          <w:rFonts w:ascii="Times New Roman" w:hAnsi="Times New Roman" w:cs="Times New Roman"/>
          <w:sz w:val="24"/>
          <w:szCs w:val="24"/>
        </w:rPr>
        <w:t xml:space="preserve">2.7.Объем консультационных часов и пленэрных занятий отражается в учебных планах дополнительных </w:t>
      </w:r>
      <w:proofErr w:type="spellStart"/>
      <w:r w:rsidRPr="00BC2CA5">
        <w:rPr>
          <w:rFonts w:ascii="Times New Roman" w:hAnsi="Times New Roman" w:cs="Times New Roman"/>
          <w:sz w:val="24"/>
          <w:szCs w:val="24"/>
        </w:rPr>
        <w:t>предпрофессиональных</w:t>
      </w:r>
      <w:proofErr w:type="spellEnd"/>
      <w:r w:rsidRPr="00BC2CA5">
        <w:rPr>
          <w:rFonts w:ascii="Times New Roman" w:hAnsi="Times New Roman" w:cs="Times New Roman"/>
          <w:sz w:val="24"/>
          <w:szCs w:val="24"/>
        </w:rPr>
        <w:t xml:space="preserve"> программ в области искусств.</w:t>
      </w:r>
    </w:p>
    <w:p w:rsidR="00226C75" w:rsidRPr="00BC2CA5" w:rsidRDefault="00226C75" w:rsidP="00226C75">
      <w:pPr>
        <w:rPr>
          <w:rFonts w:ascii="Times New Roman" w:hAnsi="Times New Roman" w:cs="Times New Roman"/>
          <w:b/>
          <w:sz w:val="24"/>
          <w:szCs w:val="24"/>
        </w:rPr>
      </w:pPr>
      <w:r w:rsidRPr="00BC2CA5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BC2CA5">
        <w:rPr>
          <w:rFonts w:ascii="Times New Roman" w:hAnsi="Times New Roman" w:cs="Times New Roman"/>
          <w:b/>
          <w:sz w:val="24"/>
          <w:szCs w:val="24"/>
        </w:rPr>
        <w:t>III. Процедура оформления и выплаты консультационных часов и пленэрных занятий</w:t>
      </w:r>
    </w:p>
    <w:p w:rsidR="00226C75" w:rsidRPr="00BC2CA5" w:rsidRDefault="00226C75" w:rsidP="00226C75">
      <w:pPr>
        <w:rPr>
          <w:rFonts w:ascii="Times New Roman" w:hAnsi="Times New Roman" w:cs="Times New Roman"/>
          <w:sz w:val="24"/>
          <w:szCs w:val="24"/>
        </w:rPr>
      </w:pPr>
      <w:r w:rsidRPr="00BC2CA5">
        <w:rPr>
          <w:rFonts w:ascii="Times New Roman" w:hAnsi="Times New Roman" w:cs="Times New Roman"/>
          <w:sz w:val="24"/>
          <w:szCs w:val="24"/>
        </w:rPr>
        <w:t xml:space="preserve"> 3.1. Процедура оформления консультационных часов и пленэрных занятий предполагает: - определение общего объема данных часов по всем дополнительным </w:t>
      </w:r>
      <w:proofErr w:type="spellStart"/>
      <w:r w:rsidRPr="00BC2CA5">
        <w:rPr>
          <w:rFonts w:ascii="Times New Roman" w:hAnsi="Times New Roman" w:cs="Times New Roman"/>
          <w:sz w:val="24"/>
          <w:szCs w:val="24"/>
        </w:rPr>
        <w:t>предпрофессиональным</w:t>
      </w:r>
      <w:proofErr w:type="spellEnd"/>
      <w:r w:rsidRPr="00BC2CA5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в области иску</w:t>
      </w:r>
      <w:proofErr w:type="gramStart"/>
      <w:r w:rsidRPr="00BC2CA5">
        <w:rPr>
          <w:rFonts w:ascii="Times New Roman" w:hAnsi="Times New Roman" w:cs="Times New Roman"/>
          <w:sz w:val="24"/>
          <w:szCs w:val="24"/>
        </w:rPr>
        <w:t>сств Шк</w:t>
      </w:r>
      <w:proofErr w:type="gramEnd"/>
      <w:r w:rsidRPr="00BC2CA5">
        <w:rPr>
          <w:rFonts w:ascii="Times New Roman" w:hAnsi="Times New Roman" w:cs="Times New Roman"/>
          <w:sz w:val="24"/>
          <w:szCs w:val="24"/>
        </w:rPr>
        <w:t xml:space="preserve">олы; - разработку и применение механизма (почасовая оплата труда) выплаты данных часов педагогическим работникам. </w:t>
      </w:r>
    </w:p>
    <w:p w:rsidR="00226C75" w:rsidRPr="00BC2CA5" w:rsidRDefault="00226C75" w:rsidP="00226C75">
      <w:pPr>
        <w:rPr>
          <w:rFonts w:ascii="Times New Roman" w:hAnsi="Times New Roman" w:cs="Times New Roman"/>
          <w:sz w:val="24"/>
          <w:szCs w:val="24"/>
        </w:rPr>
      </w:pPr>
      <w:r w:rsidRPr="00BC2CA5">
        <w:rPr>
          <w:rFonts w:ascii="Times New Roman" w:hAnsi="Times New Roman" w:cs="Times New Roman"/>
          <w:sz w:val="24"/>
          <w:szCs w:val="24"/>
        </w:rPr>
        <w:t xml:space="preserve">3.2. Общий объем консультационных часов и пленэрных занятий закладывается в тарификацию Школы. </w:t>
      </w:r>
      <w:proofErr w:type="gramStart"/>
      <w:r w:rsidRPr="00BC2CA5">
        <w:rPr>
          <w:rFonts w:ascii="Times New Roman" w:hAnsi="Times New Roman" w:cs="Times New Roman"/>
          <w:sz w:val="24"/>
          <w:szCs w:val="24"/>
        </w:rPr>
        <w:t xml:space="preserve">При этом для определения общего объема часов необходимо: - в соответствии с учебным планом дополнительных </w:t>
      </w:r>
      <w:proofErr w:type="spellStart"/>
      <w:r w:rsidRPr="00BC2CA5">
        <w:rPr>
          <w:rFonts w:ascii="Times New Roman" w:hAnsi="Times New Roman" w:cs="Times New Roman"/>
          <w:sz w:val="24"/>
          <w:szCs w:val="24"/>
        </w:rPr>
        <w:t>предпрофессиональных</w:t>
      </w:r>
      <w:proofErr w:type="spellEnd"/>
      <w:r w:rsidRPr="00BC2CA5">
        <w:rPr>
          <w:rFonts w:ascii="Times New Roman" w:hAnsi="Times New Roman" w:cs="Times New Roman"/>
          <w:sz w:val="24"/>
          <w:szCs w:val="24"/>
        </w:rPr>
        <w:t xml:space="preserve"> программ в области искусств учебного предмета, включенного в учебном плане в раздел «Консультации» определить нагрузку каждого педагогического работника по консультационным часам и пленэрным занятиям; - согласование даты, времени и места проведения консультационных часов и пленэрных занятий с заместителем директора по учебной части;</w:t>
      </w:r>
      <w:proofErr w:type="gramEnd"/>
      <w:r w:rsidRPr="00BC2CA5">
        <w:rPr>
          <w:rFonts w:ascii="Times New Roman" w:hAnsi="Times New Roman" w:cs="Times New Roman"/>
          <w:sz w:val="24"/>
          <w:szCs w:val="24"/>
        </w:rPr>
        <w:t xml:space="preserve"> - данная нагрузка указывается в предварительном графике проведения консультаций и пленэрных занятий, заполняемом педагогическим работником в начале каждого учебного полугодия. Сумма часов включается в тарификацию и дополняет сумму часов еженедельной учебной нагрузки. Таким образом, в тарификацию добавляются дополнительные недельные консультационные часы и пленэрные занятия. Выплаты каждому педагогическому работнику консультационных часов и пленэрных занятий производятся фактическими часами. </w:t>
      </w:r>
    </w:p>
    <w:p w:rsidR="00226C75" w:rsidRPr="00BC2CA5" w:rsidRDefault="00226C75" w:rsidP="00226C75">
      <w:pPr>
        <w:rPr>
          <w:rFonts w:ascii="Times New Roman" w:hAnsi="Times New Roman" w:cs="Times New Roman"/>
          <w:sz w:val="24"/>
          <w:szCs w:val="24"/>
        </w:rPr>
      </w:pPr>
      <w:r w:rsidRPr="00BC2CA5">
        <w:rPr>
          <w:rFonts w:ascii="Times New Roman" w:hAnsi="Times New Roman" w:cs="Times New Roman"/>
          <w:sz w:val="24"/>
          <w:szCs w:val="24"/>
        </w:rPr>
        <w:t>3.3. Для осуществления выплаты каждому педагогическому работнику консультационных часов и пленэрных занятий (фактическими часами) необходимо:</w:t>
      </w:r>
    </w:p>
    <w:p w:rsidR="00226C75" w:rsidRPr="00BC2CA5" w:rsidRDefault="00226C75" w:rsidP="00226C75">
      <w:pPr>
        <w:rPr>
          <w:rFonts w:ascii="Times New Roman" w:hAnsi="Times New Roman" w:cs="Times New Roman"/>
          <w:sz w:val="24"/>
          <w:szCs w:val="24"/>
        </w:rPr>
      </w:pPr>
      <w:r w:rsidRPr="00BC2CA5">
        <w:rPr>
          <w:rFonts w:ascii="Times New Roman" w:hAnsi="Times New Roman" w:cs="Times New Roman"/>
          <w:sz w:val="24"/>
          <w:szCs w:val="24"/>
        </w:rPr>
        <w:t xml:space="preserve"> 1) оформление педагогическими работниками консультационных часов и пленэрных занятий на специально отведенной странице журнала; </w:t>
      </w:r>
    </w:p>
    <w:p w:rsidR="00226C75" w:rsidRPr="00BC2CA5" w:rsidRDefault="00226C75" w:rsidP="00226C75">
      <w:pPr>
        <w:rPr>
          <w:rFonts w:ascii="Times New Roman" w:hAnsi="Times New Roman" w:cs="Times New Roman"/>
          <w:sz w:val="24"/>
          <w:szCs w:val="24"/>
        </w:rPr>
      </w:pPr>
      <w:r w:rsidRPr="00BC2CA5">
        <w:rPr>
          <w:rFonts w:ascii="Times New Roman" w:hAnsi="Times New Roman" w:cs="Times New Roman"/>
          <w:sz w:val="24"/>
          <w:szCs w:val="24"/>
        </w:rPr>
        <w:t>2) внесение заместителем директора по учебной работе выполнения консультационных часов и пленэрных занятий педагогическими работниками в ежемесячном табеле учета использования рабочего времени.</w:t>
      </w:r>
    </w:p>
    <w:p w:rsidR="00C246AB" w:rsidRPr="00BC2CA5" w:rsidRDefault="00226C75" w:rsidP="00226C75">
      <w:pPr>
        <w:rPr>
          <w:rFonts w:ascii="Times New Roman" w:hAnsi="Times New Roman" w:cs="Times New Roman"/>
          <w:sz w:val="24"/>
          <w:szCs w:val="24"/>
        </w:rPr>
      </w:pPr>
      <w:r w:rsidRPr="00BC2CA5">
        <w:rPr>
          <w:rFonts w:ascii="Times New Roman" w:hAnsi="Times New Roman" w:cs="Times New Roman"/>
          <w:sz w:val="24"/>
          <w:szCs w:val="24"/>
        </w:rPr>
        <w:t xml:space="preserve"> 3.4. Выплаты консультационных часов и пленэрных занятий производятся приказом директора Школы по факту их выполнения (почасовая оплата) на основании журнала педагогического работника и табеля учета использования рабочего времени.</w:t>
      </w:r>
    </w:p>
    <w:sectPr w:rsidR="00C246AB" w:rsidRPr="00BC2CA5" w:rsidSect="00B83D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26C75"/>
    <w:rsid w:val="00226C75"/>
    <w:rsid w:val="002C4250"/>
    <w:rsid w:val="00350406"/>
    <w:rsid w:val="00996565"/>
    <w:rsid w:val="00B83DB2"/>
    <w:rsid w:val="00BC2CA5"/>
    <w:rsid w:val="00C246AB"/>
    <w:rsid w:val="00CA52F2"/>
    <w:rsid w:val="00FC7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D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6C75"/>
    <w:pPr>
      <w:spacing w:after="0" w:line="240" w:lineRule="auto"/>
    </w:pPr>
  </w:style>
  <w:style w:type="table" w:styleId="a4">
    <w:name w:val="Table Grid"/>
    <w:basedOn w:val="a1"/>
    <w:uiPriority w:val="59"/>
    <w:rsid w:val="00CA52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C4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42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345</Words>
  <Characters>1969</Characters>
  <Application>Microsoft Office Word</Application>
  <DocSecurity>0</DocSecurity>
  <Lines>16</Lines>
  <Paragraphs>4</Paragraphs>
  <ScaleCrop>false</ScaleCrop>
  <Company/>
  <LinksUpToDate>false</LinksUpToDate>
  <CharactersWithSpaces>2310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123 123</dc:creator>
  <cp:keywords/>
  <dc:description/>
  <cp:lastModifiedBy>123 123</cp:lastModifiedBy>
  <cp:revision>8</cp:revision>
  <cp:lastPrinted>2024-10-24T07:32:00Z</cp:lastPrinted>
  <dcterms:created xsi:type="dcterms:W3CDTF">2024-10-16T07:48:00Z</dcterms:created>
  <dcterms:modified xsi:type="dcterms:W3CDTF">2024-11-05T06:38:00Z</dcterms:modified>
</cp:coreProperties>
</file>